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 w:cstheme="minorHAnsi"/>
          <w:color w:val="244061"/>
          <w:sz w:val="22"/>
        </w:rPr>
        <w:id w:val="-1231385231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790235B5" w14:textId="09AF781C" w:rsidR="0054511B" w:rsidRPr="006A4468" w:rsidRDefault="0054511B" w:rsidP="000968D0">
          <w:pPr>
            <w:widowControl w:val="0"/>
            <w:rPr>
              <w:rFonts w:asciiTheme="minorHAnsi" w:hAnsiTheme="minorHAnsi" w:cstheme="minorHAnsi"/>
              <w:color w:val="244061"/>
              <w:sz w:val="22"/>
            </w:rPr>
          </w:pPr>
          <w:r w:rsidRPr="006A4468">
            <w:rPr>
              <w:rFonts w:asciiTheme="minorHAnsi" w:hAnsiTheme="minorHAnsi" w:cstheme="minorHAnsi"/>
              <w:noProof/>
              <w:sz w:val="22"/>
            </w:rPr>
            <w:drawing>
              <wp:anchor distT="0" distB="0" distL="114300" distR="114300" simplePos="0" relativeHeight="251662336" behindDoc="0" locked="0" layoutInCell="1" allowOverlap="1" wp14:anchorId="677A030E" wp14:editId="4ED416D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71575" cy="904875"/>
                <wp:effectExtent l="0" t="0" r="9525" b="9525"/>
                <wp:wrapSquare wrapText="left"/>
                <wp:docPr id="1" name="Picture 1" descr="cloud2a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loud2a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69" t="5482" r="13097" b="26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D36B5F" w14:textId="77777777" w:rsidR="0054511B" w:rsidRPr="006A4468" w:rsidRDefault="0054511B" w:rsidP="000968D0">
          <w:pPr>
            <w:widowControl w:val="0"/>
            <w:rPr>
              <w:rFonts w:asciiTheme="minorHAnsi" w:hAnsiTheme="minorHAnsi" w:cstheme="minorHAnsi"/>
              <w:color w:val="244061"/>
              <w:sz w:val="22"/>
            </w:rPr>
          </w:pPr>
        </w:p>
        <w:p w14:paraId="1DCAF6DA" w14:textId="77777777" w:rsidR="0054511B" w:rsidRPr="006A4468" w:rsidRDefault="0054511B" w:rsidP="000968D0">
          <w:pPr>
            <w:widowControl w:val="0"/>
            <w:rPr>
              <w:rFonts w:asciiTheme="minorHAnsi" w:hAnsiTheme="minorHAnsi" w:cstheme="minorHAnsi"/>
              <w:color w:val="244061"/>
              <w:sz w:val="22"/>
            </w:rPr>
          </w:pPr>
        </w:p>
        <w:p w14:paraId="0E6CCCC9" w14:textId="77777777" w:rsidR="0054511B" w:rsidRPr="006A4468" w:rsidRDefault="0054511B" w:rsidP="000968D0">
          <w:pPr>
            <w:widowControl w:val="0"/>
            <w:rPr>
              <w:rFonts w:asciiTheme="minorHAnsi" w:hAnsiTheme="minorHAnsi" w:cstheme="minorHAnsi"/>
              <w:color w:val="244061"/>
              <w:sz w:val="22"/>
            </w:rPr>
          </w:pPr>
        </w:p>
        <w:p w14:paraId="7EF8E859" w14:textId="77777777" w:rsidR="0054511B" w:rsidRPr="006A4468" w:rsidRDefault="0054511B" w:rsidP="000968D0">
          <w:pPr>
            <w:widowControl w:val="0"/>
            <w:jc w:val="center"/>
            <w:rPr>
              <w:rFonts w:asciiTheme="minorHAnsi" w:hAnsiTheme="minorHAnsi" w:cstheme="minorHAnsi"/>
              <w:color w:val="244061"/>
              <w:sz w:val="22"/>
            </w:rPr>
          </w:pPr>
        </w:p>
        <w:p w14:paraId="2DF69A6A" w14:textId="77777777" w:rsidR="0054511B" w:rsidRPr="006A4468" w:rsidRDefault="0054511B" w:rsidP="000968D0">
          <w:pPr>
            <w:widowControl w:val="0"/>
            <w:jc w:val="center"/>
            <w:rPr>
              <w:rFonts w:asciiTheme="minorHAnsi" w:hAnsiTheme="minorHAnsi" w:cstheme="minorHAnsi"/>
              <w:color w:val="244061"/>
              <w:sz w:val="22"/>
            </w:rPr>
          </w:pPr>
        </w:p>
        <w:p w14:paraId="688EA68D" w14:textId="77777777" w:rsidR="0054511B" w:rsidRPr="006A4468" w:rsidRDefault="0054511B" w:rsidP="000968D0">
          <w:pPr>
            <w:widowControl w:val="0"/>
            <w:jc w:val="center"/>
            <w:rPr>
              <w:rFonts w:asciiTheme="minorHAnsi" w:hAnsiTheme="minorHAnsi" w:cstheme="minorHAnsi"/>
              <w:color w:val="244061"/>
              <w:sz w:val="22"/>
            </w:rPr>
          </w:pPr>
          <w:r w:rsidRPr="006A4468">
            <w:rPr>
              <w:rFonts w:asciiTheme="minorHAnsi" w:hAnsiTheme="minorHAnsi" w:cstheme="minorHAnsi"/>
              <w:color w:val="244061"/>
              <w:sz w:val="22"/>
            </w:rPr>
            <w:t>Anthony Delaney</w:t>
          </w:r>
          <w:r w:rsidRPr="006A4468">
            <w:rPr>
              <w:rFonts w:asciiTheme="minorHAnsi" w:hAnsiTheme="minorHAnsi" w:cstheme="minorHAnsi"/>
              <w:color w:val="244061"/>
              <w:sz w:val="22"/>
            </w:rPr>
            <w:br/>
          </w:r>
          <w:r w:rsidRPr="006A4468">
            <w:rPr>
              <w:rFonts w:asciiTheme="minorHAnsi" w:hAnsiTheme="minorHAnsi" w:cstheme="minorHAnsi"/>
              <w:color w:val="E36C0A"/>
              <w:sz w:val="22"/>
            </w:rPr>
            <w:t>+44 (0) 20 3372 5400</w:t>
          </w:r>
          <w:r w:rsidRPr="006A4468">
            <w:rPr>
              <w:rFonts w:asciiTheme="minorHAnsi" w:hAnsiTheme="minorHAnsi" w:cstheme="minorHAnsi"/>
              <w:color w:val="E36C0A"/>
              <w:sz w:val="22"/>
            </w:rPr>
            <w:br/>
          </w:r>
          <w:r w:rsidRPr="006A4468">
            <w:rPr>
              <w:rFonts w:asciiTheme="minorHAnsi" w:hAnsiTheme="minorHAnsi" w:cstheme="minorHAnsi"/>
              <w:sz w:val="22"/>
            </w:rPr>
            <w:t>anthony@every-cloud.com</w:t>
          </w:r>
        </w:p>
        <w:tbl>
          <w:tblPr>
            <w:tblW w:w="5000" w:type="pct"/>
            <w:tblBorders>
              <w:insideH w:val="single" w:sz="2" w:space="0" w:color="B8CCE4"/>
            </w:tblBorders>
            <w:tblLayout w:type="fixed"/>
            <w:tblCellMar>
              <w:top w:w="113" w:type="dxa"/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1909"/>
            <w:gridCol w:w="7440"/>
          </w:tblGrid>
          <w:tr w:rsidR="0054511B" w:rsidRPr="006A4468" w14:paraId="61869640" w14:textId="77777777" w:rsidTr="005E2A9A">
            <w:tc>
              <w:tcPr>
                <w:tcW w:w="1021" w:type="pct"/>
                <w:shd w:val="clear" w:color="auto" w:fill="auto"/>
              </w:tcPr>
              <w:p w14:paraId="43986B74" w14:textId="744CBA8F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color w:val="595959"/>
                    <w:sz w:val="22"/>
                  </w:rPr>
                </w:pPr>
              </w:p>
            </w:tc>
            <w:tc>
              <w:tcPr>
                <w:tcW w:w="3979" w:type="pct"/>
                <w:shd w:val="clear" w:color="auto" w:fill="auto"/>
              </w:tcPr>
              <w:p w14:paraId="495F2120" w14:textId="44DD2E79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sz w:val="22"/>
                  </w:rPr>
                </w:pPr>
              </w:p>
            </w:tc>
          </w:tr>
          <w:tr w:rsidR="0054511B" w:rsidRPr="006A4468" w14:paraId="4F394EE0" w14:textId="77777777" w:rsidTr="005E2A9A">
            <w:trPr>
              <w:trHeight w:val="566"/>
            </w:trPr>
            <w:tc>
              <w:tcPr>
                <w:tcW w:w="1021" w:type="pct"/>
                <w:shd w:val="clear" w:color="auto" w:fill="auto"/>
              </w:tcPr>
              <w:p w14:paraId="033EF5FD" w14:textId="77777777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color w:val="595959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color w:val="595959"/>
                    <w:sz w:val="22"/>
                  </w:rPr>
                  <w:t>Job Title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216F8B22" w14:textId="6AE58F85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NAV &amp; 365 BC Developer</w:t>
                </w:r>
              </w:p>
            </w:tc>
          </w:tr>
          <w:tr w:rsidR="0054511B" w:rsidRPr="006A4468" w14:paraId="32073920" w14:textId="77777777" w:rsidTr="0054511B">
            <w:trPr>
              <w:trHeight w:val="863"/>
            </w:trPr>
            <w:tc>
              <w:tcPr>
                <w:tcW w:w="1021" w:type="pct"/>
                <w:shd w:val="clear" w:color="auto" w:fill="auto"/>
              </w:tcPr>
              <w:p w14:paraId="6493C8B4" w14:textId="77777777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color w:val="595959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color w:val="595959"/>
                    <w:sz w:val="22"/>
                  </w:rPr>
                  <w:t>Experience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06A58134" w14:textId="20E0944F" w:rsidR="0054511B" w:rsidRPr="006A4468" w:rsidRDefault="0054511B" w:rsidP="004A7925">
                <w:pPr>
                  <w:widowControl w:val="0"/>
                  <w:spacing w:before="4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12+ years MS Dynamics NAV and 365 Business Central development experience</w:t>
                </w:r>
              </w:p>
              <w:p w14:paraId="21EBF140" w14:textId="50D98C03" w:rsidR="0054511B" w:rsidRPr="006A4468" w:rsidRDefault="0054511B" w:rsidP="004A7925">
                <w:pPr>
                  <w:widowControl w:val="0"/>
                  <w:spacing w:before="4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Lots of add-on / ISV development experience</w:t>
                </w:r>
                <w:r w:rsidR="006A4468" w:rsidRPr="006A4468">
                  <w:rPr>
                    <w:rFonts w:asciiTheme="minorHAnsi" w:hAnsiTheme="minorHAnsi" w:cstheme="minorHAnsi"/>
                    <w:sz w:val="22"/>
                  </w:rPr>
                  <w:t xml:space="preserve"> – including LS Retail</w:t>
                </w:r>
              </w:p>
              <w:p w14:paraId="6C13BAB1" w14:textId="5A59AA9B" w:rsidR="00640415" w:rsidRPr="006A4468" w:rsidRDefault="00640415" w:rsidP="004A7925">
                <w:pPr>
                  <w:widowControl w:val="0"/>
                  <w:spacing w:before="4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Lots of AL experience</w:t>
                </w:r>
              </w:p>
              <w:p w14:paraId="14879FB9" w14:textId="61F6BDDD" w:rsidR="0054511B" w:rsidRPr="006A4468" w:rsidRDefault="0054511B" w:rsidP="004A7925">
                <w:pPr>
                  <w:widowControl w:val="0"/>
                  <w:spacing w:before="4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Brilliant references</w:t>
                </w:r>
                <w:bookmarkStart w:id="0" w:name="_GoBack"/>
                <w:bookmarkEnd w:id="0"/>
              </w:p>
            </w:tc>
          </w:tr>
          <w:tr w:rsidR="0054511B" w:rsidRPr="006A4468" w14:paraId="0E5E5B92" w14:textId="77777777" w:rsidTr="005E2A9A">
            <w:tc>
              <w:tcPr>
                <w:tcW w:w="1021" w:type="pct"/>
                <w:shd w:val="clear" w:color="auto" w:fill="auto"/>
              </w:tcPr>
              <w:p w14:paraId="5A274DF3" w14:textId="77777777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color w:val="595959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color w:val="595959"/>
                    <w:sz w:val="22"/>
                  </w:rPr>
                  <w:t>Location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30E64E80" w14:textId="3C9596FE" w:rsidR="0054511B" w:rsidRPr="006A4468" w:rsidRDefault="006A4468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Germany</w:t>
                </w:r>
              </w:p>
            </w:tc>
          </w:tr>
          <w:tr w:rsidR="0054511B" w:rsidRPr="006A4468" w14:paraId="336673CC" w14:textId="77777777" w:rsidTr="005E2A9A">
            <w:tc>
              <w:tcPr>
                <w:tcW w:w="1021" w:type="pct"/>
                <w:shd w:val="clear" w:color="auto" w:fill="auto"/>
              </w:tcPr>
              <w:p w14:paraId="54EBA610" w14:textId="77777777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color w:val="595959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color w:val="595959"/>
                    <w:sz w:val="22"/>
                  </w:rPr>
                  <w:t>Availability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6F4E8C3A" w14:textId="2D6B3942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Immediately available remote working with occasional travel</w:t>
                </w:r>
              </w:p>
            </w:tc>
          </w:tr>
          <w:tr w:rsidR="0054511B" w:rsidRPr="006A4468" w14:paraId="3B2A9311" w14:textId="77777777" w:rsidTr="005E2A9A">
            <w:tc>
              <w:tcPr>
                <w:tcW w:w="1021" w:type="pct"/>
                <w:shd w:val="clear" w:color="auto" w:fill="auto"/>
              </w:tcPr>
              <w:p w14:paraId="7C753425" w14:textId="1DE27B92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color w:val="595959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color w:val="595959"/>
                    <w:sz w:val="22"/>
                  </w:rPr>
                  <w:t>Rate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375E63E1" w14:textId="2065EAEE" w:rsidR="0054511B" w:rsidRPr="006A4468" w:rsidRDefault="0054511B" w:rsidP="005E2A9A">
                <w:pPr>
                  <w:widowControl w:val="0"/>
                  <w:spacing w:before="40"/>
                  <w:rPr>
                    <w:rFonts w:asciiTheme="minorHAnsi" w:hAnsiTheme="minorHAnsi" w:cstheme="minorHAnsi"/>
                    <w:sz w:val="22"/>
                  </w:rPr>
                </w:pPr>
                <w:r w:rsidRPr="006A4468">
                  <w:rPr>
                    <w:rFonts w:asciiTheme="minorHAnsi" w:hAnsiTheme="minorHAnsi" w:cstheme="minorHAnsi"/>
                    <w:sz w:val="22"/>
                  </w:rPr>
                  <w:t>€</w:t>
                </w:r>
                <w:r w:rsidR="00640415" w:rsidRPr="006A4468">
                  <w:rPr>
                    <w:rFonts w:asciiTheme="minorHAnsi" w:hAnsiTheme="minorHAnsi" w:cstheme="minorHAnsi"/>
                    <w:sz w:val="22"/>
                  </w:rPr>
                  <w:t>95</w:t>
                </w:r>
                <w:r w:rsidRPr="006A4468">
                  <w:rPr>
                    <w:rFonts w:asciiTheme="minorHAnsi" w:hAnsiTheme="minorHAnsi" w:cstheme="minorHAnsi"/>
                    <w:sz w:val="22"/>
                  </w:rPr>
                  <w:t xml:space="preserve">/hr </w:t>
                </w:r>
                <w:proofErr w:type="spellStart"/>
                <w:r w:rsidRPr="006A4468">
                  <w:rPr>
                    <w:rFonts w:asciiTheme="minorHAnsi" w:hAnsiTheme="minorHAnsi" w:cstheme="minorHAnsi"/>
                    <w:sz w:val="22"/>
                  </w:rPr>
                  <w:t>inc.</w:t>
                </w:r>
                <w:proofErr w:type="spellEnd"/>
                <w:r w:rsidRPr="006A4468">
                  <w:rPr>
                    <w:rFonts w:asciiTheme="minorHAnsi" w:hAnsiTheme="minorHAnsi" w:cstheme="minorHAnsi"/>
                    <w:sz w:val="22"/>
                  </w:rPr>
                  <w:t xml:space="preserve"> + expenses</w:t>
                </w:r>
              </w:p>
            </w:tc>
          </w:tr>
        </w:tbl>
        <w:p w14:paraId="6B58D554" w14:textId="77777777" w:rsidR="0054511B" w:rsidRPr="006A4468" w:rsidRDefault="0054511B" w:rsidP="000968D0">
          <w:pPr>
            <w:rPr>
              <w:rFonts w:asciiTheme="minorHAnsi" w:hAnsiTheme="minorHAnsi" w:cstheme="minorHAnsi"/>
              <w:sz w:val="22"/>
            </w:rPr>
          </w:pPr>
        </w:p>
        <w:p w14:paraId="555211CC" w14:textId="0B282BD8" w:rsidR="0029433B" w:rsidRPr="006A4468" w:rsidRDefault="006A4468" w:rsidP="006A4468">
          <w:pPr>
            <w:spacing w:after="160" w:line="259" w:lineRule="auto"/>
            <w:ind w:left="0" w:firstLine="0"/>
            <w:rPr>
              <w:rFonts w:asciiTheme="minorHAnsi" w:hAnsiTheme="minorHAnsi" w:cstheme="minorHAnsi"/>
              <w:sz w:val="22"/>
            </w:rPr>
          </w:pPr>
        </w:p>
      </w:sdtContent>
    </w:sdt>
    <w:sectPr w:rsidR="0029433B" w:rsidRPr="006A4468" w:rsidSect="0054511B">
      <w:pgSz w:w="11906" w:h="16838"/>
      <w:pgMar w:top="2117" w:right="805" w:bottom="2422" w:left="1752" w:header="720" w:footer="720" w:gutter="0"/>
      <w:pgNumType w:start="0"/>
      <w:cols w:space="720"/>
      <w:titlePg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58D4"/>
    <w:multiLevelType w:val="hybridMultilevel"/>
    <w:tmpl w:val="F93AE0D0"/>
    <w:lvl w:ilvl="0" w:tplc="156C4236">
      <w:start w:val="1"/>
      <w:numFmt w:val="bullet"/>
      <w:lvlText w:val="•"/>
      <w:lvlJc w:val="left"/>
      <w:pPr>
        <w:ind w:left="1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22EAFC">
      <w:start w:val="1"/>
      <w:numFmt w:val="bullet"/>
      <w:lvlText w:val="o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BAF724">
      <w:start w:val="1"/>
      <w:numFmt w:val="bullet"/>
      <w:lvlText w:val="▪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886A32">
      <w:start w:val="1"/>
      <w:numFmt w:val="bullet"/>
      <w:lvlText w:val="•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5C383A">
      <w:start w:val="1"/>
      <w:numFmt w:val="bullet"/>
      <w:lvlText w:val="o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B81CA4">
      <w:start w:val="1"/>
      <w:numFmt w:val="bullet"/>
      <w:lvlText w:val="▪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1E8F5E">
      <w:start w:val="1"/>
      <w:numFmt w:val="bullet"/>
      <w:lvlText w:val="•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FC8016">
      <w:start w:val="1"/>
      <w:numFmt w:val="bullet"/>
      <w:lvlText w:val="o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F8ECCA">
      <w:start w:val="1"/>
      <w:numFmt w:val="bullet"/>
      <w:lvlText w:val="▪"/>
      <w:lvlJc w:val="left"/>
      <w:pPr>
        <w:ind w:left="7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A00ED"/>
    <w:multiLevelType w:val="hybridMultilevel"/>
    <w:tmpl w:val="8352767A"/>
    <w:lvl w:ilvl="0" w:tplc="8626E5C8">
      <w:start w:val="1"/>
      <w:numFmt w:val="bullet"/>
      <w:lvlText w:val="-"/>
      <w:lvlJc w:val="left"/>
      <w:pPr>
        <w:ind w:left="14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FA78A4">
      <w:start w:val="1"/>
      <w:numFmt w:val="bullet"/>
      <w:lvlText w:val="o"/>
      <w:lvlJc w:val="left"/>
      <w:pPr>
        <w:ind w:left="18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C4A6A4">
      <w:start w:val="1"/>
      <w:numFmt w:val="bullet"/>
      <w:lvlText w:val="▪"/>
      <w:lvlJc w:val="left"/>
      <w:pPr>
        <w:ind w:left="26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009410">
      <w:start w:val="1"/>
      <w:numFmt w:val="bullet"/>
      <w:lvlText w:val="•"/>
      <w:lvlJc w:val="left"/>
      <w:pPr>
        <w:ind w:left="333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165DC6">
      <w:start w:val="1"/>
      <w:numFmt w:val="bullet"/>
      <w:lvlText w:val="o"/>
      <w:lvlJc w:val="left"/>
      <w:pPr>
        <w:ind w:left="40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948AD2">
      <w:start w:val="1"/>
      <w:numFmt w:val="bullet"/>
      <w:lvlText w:val="▪"/>
      <w:lvlJc w:val="left"/>
      <w:pPr>
        <w:ind w:left="477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CC4688">
      <w:start w:val="1"/>
      <w:numFmt w:val="bullet"/>
      <w:lvlText w:val="•"/>
      <w:lvlJc w:val="left"/>
      <w:pPr>
        <w:ind w:left="54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DE05EA">
      <w:start w:val="1"/>
      <w:numFmt w:val="bullet"/>
      <w:lvlText w:val="o"/>
      <w:lvlJc w:val="left"/>
      <w:pPr>
        <w:ind w:left="62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8CDDD0">
      <w:start w:val="1"/>
      <w:numFmt w:val="bullet"/>
      <w:lvlText w:val="▪"/>
      <w:lvlJc w:val="left"/>
      <w:pPr>
        <w:ind w:left="693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C5025"/>
    <w:multiLevelType w:val="hybridMultilevel"/>
    <w:tmpl w:val="D026E112"/>
    <w:lvl w:ilvl="0" w:tplc="1D967652">
      <w:start w:val="1"/>
      <w:numFmt w:val="bullet"/>
      <w:lvlText w:val="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5A9C2A">
      <w:start w:val="1"/>
      <w:numFmt w:val="bullet"/>
      <w:lvlText w:val="-"/>
      <w:lvlJc w:val="left"/>
      <w:pPr>
        <w:ind w:left="14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6ECD90">
      <w:start w:val="1"/>
      <w:numFmt w:val="bullet"/>
      <w:lvlText w:val="▪"/>
      <w:lvlJc w:val="left"/>
      <w:pPr>
        <w:ind w:left="23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B4292C">
      <w:start w:val="1"/>
      <w:numFmt w:val="bullet"/>
      <w:lvlText w:val="•"/>
      <w:lvlJc w:val="left"/>
      <w:pPr>
        <w:ind w:left="30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A8699C">
      <w:start w:val="1"/>
      <w:numFmt w:val="bullet"/>
      <w:lvlText w:val="o"/>
      <w:lvlJc w:val="left"/>
      <w:pPr>
        <w:ind w:left="37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28523A">
      <w:start w:val="1"/>
      <w:numFmt w:val="bullet"/>
      <w:lvlText w:val="▪"/>
      <w:lvlJc w:val="left"/>
      <w:pPr>
        <w:ind w:left="45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227912">
      <w:start w:val="1"/>
      <w:numFmt w:val="bullet"/>
      <w:lvlText w:val="•"/>
      <w:lvlJc w:val="left"/>
      <w:pPr>
        <w:ind w:left="52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367FA8">
      <w:start w:val="1"/>
      <w:numFmt w:val="bullet"/>
      <w:lvlText w:val="o"/>
      <w:lvlJc w:val="left"/>
      <w:pPr>
        <w:ind w:left="59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D6C56C">
      <w:start w:val="1"/>
      <w:numFmt w:val="bullet"/>
      <w:lvlText w:val="▪"/>
      <w:lvlJc w:val="left"/>
      <w:pPr>
        <w:ind w:left="6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236C63"/>
    <w:multiLevelType w:val="hybridMultilevel"/>
    <w:tmpl w:val="BDB2FA38"/>
    <w:lvl w:ilvl="0" w:tplc="F144671E">
      <w:start w:val="1"/>
      <w:numFmt w:val="bullet"/>
      <w:lvlText w:val="•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903C1C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3229C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7CC350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EE131A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A47E52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AA1E3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088B76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12B16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22566"/>
    <w:multiLevelType w:val="hybridMultilevel"/>
    <w:tmpl w:val="04F0BAA2"/>
    <w:lvl w:ilvl="0" w:tplc="4D0638C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33EF4F0">
      <w:start w:val="1"/>
      <w:numFmt w:val="bullet"/>
      <w:lvlText w:val="o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E4E7150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A10DEC8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6EF004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BBE0AF6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9D0B2B4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8EE8C1C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86BA14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5514F"/>
    <w:multiLevelType w:val="hybridMultilevel"/>
    <w:tmpl w:val="FC3AF99A"/>
    <w:lvl w:ilvl="0" w:tplc="115094D2">
      <w:start w:val="1"/>
      <w:numFmt w:val="bullet"/>
      <w:lvlText w:val="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EEC142">
      <w:start w:val="1"/>
      <w:numFmt w:val="bullet"/>
      <w:lvlText w:val="-"/>
      <w:lvlJc w:val="left"/>
      <w:pPr>
        <w:ind w:left="14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943C78">
      <w:start w:val="1"/>
      <w:numFmt w:val="bullet"/>
      <w:lvlText w:val="▪"/>
      <w:lvlJc w:val="left"/>
      <w:pPr>
        <w:ind w:left="18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1E3504">
      <w:start w:val="1"/>
      <w:numFmt w:val="bullet"/>
      <w:lvlText w:val="•"/>
      <w:lvlJc w:val="left"/>
      <w:pPr>
        <w:ind w:left="26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2CD476">
      <w:start w:val="1"/>
      <w:numFmt w:val="bullet"/>
      <w:lvlText w:val="o"/>
      <w:lvlJc w:val="left"/>
      <w:pPr>
        <w:ind w:left="333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A6FD0A">
      <w:start w:val="1"/>
      <w:numFmt w:val="bullet"/>
      <w:lvlText w:val="▪"/>
      <w:lvlJc w:val="left"/>
      <w:pPr>
        <w:ind w:left="40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7C3A78">
      <w:start w:val="1"/>
      <w:numFmt w:val="bullet"/>
      <w:lvlText w:val="•"/>
      <w:lvlJc w:val="left"/>
      <w:pPr>
        <w:ind w:left="477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AA2908">
      <w:start w:val="1"/>
      <w:numFmt w:val="bullet"/>
      <w:lvlText w:val="o"/>
      <w:lvlJc w:val="left"/>
      <w:pPr>
        <w:ind w:left="54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665256">
      <w:start w:val="1"/>
      <w:numFmt w:val="bullet"/>
      <w:lvlText w:val="▪"/>
      <w:lvlJc w:val="left"/>
      <w:pPr>
        <w:ind w:left="62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3B"/>
    <w:rsid w:val="0029433B"/>
    <w:rsid w:val="0054511B"/>
    <w:rsid w:val="00640415"/>
    <w:rsid w:val="006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2EA8"/>
  <w15:docId w15:val="{FAA02AAB-6D2C-48F0-8159-4CECF1F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61" w:line="268" w:lineRule="auto"/>
      <w:ind w:left="116" w:hanging="10"/>
    </w:pPr>
    <w:rPr>
      <w:rFonts w:ascii="Tahoma" w:eastAsia="Tahoma" w:hAnsi="Tahoma" w:cs="Tahoma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Delaney</dc:creator>
  <cp:keywords/>
  <cp:lastModifiedBy>Anthony Delaney</cp:lastModifiedBy>
  <cp:revision>2</cp:revision>
  <dcterms:created xsi:type="dcterms:W3CDTF">2019-10-07T18:09:00Z</dcterms:created>
  <dcterms:modified xsi:type="dcterms:W3CDTF">2019-10-07T18:09:00Z</dcterms:modified>
</cp:coreProperties>
</file>