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CA22B2" w14:textId="58E78E01" w:rsidR="00051F54" w:rsidRDefault="00051F54">
      <w:bookmarkStart w:id="0" w:name="_GoBack"/>
      <w:bookmarkEnd w:id="0"/>
      <w:r>
        <w:t xml:space="preserve">Dear St Clare’s </w:t>
      </w:r>
      <w:r w:rsidR="0085265E">
        <w:t>Parishioners</w:t>
      </w:r>
      <w:r>
        <w:t>,</w:t>
      </w:r>
    </w:p>
    <w:p w14:paraId="0A29F2AF" w14:textId="41394FD2" w:rsidR="00051F54" w:rsidRDefault="00051F54">
      <w:r>
        <w:t xml:space="preserve">You may have seen us around at mass (we generally come to the Saturday 5pm) as we are kind of hard to miss with three toddlers in tow. Many of you have heard our story as Fr. Macej has shared it in the newsletter before. For those who don’t, in short, our triplets were born extremely premature at 25 weeks. They had very long NICU stays and during this time, my son Noah almost passed away. A collapsed lung (following his first of eight surgeries) left him with severe brain damage which lead to a diagnosis of Periventricular Leukomalcia and Cerebral Palsy. We were told that Noah will never walk or talk and will likely be cognitively disabled. </w:t>
      </w:r>
    </w:p>
    <w:p w14:paraId="796C3517" w14:textId="44240CF3" w:rsidR="00051F54" w:rsidRDefault="00051F54">
      <w:r>
        <w:t xml:space="preserve">Since Father has shared our story with the parish, we have been astounded by the outpouring of support that the St. Clare’s community has shown us. Words cannot express how grateful we are for the donations, kind words, and other small acts of kindness from you. </w:t>
      </w:r>
    </w:p>
    <w:p w14:paraId="4EB7F624" w14:textId="08837F75" w:rsidR="00051F54" w:rsidRDefault="00051F54" w:rsidP="00051F54">
      <w:r>
        <w:t>In addition to regular physiotherapy, occupational therapy, and speech therapy, Noah has also been receiving stem cell therapy. We have completed two rounds and will be going again in May 2027. Stem cell therapy for hypoxic brain injuries is not available in Canada and we have had to travel out of the country to get him this treatment.</w:t>
      </w:r>
    </w:p>
    <w:p w14:paraId="76B81770" w14:textId="49754F76" w:rsidR="00051F54" w:rsidRDefault="00051F54" w:rsidP="00051F54">
      <w:r>
        <w:t xml:space="preserve">We wanted to give you an update on Noah’s progress. After Noah’s first treatment, he began to roll over from front to back and back to front. He also began to tolerate tummy time and learned to army crawl. Today, through a combination of pivots and shimmies, Noah is able to get himself from one end of the room to the other. He travels to </w:t>
      </w:r>
      <w:r w:rsidR="00804097">
        <w:t>play with his favourite toys, and tries to follow his siblings when they go somewhere. His neck and trunk control have also improved as has his ability to eat (previously he could only eat purees).</w:t>
      </w:r>
    </w:p>
    <w:p w14:paraId="1A707ED3" w14:textId="3A5C4959" w:rsidR="00804097" w:rsidRDefault="00804097" w:rsidP="00051F54">
      <w:r>
        <w:t>After his second treatment, we noticed a huge improvement in Noah’s sounds. Noah’s vocabulary now includes words like mama, dada, turtle, all done, hi, and bye. Noah has surpassed expectations and is actually now considered to be “nonspeaking” and not “nonverbal”.</w:t>
      </w:r>
    </w:p>
    <w:p w14:paraId="5CA21440" w14:textId="6B9ED64E" w:rsidR="008C6890" w:rsidRDefault="008C6890" w:rsidP="00051F54">
      <w:r>
        <w:t>Most recently, Noah sat for several seconds propping himself up with his hands and even stood for a moment with the help of leg braces and a wall.</w:t>
      </w:r>
    </w:p>
    <w:p w14:paraId="401D0129" w14:textId="2839717A" w:rsidR="00804097" w:rsidRDefault="00804097" w:rsidP="00051F54">
      <w:r>
        <w:t>Despite all of his challenges, Noah is a very happy boy. We pray every day that he will continue to surprise everyone.</w:t>
      </w:r>
    </w:p>
    <w:p w14:paraId="5C26C0EB" w14:textId="4B87B5DB" w:rsidR="00804097" w:rsidRDefault="00804097" w:rsidP="00051F54">
      <w:r>
        <w:t>If you ever see us at mass, please come by to introduce yourself.</w:t>
      </w:r>
    </w:p>
    <w:p w14:paraId="1127F4FE" w14:textId="77777777" w:rsidR="0085265E" w:rsidRDefault="0085265E" w:rsidP="00051F54"/>
    <w:p w14:paraId="0BC6A321" w14:textId="18063889" w:rsidR="0085265E" w:rsidRDefault="0085265E" w:rsidP="00051F54">
      <w:r>
        <w:lastRenderedPageBreak/>
        <w:t>For those of you who use social media, we share Noah’s journey on Instagram @MightyTripletNoah and on Facebook: Mighty Triplet Noah</w:t>
      </w:r>
    </w:p>
    <w:p w14:paraId="4B1DF868" w14:textId="376EF9AC" w:rsidR="00804097" w:rsidRDefault="00804097" w:rsidP="00051F54">
      <w:r>
        <w:t>Again, from the bottom of our hearts, thank you.</w:t>
      </w:r>
    </w:p>
    <w:p w14:paraId="6DB2B003" w14:textId="1B1CF9D9" w:rsidR="00804097" w:rsidRDefault="00804097" w:rsidP="00051F54">
      <w:r>
        <w:t>Natalia Kubiak and Matt Gore</w:t>
      </w:r>
    </w:p>
    <w:p w14:paraId="2378DDFF" w14:textId="01DC2157" w:rsidR="00051F54" w:rsidRDefault="00051F54"/>
    <w:sectPr w:rsidR="00051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F54"/>
    <w:rsid w:val="00051F54"/>
    <w:rsid w:val="0009050C"/>
    <w:rsid w:val="0027111E"/>
    <w:rsid w:val="00804097"/>
    <w:rsid w:val="0085265E"/>
    <w:rsid w:val="008C6890"/>
    <w:rsid w:val="009A1E30"/>
    <w:rsid w:val="00C85337"/>
    <w:rsid w:val="00DF7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5C6F1"/>
  <w15:chartTrackingRefBased/>
  <w15:docId w15:val="{EE814428-8531-4353-9000-FDCA925AF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51F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1F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1F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1F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1F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1F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1F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1F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1F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1F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1F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1F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1F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1F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1F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1F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1F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1F54"/>
    <w:rPr>
      <w:rFonts w:eastAsiaTheme="majorEastAsia" w:cstheme="majorBidi"/>
      <w:color w:val="272727" w:themeColor="text1" w:themeTint="D8"/>
    </w:rPr>
  </w:style>
  <w:style w:type="paragraph" w:styleId="Title">
    <w:name w:val="Title"/>
    <w:basedOn w:val="Normal"/>
    <w:next w:val="Normal"/>
    <w:link w:val="TitleChar"/>
    <w:uiPriority w:val="10"/>
    <w:qFormat/>
    <w:rsid w:val="00051F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1F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1F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1F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1F54"/>
    <w:pPr>
      <w:spacing w:before="160"/>
      <w:jc w:val="center"/>
    </w:pPr>
    <w:rPr>
      <w:i/>
      <w:iCs/>
      <w:color w:val="404040" w:themeColor="text1" w:themeTint="BF"/>
    </w:rPr>
  </w:style>
  <w:style w:type="character" w:customStyle="1" w:styleId="QuoteChar">
    <w:name w:val="Quote Char"/>
    <w:basedOn w:val="DefaultParagraphFont"/>
    <w:link w:val="Quote"/>
    <w:uiPriority w:val="29"/>
    <w:rsid w:val="00051F54"/>
    <w:rPr>
      <w:i/>
      <w:iCs/>
      <w:color w:val="404040" w:themeColor="text1" w:themeTint="BF"/>
    </w:rPr>
  </w:style>
  <w:style w:type="paragraph" w:styleId="ListParagraph">
    <w:name w:val="List Paragraph"/>
    <w:basedOn w:val="Normal"/>
    <w:uiPriority w:val="34"/>
    <w:qFormat/>
    <w:rsid w:val="00051F54"/>
    <w:pPr>
      <w:ind w:left="720"/>
      <w:contextualSpacing/>
    </w:pPr>
  </w:style>
  <w:style w:type="character" w:styleId="IntenseEmphasis">
    <w:name w:val="Intense Emphasis"/>
    <w:basedOn w:val="DefaultParagraphFont"/>
    <w:uiPriority w:val="21"/>
    <w:qFormat/>
    <w:rsid w:val="00051F54"/>
    <w:rPr>
      <w:i/>
      <w:iCs/>
      <w:color w:val="0F4761" w:themeColor="accent1" w:themeShade="BF"/>
    </w:rPr>
  </w:style>
  <w:style w:type="paragraph" w:styleId="IntenseQuote">
    <w:name w:val="Intense Quote"/>
    <w:basedOn w:val="Normal"/>
    <w:next w:val="Normal"/>
    <w:link w:val="IntenseQuoteChar"/>
    <w:uiPriority w:val="30"/>
    <w:qFormat/>
    <w:rsid w:val="00051F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1F54"/>
    <w:rPr>
      <w:i/>
      <w:iCs/>
      <w:color w:val="0F4761" w:themeColor="accent1" w:themeShade="BF"/>
    </w:rPr>
  </w:style>
  <w:style w:type="character" w:styleId="IntenseReference">
    <w:name w:val="Intense Reference"/>
    <w:basedOn w:val="DefaultParagraphFont"/>
    <w:uiPriority w:val="32"/>
    <w:qFormat/>
    <w:rsid w:val="00051F5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Kubiak, Natalia</dc:creator>
  <cp:keywords/>
  <dc:description/>
  <cp:lastModifiedBy>Office-Master</cp:lastModifiedBy>
  <cp:revision>2</cp:revision>
  <dcterms:created xsi:type="dcterms:W3CDTF">2026-10-21T17:26:00Z</dcterms:created>
  <dcterms:modified xsi:type="dcterms:W3CDTF">2026-10-21T17:26:00Z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f96a5d-77da-4993-b431-64db1bc697e2_Enabled">
    <vt:lpwstr>true</vt:lpwstr>
  </property>
  <property fmtid="{D5CDD505-2E9C-101B-9397-08002B2CF9AE}" pid="3" name="MSIP_Label_67f96a5d-77da-4993-b431-64db1bc697e2_SetDate">
    <vt:lpwstr>2026-09-28T21:36:29Z</vt:lpwstr>
  </property>
  <property fmtid="{D5CDD505-2E9C-101B-9397-08002B2CF9AE}" pid="4" name="MSIP_Label_67f96a5d-77da-4993-b431-64db1bc697e2_Method">
    <vt:lpwstr>Standard</vt:lpwstr>
  </property>
  <property fmtid="{D5CDD505-2E9C-101B-9397-08002B2CF9AE}" pid="5" name="MSIP_Label_67f96a5d-77da-4993-b431-64db1bc697e2_Name">
    <vt:lpwstr>Sensitive - Internal Only</vt:lpwstr>
  </property>
  <property fmtid="{D5CDD505-2E9C-101B-9397-08002B2CF9AE}" pid="6" name="MSIP_Label_67f96a5d-77da-4993-b431-64db1bc697e2_SiteId">
    <vt:lpwstr>d9658cef-0292-4252-9925-6442de24a44b</vt:lpwstr>
  </property>
  <property fmtid="{D5CDD505-2E9C-101B-9397-08002B2CF9AE}" pid="7" name="MSIP_Label_67f96a5d-77da-4993-b431-64db1bc697e2_ActionId">
    <vt:lpwstr>98d09508-acea-4cf6-a51f-aceb5a61b591</vt:lpwstr>
  </property>
  <property fmtid="{D5CDD505-2E9C-101B-9397-08002B2CF9AE}" pid="8" name="MSIP_Label_67f96a5d-77da-4993-b431-64db1bc697e2_ContentBits">
    <vt:lpwstr>0</vt:lpwstr>
  </property>
  <property fmtid="{D5CDD505-2E9C-101B-9397-08002B2CF9AE}" pid="9" name="MSIP_Label_67f96a5d-77da-4993-b431-64db1bc697e2_Tag">
    <vt:lpwstr>10, 3, 0, 1</vt:lpwstr>
  </property>
</Properties>
</file>