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F05DE" w14:textId="2CD0D81D" w:rsidR="000201AB" w:rsidRDefault="000201AB" w:rsidP="008175C5">
      <w:pPr>
        <w:spacing w:after="0" w:line="240" w:lineRule="auto"/>
        <w:rPr>
          <w:rFonts w:ascii="Times New Roman" w:eastAsia="Times New Roman" w:hAnsi="Times New Roman" w:cs="Times New Roman"/>
          <w:sz w:val="24"/>
          <w:szCs w:val="24"/>
        </w:rPr>
      </w:pPr>
    </w:p>
    <w:p w14:paraId="62FF886E" w14:textId="24E963B0" w:rsidR="000201AB" w:rsidRDefault="000201AB" w:rsidP="008175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Shared by St. Mark’s Parishioner Kathryn Marmion</w:t>
      </w:r>
    </w:p>
    <w:p w14:paraId="22ACCC08" w14:textId="77777777" w:rsidR="008175C5" w:rsidRDefault="008175C5" w:rsidP="008175C5">
      <w:pPr>
        <w:spacing w:after="0" w:line="240" w:lineRule="auto"/>
        <w:rPr>
          <w:rFonts w:ascii="Times New Roman" w:eastAsia="Times New Roman" w:hAnsi="Times New Roman" w:cs="Times New Roman"/>
          <w:sz w:val="24"/>
          <w:szCs w:val="24"/>
        </w:rPr>
      </w:pPr>
    </w:p>
    <w:p w14:paraId="4E0BAA3A" w14:textId="48A0BA45" w:rsidR="008175C5" w:rsidRPr="008175C5" w:rsidRDefault="008175C5" w:rsidP="008175C5">
      <w:pPr>
        <w:spacing w:after="0" w:line="240" w:lineRule="auto"/>
        <w:rPr>
          <w:rFonts w:ascii="Times New Roman" w:eastAsia="Times New Roman" w:hAnsi="Times New Roman" w:cs="Times New Roman"/>
          <w:b/>
          <w:bCs/>
          <w:sz w:val="24"/>
          <w:szCs w:val="24"/>
        </w:rPr>
      </w:pPr>
      <w:r w:rsidRPr="008175C5">
        <w:rPr>
          <w:rFonts w:ascii="Times New Roman" w:eastAsia="Times New Roman" w:hAnsi="Times New Roman" w:cs="Times New Roman"/>
          <w:b/>
          <w:bCs/>
          <w:sz w:val="24"/>
          <w:szCs w:val="24"/>
        </w:rPr>
        <w:t>The power of face-to-face communication</w:t>
      </w:r>
    </w:p>
    <w:p w14:paraId="5B371952" w14:textId="77777777" w:rsidR="008175C5" w:rsidRDefault="008175C5" w:rsidP="008175C5">
      <w:pPr>
        <w:spacing w:after="100" w:line="240" w:lineRule="auto"/>
        <w:rPr>
          <w:rFonts w:ascii="Times New Roman" w:eastAsia="Times New Roman" w:hAnsi="Times New Roman" w:cs="Times New Roman"/>
          <w:sz w:val="24"/>
          <w:szCs w:val="24"/>
        </w:rPr>
      </w:pPr>
    </w:p>
    <w:p w14:paraId="5FFDE33C" w14:textId="5916D004" w:rsidR="008175C5" w:rsidRPr="008175C5" w:rsidRDefault="008175C5" w:rsidP="008175C5">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Along with most adults in the USA, I’ve been hearing about the proposed Dream Act (Development, Relief, and Education for Alien Minors) </w:t>
      </w:r>
      <w:r w:rsidRPr="008175C5">
        <w:rPr>
          <w:rFonts w:ascii="Times New Roman" w:eastAsia="Times New Roman" w:hAnsi="Times New Roman" w:cs="Times New Roman"/>
          <w:sz w:val="24"/>
          <w:szCs w:val="24"/>
        </w:rPr>
        <w:t>for about 20 years, and the DACA program (</w:t>
      </w:r>
      <w:r w:rsidRPr="008175C5">
        <w:rPr>
          <w:rFonts w:ascii="Times New Roman" w:eastAsia="Times New Roman" w:hAnsi="Times New Roman" w:cs="Times New Roman"/>
          <w:color w:val="000000"/>
          <w:sz w:val="24"/>
          <w:szCs w:val="24"/>
        </w:rPr>
        <w:t>Deferred Action for Childhood Arrivals) </w:t>
      </w:r>
      <w:r w:rsidRPr="008175C5">
        <w:rPr>
          <w:rFonts w:ascii="Times New Roman" w:eastAsia="Times New Roman" w:hAnsi="Times New Roman" w:cs="Times New Roman"/>
          <w:sz w:val="24"/>
          <w:szCs w:val="24"/>
        </w:rPr>
        <w:t>since 2012 when former President Obama signed its formation with an executive order. The Dream Act is meant to provide a path to citizenship but is still not law. DACA’s purpose is to protect the young children of undocumented immigrants from deportation. Neither of these related programs was anything I spent too much time pondering, beyond a furrowed brow and some comments about how unfair life can be when contemplating the plight of undocumented immigrants. </w:t>
      </w:r>
    </w:p>
    <w:p w14:paraId="5EACD533" w14:textId="22471D9E" w:rsidR="008175C5" w:rsidRPr="008175C5" w:rsidRDefault="008175C5" w:rsidP="008175C5">
      <w:pPr>
        <w:spacing w:after="0" w:line="240" w:lineRule="auto"/>
        <w:rPr>
          <w:rFonts w:ascii="Times New Roman" w:eastAsia="Times New Roman" w:hAnsi="Times New Roman" w:cs="Times New Roman"/>
          <w:sz w:val="24"/>
          <w:szCs w:val="24"/>
        </w:rPr>
      </w:pPr>
      <w:r w:rsidRPr="008175C5">
        <w:rPr>
          <w:rFonts w:ascii="Times New Roman" w:eastAsia="Times New Roman" w:hAnsi="Times New Roman" w:cs="Times New Roman"/>
          <w:sz w:val="24"/>
          <w:szCs w:val="24"/>
        </w:rPr>
        <w:t xml:space="preserve">In 2017, at the time when the previous administration was attempting to veto the DACA program, our former church (in NJ) invited a couple of local DACA recipients to a Sunday forum hour. Suddenly my awareness changed. I listened aghast to their plight. If DACA was vetoed, they would face immediate deportation. Since then, my ears have perked up every time DACA is mentioned. I can visualize these high school and college students, and now, almost four years on, wonder where they are and what they’re doing. DACA became real that day, something that directly affected the lives of young people and their families living just a few blocks from the church and attending high school with some of the church families. From that day, DACA affected young people whom I had actually </w:t>
      </w:r>
      <w:r w:rsidRPr="008175C5">
        <w:rPr>
          <w:rFonts w:ascii="Times New Roman" w:eastAsia="Times New Roman" w:hAnsi="Times New Roman" w:cs="Times New Roman"/>
          <w:b/>
          <w:bCs/>
          <w:sz w:val="24"/>
          <w:szCs w:val="24"/>
        </w:rPr>
        <w:t>met</w:t>
      </w:r>
      <w:r w:rsidRPr="008175C5">
        <w:rPr>
          <w:rFonts w:ascii="Times New Roman" w:eastAsia="Times New Roman" w:hAnsi="Times New Roman" w:cs="Times New Roman"/>
          <w:sz w:val="24"/>
          <w:szCs w:val="24"/>
        </w:rPr>
        <w:t>. </w:t>
      </w:r>
    </w:p>
    <w:p w14:paraId="277BF912" w14:textId="77777777" w:rsidR="008175C5" w:rsidRPr="008175C5" w:rsidRDefault="008175C5" w:rsidP="008175C5">
      <w:pPr>
        <w:spacing w:after="0" w:line="240" w:lineRule="auto"/>
        <w:rPr>
          <w:rFonts w:ascii="Times New Roman" w:eastAsia="Times New Roman" w:hAnsi="Times New Roman" w:cs="Times New Roman"/>
          <w:sz w:val="24"/>
          <w:szCs w:val="24"/>
        </w:rPr>
      </w:pPr>
    </w:p>
    <w:p w14:paraId="5A0EDE76" w14:textId="77777777" w:rsidR="008175C5" w:rsidRPr="008175C5" w:rsidRDefault="008175C5" w:rsidP="008175C5">
      <w:pPr>
        <w:spacing w:after="0" w:line="240" w:lineRule="auto"/>
        <w:rPr>
          <w:rFonts w:ascii="Times New Roman" w:eastAsia="Times New Roman" w:hAnsi="Times New Roman" w:cs="Times New Roman"/>
          <w:sz w:val="24"/>
          <w:szCs w:val="24"/>
        </w:rPr>
      </w:pPr>
      <w:r w:rsidRPr="008175C5">
        <w:rPr>
          <w:rFonts w:ascii="Times New Roman" w:eastAsia="Times New Roman" w:hAnsi="Times New Roman" w:cs="Times New Roman"/>
          <w:sz w:val="24"/>
          <w:szCs w:val="24"/>
        </w:rPr>
        <w:t>The current administration has now restored DACA to the pre-2017 standards. It once again protects these young people from sudden deportation to a country they have never known since leaving as young children. It gives them a chance to apply for college and jobs legally. It gives them a chance to live their lives free from constant fear. </w:t>
      </w:r>
    </w:p>
    <w:p w14:paraId="0779342E" w14:textId="77777777" w:rsidR="008175C5" w:rsidRPr="008175C5" w:rsidRDefault="008175C5" w:rsidP="008175C5">
      <w:pPr>
        <w:spacing w:after="0" w:line="240" w:lineRule="auto"/>
        <w:rPr>
          <w:rFonts w:ascii="Times New Roman" w:eastAsia="Times New Roman" w:hAnsi="Times New Roman" w:cs="Times New Roman"/>
          <w:sz w:val="24"/>
          <w:szCs w:val="24"/>
        </w:rPr>
      </w:pPr>
    </w:p>
    <w:p w14:paraId="4FD37DFC" w14:textId="66315DA3" w:rsidR="008175C5" w:rsidRPr="008175C5" w:rsidRDefault="008175C5" w:rsidP="008175C5">
      <w:pPr>
        <w:spacing w:after="0" w:line="240" w:lineRule="auto"/>
        <w:rPr>
          <w:rFonts w:ascii="Times New Roman" w:eastAsia="Times New Roman" w:hAnsi="Times New Roman" w:cs="Times New Roman"/>
          <w:sz w:val="24"/>
          <w:szCs w:val="24"/>
        </w:rPr>
      </w:pPr>
      <w:r w:rsidRPr="008175C5">
        <w:rPr>
          <w:rFonts w:ascii="Times New Roman" w:eastAsia="Times New Roman" w:hAnsi="Times New Roman" w:cs="Times New Roman"/>
          <w:sz w:val="24"/>
          <w:szCs w:val="24"/>
        </w:rPr>
        <w:t>The power of meeting with just a couple of these brave young people, face to face, and hearing their stories has completely changed my perception, awareness</w:t>
      </w:r>
      <w:r w:rsidR="000201AB">
        <w:rPr>
          <w:rFonts w:ascii="Times New Roman" w:eastAsia="Times New Roman" w:hAnsi="Times New Roman" w:cs="Times New Roman"/>
          <w:sz w:val="24"/>
          <w:szCs w:val="24"/>
        </w:rPr>
        <w:t>,</w:t>
      </w:r>
      <w:r w:rsidRPr="008175C5">
        <w:rPr>
          <w:rFonts w:ascii="Times New Roman" w:eastAsia="Times New Roman" w:hAnsi="Times New Roman" w:cs="Times New Roman"/>
          <w:sz w:val="24"/>
          <w:szCs w:val="24"/>
        </w:rPr>
        <w:t xml:space="preserve"> and empathy. </w:t>
      </w:r>
    </w:p>
    <w:p w14:paraId="7F950C01" w14:textId="77777777" w:rsidR="008175C5" w:rsidRPr="008175C5" w:rsidRDefault="008175C5" w:rsidP="008175C5">
      <w:pPr>
        <w:spacing w:after="0" w:line="240" w:lineRule="auto"/>
        <w:rPr>
          <w:rFonts w:ascii="Times New Roman" w:eastAsia="Times New Roman" w:hAnsi="Times New Roman" w:cs="Times New Roman"/>
          <w:sz w:val="24"/>
          <w:szCs w:val="24"/>
        </w:rPr>
      </w:pPr>
      <w:r w:rsidRPr="008175C5">
        <w:rPr>
          <w:rFonts w:ascii="Times New Roman" w:eastAsia="Times New Roman" w:hAnsi="Times New Roman" w:cs="Times New Roman"/>
          <w:noProof/>
          <w:sz w:val="24"/>
          <w:szCs w:val="24"/>
        </w:rPr>
        <w:drawing>
          <wp:inline distT="0" distB="0" distL="0" distR="0" wp14:anchorId="01B53ADF" wp14:editId="20A02CAB">
            <wp:extent cx="5715" cy="57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p w14:paraId="090BAD7C" w14:textId="77777777" w:rsidR="008175C5" w:rsidRPr="008175C5" w:rsidRDefault="008175C5" w:rsidP="008175C5">
      <w:pPr>
        <w:spacing w:after="0" w:line="240" w:lineRule="auto"/>
        <w:rPr>
          <w:rFonts w:ascii="Times New Roman" w:eastAsia="Times New Roman" w:hAnsi="Times New Roman" w:cs="Times New Roman"/>
          <w:sz w:val="24"/>
          <w:szCs w:val="24"/>
        </w:rPr>
      </w:pPr>
      <w:r w:rsidRPr="008175C5">
        <w:rPr>
          <w:rFonts w:ascii="Times New Roman" w:eastAsia="Times New Roman" w:hAnsi="Times New Roman" w:cs="Times New Roman"/>
          <w:sz w:val="24"/>
          <w:szCs w:val="24"/>
        </w:rPr>
        <w:t>Links to info on the Dream Act and DACA if interested in further reading:</w:t>
      </w:r>
    </w:p>
    <w:p w14:paraId="200B129D" w14:textId="77777777" w:rsidR="008175C5" w:rsidRPr="008175C5" w:rsidRDefault="008175C5" w:rsidP="008175C5">
      <w:pPr>
        <w:spacing w:after="100" w:line="240" w:lineRule="auto"/>
        <w:rPr>
          <w:rFonts w:ascii="Times New Roman" w:eastAsia="Times New Roman" w:hAnsi="Times New Roman" w:cs="Times New Roman"/>
          <w:sz w:val="24"/>
          <w:szCs w:val="24"/>
        </w:rPr>
      </w:pPr>
      <w:r w:rsidRPr="008175C5">
        <w:rPr>
          <w:rFonts w:ascii="Times New Roman" w:eastAsia="Times New Roman" w:hAnsi="Times New Roman" w:cs="Times New Roman"/>
          <w:sz w:val="24"/>
          <w:szCs w:val="24"/>
        </w:rPr>
        <w:t>The Dream Act: </w:t>
      </w:r>
      <w:hyperlink r:id="rId5" w:tgtFrame="_blank" w:history="1">
        <w:r w:rsidRPr="008175C5">
          <w:rPr>
            <w:rFonts w:ascii="Times New Roman" w:eastAsia="Times New Roman" w:hAnsi="Times New Roman" w:cs="Times New Roman"/>
            <w:color w:val="0000FF"/>
            <w:sz w:val="24"/>
            <w:szCs w:val="24"/>
            <w:u w:val="single"/>
          </w:rPr>
          <w:t>https://www.americanimmigrationcouncil.org/research/dream-act-overview</w:t>
        </w:r>
      </w:hyperlink>
    </w:p>
    <w:p w14:paraId="63D5DD16" w14:textId="1D47FFC1" w:rsidR="008175C5" w:rsidRDefault="008175C5" w:rsidP="008175C5">
      <w:pPr>
        <w:spacing w:after="0" w:line="240" w:lineRule="auto"/>
        <w:rPr>
          <w:rFonts w:ascii="Times New Roman" w:eastAsia="Times New Roman" w:hAnsi="Times New Roman" w:cs="Times New Roman"/>
          <w:sz w:val="24"/>
          <w:szCs w:val="24"/>
        </w:rPr>
      </w:pPr>
      <w:r w:rsidRPr="008175C5">
        <w:rPr>
          <w:rFonts w:ascii="Times New Roman" w:eastAsia="Times New Roman" w:hAnsi="Times New Roman" w:cs="Times New Roman"/>
          <w:sz w:val="24"/>
          <w:szCs w:val="24"/>
        </w:rPr>
        <w:t>DACA: </w:t>
      </w:r>
      <w:hyperlink r:id="rId6" w:tgtFrame="_blank" w:history="1">
        <w:r w:rsidRPr="008175C5">
          <w:rPr>
            <w:rFonts w:ascii="Times New Roman" w:eastAsia="Times New Roman" w:hAnsi="Times New Roman" w:cs="Times New Roman"/>
            <w:color w:val="0000FF"/>
            <w:sz w:val="24"/>
            <w:szCs w:val="24"/>
            <w:u w:val="single"/>
          </w:rPr>
          <w:t>https://www.americanimmigrationcouncil.org/research/deferred-action-childhood-arrivals-daca-overview</w:t>
        </w:r>
      </w:hyperlink>
    </w:p>
    <w:p w14:paraId="6E2B6248" w14:textId="116655D3" w:rsidR="008175C5" w:rsidRDefault="008175C5" w:rsidP="008175C5">
      <w:pPr>
        <w:spacing w:after="0" w:line="240" w:lineRule="auto"/>
        <w:rPr>
          <w:rFonts w:ascii="Times New Roman" w:eastAsia="Times New Roman" w:hAnsi="Times New Roman" w:cs="Times New Roman"/>
          <w:sz w:val="24"/>
          <w:szCs w:val="24"/>
        </w:rPr>
      </w:pPr>
    </w:p>
    <w:p w14:paraId="1E8F7CD8" w14:textId="77777777" w:rsidR="008175C5" w:rsidRPr="008175C5" w:rsidRDefault="008175C5" w:rsidP="008175C5">
      <w:pPr>
        <w:spacing w:after="100" w:line="240" w:lineRule="auto"/>
        <w:rPr>
          <w:rFonts w:ascii="Times New Roman" w:eastAsia="Times New Roman" w:hAnsi="Times New Roman" w:cs="Times New Roman"/>
          <w:sz w:val="24"/>
          <w:szCs w:val="24"/>
        </w:rPr>
      </w:pPr>
    </w:p>
    <w:p w14:paraId="10C65363" w14:textId="7E8862E5" w:rsidR="00BE58DD" w:rsidRDefault="00BE58DD">
      <w:pPr>
        <w:rPr>
          <w:rFonts w:ascii="Times New Roman" w:hAnsi="Times New Roman" w:cs="Times New Roman"/>
        </w:rPr>
      </w:pPr>
    </w:p>
    <w:sectPr w:rsidR="00BE58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8DD"/>
    <w:rsid w:val="000201AB"/>
    <w:rsid w:val="00416473"/>
    <w:rsid w:val="00553708"/>
    <w:rsid w:val="005E1DB0"/>
    <w:rsid w:val="0080199D"/>
    <w:rsid w:val="008175C5"/>
    <w:rsid w:val="00BE5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0158F"/>
  <w15:chartTrackingRefBased/>
  <w15:docId w15:val="{B151CBF0-D834-491D-A49E-CC0B21EB6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1647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03643">
      <w:bodyDiv w:val="1"/>
      <w:marLeft w:val="0"/>
      <w:marRight w:val="0"/>
      <w:marTop w:val="0"/>
      <w:marBottom w:val="0"/>
      <w:divBdr>
        <w:top w:val="none" w:sz="0" w:space="0" w:color="auto"/>
        <w:left w:val="none" w:sz="0" w:space="0" w:color="auto"/>
        <w:bottom w:val="none" w:sz="0" w:space="0" w:color="auto"/>
        <w:right w:val="none" w:sz="0" w:space="0" w:color="auto"/>
      </w:divBdr>
      <w:divsChild>
        <w:div w:id="1928150334">
          <w:marLeft w:val="0"/>
          <w:marRight w:val="0"/>
          <w:marTop w:val="0"/>
          <w:marBottom w:val="0"/>
          <w:divBdr>
            <w:top w:val="none" w:sz="0" w:space="0" w:color="auto"/>
            <w:left w:val="none" w:sz="0" w:space="0" w:color="auto"/>
            <w:bottom w:val="none" w:sz="0" w:space="0" w:color="auto"/>
            <w:right w:val="none" w:sz="0" w:space="0" w:color="auto"/>
          </w:divBdr>
        </w:div>
        <w:div w:id="193731005">
          <w:marLeft w:val="0"/>
          <w:marRight w:val="0"/>
          <w:marTop w:val="0"/>
          <w:marBottom w:val="0"/>
          <w:divBdr>
            <w:top w:val="none" w:sz="0" w:space="0" w:color="auto"/>
            <w:left w:val="none" w:sz="0" w:space="0" w:color="auto"/>
            <w:bottom w:val="none" w:sz="0" w:space="0" w:color="auto"/>
            <w:right w:val="none" w:sz="0" w:space="0" w:color="auto"/>
          </w:divBdr>
        </w:div>
        <w:div w:id="2059082236">
          <w:marLeft w:val="0"/>
          <w:marRight w:val="0"/>
          <w:marTop w:val="0"/>
          <w:marBottom w:val="0"/>
          <w:divBdr>
            <w:top w:val="none" w:sz="0" w:space="0" w:color="auto"/>
            <w:left w:val="none" w:sz="0" w:space="0" w:color="auto"/>
            <w:bottom w:val="none" w:sz="0" w:space="0" w:color="auto"/>
            <w:right w:val="none" w:sz="0" w:space="0" w:color="auto"/>
          </w:divBdr>
        </w:div>
        <w:div w:id="1660498327">
          <w:marLeft w:val="0"/>
          <w:marRight w:val="0"/>
          <w:marTop w:val="0"/>
          <w:marBottom w:val="0"/>
          <w:divBdr>
            <w:top w:val="none" w:sz="0" w:space="0" w:color="auto"/>
            <w:left w:val="none" w:sz="0" w:space="0" w:color="auto"/>
            <w:bottom w:val="none" w:sz="0" w:space="0" w:color="auto"/>
            <w:right w:val="none" w:sz="0" w:space="0" w:color="auto"/>
          </w:divBdr>
        </w:div>
        <w:div w:id="1952974545">
          <w:marLeft w:val="0"/>
          <w:marRight w:val="0"/>
          <w:marTop w:val="0"/>
          <w:marBottom w:val="0"/>
          <w:divBdr>
            <w:top w:val="none" w:sz="0" w:space="0" w:color="auto"/>
            <w:left w:val="none" w:sz="0" w:space="0" w:color="auto"/>
            <w:bottom w:val="none" w:sz="0" w:space="0" w:color="auto"/>
            <w:right w:val="none" w:sz="0" w:space="0" w:color="auto"/>
          </w:divBdr>
        </w:div>
        <w:div w:id="2044941169">
          <w:marLeft w:val="0"/>
          <w:marRight w:val="0"/>
          <w:marTop w:val="0"/>
          <w:marBottom w:val="0"/>
          <w:divBdr>
            <w:top w:val="none" w:sz="0" w:space="0" w:color="auto"/>
            <w:left w:val="none" w:sz="0" w:space="0" w:color="auto"/>
            <w:bottom w:val="none" w:sz="0" w:space="0" w:color="auto"/>
            <w:right w:val="none" w:sz="0" w:space="0" w:color="auto"/>
          </w:divBdr>
        </w:div>
        <w:div w:id="944776219">
          <w:marLeft w:val="0"/>
          <w:marRight w:val="0"/>
          <w:marTop w:val="0"/>
          <w:marBottom w:val="0"/>
          <w:divBdr>
            <w:top w:val="none" w:sz="0" w:space="0" w:color="auto"/>
            <w:left w:val="none" w:sz="0" w:space="0" w:color="auto"/>
            <w:bottom w:val="none" w:sz="0" w:space="0" w:color="auto"/>
            <w:right w:val="none" w:sz="0" w:space="0" w:color="auto"/>
          </w:divBdr>
        </w:div>
        <w:div w:id="1043020937">
          <w:marLeft w:val="0"/>
          <w:marRight w:val="0"/>
          <w:marTop w:val="0"/>
          <w:marBottom w:val="0"/>
          <w:divBdr>
            <w:top w:val="none" w:sz="0" w:space="0" w:color="auto"/>
            <w:left w:val="none" w:sz="0" w:space="0" w:color="auto"/>
            <w:bottom w:val="none" w:sz="0" w:space="0" w:color="auto"/>
            <w:right w:val="none" w:sz="0" w:space="0" w:color="auto"/>
          </w:divBdr>
        </w:div>
        <w:div w:id="1576936549">
          <w:marLeft w:val="0"/>
          <w:marRight w:val="0"/>
          <w:marTop w:val="0"/>
          <w:marBottom w:val="0"/>
          <w:divBdr>
            <w:top w:val="none" w:sz="0" w:space="0" w:color="auto"/>
            <w:left w:val="none" w:sz="0" w:space="0" w:color="auto"/>
            <w:bottom w:val="none" w:sz="0" w:space="0" w:color="auto"/>
            <w:right w:val="none" w:sz="0" w:space="0" w:color="auto"/>
          </w:divBdr>
        </w:div>
        <w:div w:id="1074015136">
          <w:marLeft w:val="0"/>
          <w:marRight w:val="0"/>
          <w:marTop w:val="0"/>
          <w:marBottom w:val="0"/>
          <w:divBdr>
            <w:top w:val="none" w:sz="0" w:space="0" w:color="auto"/>
            <w:left w:val="none" w:sz="0" w:space="0" w:color="auto"/>
            <w:bottom w:val="none" w:sz="0" w:space="0" w:color="auto"/>
            <w:right w:val="none" w:sz="0" w:space="0" w:color="auto"/>
          </w:divBdr>
        </w:div>
        <w:div w:id="842938378">
          <w:marLeft w:val="0"/>
          <w:marRight w:val="0"/>
          <w:marTop w:val="0"/>
          <w:marBottom w:val="0"/>
          <w:divBdr>
            <w:top w:val="none" w:sz="0" w:space="0" w:color="auto"/>
            <w:left w:val="none" w:sz="0" w:space="0" w:color="auto"/>
            <w:bottom w:val="none" w:sz="0" w:space="0" w:color="auto"/>
            <w:right w:val="none" w:sz="0" w:space="0" w:color="auto"/>
          </w:divBdr>
        </w:div>
        <w:div w:id="2026977734">
          <w:marLeft w:val="0"/>
          <w:marRight w:val="0"/>
          <w:marTop w:val="0"/>
          <w:marBottom w:val="0"/>
          <w:divBdr>
            <w:top w:val="none" w:sz="0" w:space="0" w:color="auto"/>
            <w:left w:val="none" w:sz="0" w:space="0" w:color="auto"/>
            <w:bottom w:val="none" w:sz="0" w:space="0" w:color="auto"/>
            <w:right w:val="none" w:sz="0" w:space="0" w:color="auto"/>
          </w:divBdr>
        </w:div>
      </w:divsChild>
    </w:div>
    <w:div w:id="1849755151">
      <w:bodyDiv w:val="1"/>
      <w:marLeft w:val="0"/>
      <w:marRight w:val="0"/>
      <w:marTop w:val="0"/>
      <w:marBottom w:val="0"/>
      <w:divBdr>
        <w:top w:val="none" w:sz="0" w:space="0" w:color="auto"/>
        <w:left w:val="none" w:sz="0" w:space="0" w:color="auto"/>
        <w:bottom w:val="none" w:sz="0" w:space="0" w:color="auto"/>
        <w:right w:val="none" w:sz="0" w:space="0" w:color="auto"/>
      </w:divBdr>
      <w:divsChild>
        <w:div w:id="531264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3975829">
              <w:marLeft w:val="0"/>
              <w:marRight w:val="0"/>
              <w:marTop w:val="0"/>
              <w:marBottom w:val="0"/>
              <w:divBdr>
                <w:top w:val="none" w:sz="0" w:space="0" w:color="auto"/>
                <w:left w:val="none" w:sz="0" w:space="0" w:color="auto"/>
                <w:bottom w:val="none" w:sz="0" w:space="0" w:color="auto"/>
                <w:right w:val="none" w:sz="0" w:space="0" w:color="auto"/>
              </w:divBdr>
              <w:divsChild>
                <w:div w:id="525825435">
                  <w:marLeft w:val="0"/>
                  <w:marRight w:val="0"/>
                  <w:marTop w:val="0"/>
                  <w:marBottom w:val="0"/>
                  <w:divBdr>
                    <w:top w:val="none" w:sz="0" w:space="0" w:color="auto"/>
                    <w:left w:val="none" w:sz="0" w:space="0" w:color="auto"/>
                    <w:bottom w:val="none" w:sz="0" w:space="0" w:color="auto"/>
                    <w:right w:val="none" w:sz="0" w:space="0" w:color="auto"/>
                  </w:divBdr>
                  <w:divsChild>
                    <w:div w:id="8363810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5688309">
                          <w:marLeft w:val="0"/>
                          <w:marRight w:val="0"/>
                          <w:marTop w:val="0"/>
                          <w:marBottom w:val="0"/>
                          <w:divBdr>
                            <w:top w:val="none" w:sz="0" w:space="0" w:color="auto"/>
                            <w:left w:val="none" w:sz="0" w:space="0" w:color="auto"/>
                            <w:bottom w:val="none" w:sz="0" w:space="0" w:color="auto"/>
                            <w:right w:val="none" w:sz="0" w:space="0" w:color="auto"/>
                          </w:divBdr>
                          <w:divsChild>
                            <w:div w:id="2097702484">
                              <w:marLeft w:val="0"/>
                              <w:marRight w:val="0"/>
                              <w:marTop w:val="0"/>
                              <w:marBottom w:val="0"/>
                              <w:divBdr>
                                <w:top w:val="none" w:sz="0" w:space="0" w:color="auto"/>
                                <w:left w:val="none" w:sz="0" w:space="0" w:color="auto"/>
                                <w:bottom w:val="none" w:sz="0" w:space="0" w:color="auto"/>
                                <w:right w:val="none" w:sz="0" w:space="0" w:color="auto"/>
                              </w:divBdr>
                              <w:divsChild>
                                <w:div w:id="2000112291">
                                  <w:marLeft w:val="0"/>
                                  <w:marRight w:val="0"/>
                                  <w:marTop w:val="0"/>
                                  <w:marBottom w:val="0"/>
                                  <w:divBdr>
                                    <w:top w:val="none" w:sz="0" w:space="0" w:color="auto"/>
                                    <w:left w:val="none" w:sz="0" w:space="0" w:color="auto"/>
                                    <w:bottom w:val="none" w:sz="0" w:space="0" w:color="auto"/>
                                    <w:right w:val="none" w:sz="0" w:space="0" w:color="auto"/>
                                  </w:divBdr>
                                </w:div>
                                <w:div w:id="195089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35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6591028">
              <w:marLeft w:val="0"/>
              <w:marRight w:val="0"/>
              <w:marTop w:val="0"/>
              <w:marBottom w:val="0"/>
              <w:divBdr>
                <w:top w:val="none" w:sz="0" w:space="0" w:color="auto"/>
                <w:left w:val="none" w:sz="0" w:space="0" w:color="auto"/>
                <w:bottom w:val="none" w:sz="0" w:space="0" w:color="auto"/>
                <w:right w:val="none" w:sz="0" w:space="0" w:color="auto"/>
              </w:divBdr>
              <w:divsChild>
                <w:div w:id="1470049906">
                  <w:marLeft w:val="0"/>
                  <w:marRight w:val="0"/>
                  <w:marTop w:val="0"/>
                  <w:marBottom w:val="0"/>
                  <w:divBdr>
                    <w:top w:val="none" w:sz="0" w:space="0" w:color="auto"/>
                    <w:left w:val="none" w:sz="0" w:space="0" w:color="auto"/>
                    <w:bottom w:val="none" w:sz="0" w:space="0" w:color="auto"/>
                    <w:right w:val="none" w:sz="0" w:space="0" w:color="auto"/>
                  </w:divBdr>
                  <w:divsChild>
                    <w:div w:id="158730553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35467586">
                          <w:marLeft w:val="0"/>
                          <w:marRight w:val="0"/>
                          <w:marTop w:val="0"/>
                          <w:marBottom w:val="0"/>
                          <w:divBdr>
                            <w:top w:val="none" w:sz="0" w:space="0" w:color="auto"/>
                            <w:left w:val="none" w:sz="0" w:space="0" w:color="auto"/>
                            <w:bottom w:val="none" w:sz="0" w:space="0" w:color="auto"/>
                            <w:right w:val="none" w:sz="0" w:space="0" w:color="auto"/>
                          </w:divBdr>
                          <w:divsChild>
                            <w:div w:id="2118910155">
                              <w:marLeft w:val="0"/>
                              <w:marRight w:val="0"/>
                              <w:marTop w:val="0"/>
                              <w:marBottom w:val="0"/>
                              <w:divBdr>
                                <w:top w:val="none" w:sz="0" w:space="0" w:color="auto"/>
                                <w:left w:val="none" w:sz="0" w:space="0" w:color="auto"/>
                                <w:bottom w:val="none" w:sz="0" w:space="0" w:color="auto"/>
                                <w:right w:val="none" w:sz="0" w:space="0" w:color="auto"/>
                              </w:divBdr>
                              <w:divsChild>
                                <w:div w:id="968391350">
                                  <w:marLeft w:val="0"/>
                                  <w:marRight w:val="0"/>
                                  <w:marTop w:val="0"/>
                                  <w:marBottom w:val="0"/>
                                  <w:divBdr>
                                    <w:top w:val="none" w:sz="0" w:space="0" w:color="auto"/>
                                    <w:left w:val="none" w:sz="0" w:space="0" w:color="auto"/>
                                    <w:bottom w:val="none" w:sz="0" w:space="0" w:color="auto"/>
                                    <w:right w:val="none" w:sz="0" w:space="0" w:color="auto"/>
                                  </w:divBdr>
                                </w:div>
                                <w:div w:id="1283074260">
                                  <w:marLeft w:val="0"/>
                                  <w:marRight w:val="0"/>
                                  <w:marTop w:val="0"/>
                                  <w:marBottom w:val="0"/>
                                  <w:divBdr>
                                    <w:top w:val="none" w:sz="0" w:space="0" w:color="auto"/>
                                    <w:left w:val="none" w:sz="0" w:space="0" w:color="auto"/>
                                    <w:bottom w:val="none" w:sz="0" w:space="0" w:color="auto"/>
                                    <w:right w:val="none" w:sz="0" w:space="0" w:color="auto"/>
                                  </w:divBdr>
                                </w:div>
                                <w:div w:id="1520460582">
                                  <w:marLeft w:val="0"/>
                                  <w:marRight w:val="0"/>
                                  <w:marTop w:val="0"/>
                                  <w:marBottom w:val="0"/>
                                  <w:divBdr>
                                    <w:top w:val="none" w:sz="0" w:space="0" w:color="auto"/>
                                    <w:left w:val="none" w:sz="0" w:space="0" w:color="auto"/>
                                    <w:bottom w:val="none" w:sz="0" w:space="0" w:color="auto"/>
                                    <w:right w:val="none" w:sz="0" w:space="0" w:color="auto"/>
                                  </w:divBdr>
                                </w:div>
                                <w:div w:id="1543321454">
                                  <w:marLeft w:val="0"/>
                                  <w:marRight w:val="0"/>
                                  <w:marTop w:val="0"/>
                                  <w:marBottom w:val="0"/>
                                  <w:divBdr>
                                    <w:top w:val="none" w:sz="0" w:space="0" w:color="auto"/>
                                    <w:left w:val="none" w:sz="0" w:space="0" w:color="auto"/>
                                    <w:bottom w:val="none" w:sz="0" w:space="0" w:color="auto"/>
                                    <w:right w:val="none" w:sz="0" w:space="0" w:color="auto"/>
                                  </w:divBdr>
                                </w:div>
                                <w:div w:id="104689982">
                                  <w:marLeft w:val="0"/>
                                  <w:marRight w:val="0"/>
                                  <w:marTop w:val="0"/>
                                  <w:marBottom w:val="0"/>
                                  <w:divBdr>
                                    <w:top w:val="none" w:sz="0" w:space="0" w:color="auto"/>
                                    <w:left w:val="none" w:sz="0" w:space="0" w:color="auto"/>
                                    <w:bottom w:val="none" w:sz="0" w:space="0" w:color="auto"/>
                                    <w:right w:val="none" w:sz="0" w:space="0" w:color="auto"/>
                                  </w:divBdr>
                                </w:div>
                                <w:div w:id="379205563">
                                  <w:marLeft w:val="0"/>
                                  <w:marRight w:val="0"/>
                                  <w:marTop w:val="0"/>
                                  <w:marBottom w:val="0"/>
                                  <w:divBdr>
                                    <w:top w:val="none" w:sz="0" w:space="0" w:color="auto"/>
                                    <w:left w:val="none" w:sz="0" w:space="0" w:color="auto"/>
                                    <w:bottom w:val="none" w:sz="0" w:space="0" w:color="auto"/>
                                    <w:right w:val="none" w:sz="0" w:space="0" w:color="auto"/>
                                  </w:divBdr>
                                  <w:divsChild>
                                    <w:div w:id="2054964830">
                                      <w:marLeft w:val="0"/>
                                      <w:marRight w:val="0"/>
                                      <w:marTop w:val="0"/>
                                      <w:marBottom w:val="0"/>
                                      <w:divBdr>
                                        <w:top w:val="none" w:sz="0" w:space="0" w:color="auto"/>
                                        <w:left w:val="none" w:sz="0" w:space="0" w:color="auto"/>
                                        <w:bottom w:val="none" w:sz="0" w:space="0" w:color="auto"/>
                                        <w:right w:val="none" w:sz="0" w:space="0" w:color="auto"/>
                                      </w:divBdr>
                                    </w:div>
                                  </w:divsChild>
                                </w:div>
                                <w:div w:id="2141533171">
                                  <w:marLeft w:val="0"/>
                                  <w:marRight w:val="0"/>
                                  <w:marTop w:val="0"/>
                                  <w:marBottom w:val="0"/>
                                  <w:divBdr>
                                    <w:top w:val="none" w:sz="0" w:space="0" w:color="auto"/>
                                    <w:left w:val="none" w:sz="0" w:space="0" w:color="auto"/>
                                    <w:bottom w:val="none" w:sz="0" w:space="0" w:color="auto"/>
                                    <w:right w:val="none" w:sz="0" w:space="0" w:color="auto"/>
                                  </w:divBdr>
                                  <w:divsChild>
                                    <w:div w:id="498816283">
                                      <w:marLeft w:val="0"/>
                                      <w:marRight w:val="0"/>
                                      <w:marTop w:val="0"/>
                                      <w:marBottom w:val="0"/>
                                      <w:divBdr>
                                        <w:top w:val="none" w:sz="0" w:space="0" w:color="auto"/>
                                        <w:left w:val="none" w:sz="0" w:space="0" w:color="auto"/>
                                        <w:bottom w:val="none" w:sz="0" w:space="0" w:color="auto"/>
                                        <w:right w:val="none" w:sz="0" w:space="0" w:color="auto"/>
                                      </w:divBdr>
                                    </w:div>
                                    <w:div w:id="69355946">
                                      <w:marLeft w:val="0"/>
                                      <w:marRight w:val="0"/>
                                      <w:marTop w:val="0"/>
                                      <w:marBottom w:val="0"/>
                                      <w:divBdr>
                                        <w:top w:val="none" w:sz="0" w:space="0" w:color="auto"/>
                                        <w:left w:val="none" w:sz="0" w:space="0" w:color="auto"/>
                                        <w:bottom w:val="none" w:sz="0" w:space="0" w:color="auto"/>
                                        <w:right w:val="none" w:sz="0" w:space="0" w:color="auto"/>
                                      </w:divBdr>
                                    </w:div>
                                    <w:div w:id="542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103260">
          <w:marLeft w:val="0"/>
          <w:marRight w:val="0"/>
          <w:marTop w:val="0"/>
          <w:marBottom w:val="0"/>
          <w:divBdr>
            <w:top w:val="none" w:sz="0" w:space="0" w:color="auto"/>
            <w:left w:val="none" w:sz="0" w:space="0" w:color="auto"/>
            <w:bottom w:val="none" w:sz="0" w:space="0" w:color="auto"/>
            <w:right w:val="none" w:sz="0" w:space="0" w:color="auto"/>
          </w:divBdr>
          <w:divsChild>
            <w:div w:id="619725944">
              <w:marLeft w:val="0"/>
              <w:marRight w:val="0"/>
              <w:marTop w:val="0"/>
              <w:marBottom w:val="0"/>
              <w:divBdr>
                <w:top w:val="none" w:sz="0" w:space="0" w:color="auto"/>
                <w:left w:val="none" w:sz="0" w:space="0" w:color="auto"/>
                <w:bottom w:val="none" w:sz="0" w:space="0" w:color="auto"/>
                <w:right w:val="none" w:sz="0" w:space="0" w:color="auto"/>
              </w:divBdr>
              <w:divsChild>
                <w:div w:id="2017538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382201">
                      <w:marLeft w:val="0"/>
                      <w:marRight w:val="0"/>
                      <w:marTop w:val="0"/>
                      <w:marBottom w:val="0"/>
                      <w:divBdr>
                        <w:top w:val="none" w:sz="0" w:space="0" w:color="auto"/>
                        <w:left w:val="none" w:sz="0" w:space="0" w:color="auto"/>
                        <w:bottom w:val="none" w:sz="0" w:space="0" w:color="auto"/>
                        <w:right w:val="none" w:sz="0" w:space="0" w:color="auto"/>
                      </w:divBdr>
                      <w:divsChild>
                        <w:div w:id="1897429496">
                          <w:marLeft w:val="0"/>
                          <w:marRight w:val="0"/>
                          <w:marTop w:val="0"/>
                          <w:marBottom w:val="0"/>
                          <w:divBdr>
                            <w:top w:val="none" w:sz="0" w:space="0" w:color="auto"/>
                            <w:left w:val="none" w:sz="0" w:space="0" w:color="auto"/>
                            <w:bottom w:val="none" w:sz="0" w:space="0" w:color="auto"/>
                            <w:right w:val="none" w:sz="0" w:space="0" w:color="auto"/>
                          </w:divBdr>
                          <w:divsChild>
                            <w:div w:id="116924723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4545623">
                                  <w:marLeft w:val="0"/>
                                  <w:marRight w:val="0"/>
                                  <w:marTop w:val="0"/>
                                  <w:marBottom w:val="0"/>
                                  <w:divBdr>
                                    <w:top w:val="none" w:sz="0" w:space="0" w:color="auto"/>
                                    <w:left w:val="none" w:sz="0" w:space="0" w:color="auto"/>
                                    <w:bottom w:val="none" w:sz="0" w:space="0" w:color="auto"/>
                                    <w:right w:val="none" w:sz="0" w:space="0" w:color="auto"/>
                                  </w:divBdr>
                                  <w:divsChild>
                                    <w:div w:id="491801969">
                                      <w:marLeft w:val="0"/>
                                      <w:marRight w:val="0"/>
                                      <w:marTop w:val="0"/>
                                      <w:marBottom w:val="0"/>
                                      <w:divBdr>
                                        <w:top w:val="none" w:sz="0" w:space="0" w:color="auto"/>
                                        <w:left w:val="none" w:sz="0" w:space="0" w:color="auto"/>
                                        <w:bottom w:val="none" w:sz="0" w:space="0" w:color="auto"/>
                                        <w:right w:val="none" w:sz="0" w:space="0" w:color="auto"/>
                                      </w:divBdr>
                                      <w:divsChild>
                                        <w:div w:id="1408649281">
                                          <w:marLeft w:val="0"/>
                                          <w:marRight w:val="0"/>
                                          <w:marTop w:val="0"/>
                                          <w:marBottom w:val="0"/>
                                          <w:divBdr>
                                            <w:top w:val="none" w:sz="0" w:space="0" w:color="auto"/>
                                            <w:left w:val="none" w:sz="0" w:space="0" w:color="auto"/>
                                            <w:bottom w:val="none" w:sz="0" w:space="0" w:color="auto"/>
                                            <w:right w:val="none" w:sz="0" w:space="0" w:color="auto"/>
                                          </w:divBdr>
                                        </w:div>
                                        <w:div w:id="5493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ericanimmigrationcouncil.org/research/deferred-action-childhood-arrivals-daca-overview" TargetMode="External"/><Relationship Id="rId5" Type="http://schemas.openxmlformats.org/officeDocument/2006/relationships/hyperlink" Target="https://www.americanimmigrationcouncil.org/research/dream-act-overview"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Megan Harding</cp:lastModifiedBy>
  <cp:revision>2</cp:revision>
  <dcterms:created xsi:type="dcterms:W3CDTF">2021-04-09T16:20:00Z</dcterms:created>
  <dcterms:modified xsi:type="dcterms:W3CDTF">2021-04-09T16:20:00Z</dcterms:modified>
</cp:coreProperties>
</file>