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02E" w:rsidRDefault="00C6202E" w:rsidP="00C6202E">
      <w:pPr>
        <w:pStyle w:val="NormalWeb"/>
      </w:pPr>
      <w:bookmarkStart w:id="0" w:name="_GoBack"/>
      <w:bookmarkEnd w:id="0"/>
      <w:r>
        <w:t>Guidance News</w:t>
      </w:r>
      <w:proofErr w:type="gramStart"/>
      <w:r>
        <w:t xml:space="preserve">  </w:t>
      </w:r>
      <w:proofErr w:type="gramEnd"/>
      <w:r>
        <w:br/>
        <w:t>Steinbrenner High School</w:t>
      </w:r>
      <w:r>
        <w:br/>
        <w:t>February 2018</w:t>
      </w:r>
      <w:r>
        <w:br/>
      </w:r>
      <w:r>
        <w:br/>
        <w:t xml:space="preserve">Parents &amp; Students – Here is the latest news from Steinbrenner Guidance. We will continue to provide updates from the guidance department on a regular basis through our emails and entries on the Guidance, College &amp; Career </w:t>
      </w:r>
      <w:proofErr w:type="spellStart"/>
      <w:r>
        <w:t>Edsby</w:t>
      </w:r>
      <w:proofErr w:type="spellEnd"/>
      <w:r>
        <w:t xml:space="preserve"> Group Page and on the Steinbrenner website under “Resources” “Guidance”.</w:t>
      </w:r>
      <w:r>
        <w:br/>
      </w:r>
      <w:r>
        <w:br/>
        <w:t xml:space="preserve">Programming and Khan Academy Activities – Counselors are completing course selections with students on February 8th.  Students will receive a copy of their courses for next year when they meet with their counselor.  Students will also have a very important sheet that has several resources for students’ use.  This paper is also posted on </w:t>
      </w:r>
      <w:proofErr w:type="spellStart"/>
      <w:r>
        <w:t>Edsby</w:t>
      </w:r>
      <w:proofErr w:type="spellEnd"/>
      <w:r>
        <w:t xml:space="preserve"> and the website. Most important, we would like to make sure all students in grades 9-11 have signed into their College Board account, viewed their scores and linked them to Khan Academy.  This is excellent practice for future PSAT and SAT tests.  Student’s practice is based on what they missed on the PSAT.  If students need assistance with this process they should see Mrs. Pressley in Guidance.</w:t>
      </w:r>
      <w:r>
        <w:br/>
      </w:r>
      <w:r>
        <w:br/>
        <w:t xml:space="preserve">Mini-College Fair – </w:t>
      </w:r>
      <w:r>
        <w:rPr>
          <w:rStyle w:val="aqj"/>
        </w:rPr>
        <w:t>February 15</w:t>
      </w:r>
      <w:r>
        <w:t xml:space="preserve"> – We will be hosting a mini-college fair from </w:t>
      </w:r>
      <w:r>
        <w:rPr>
          <w:rStyle w:val="aqj"/>
        </w:rPr>
        <w:t>6:00-6:30</w:t>
      </w:r>
      <w:r>
        <w:t xml:space="preserve"> and </w:t>
      </w:r>
      <w:r>
        <w:rPr>
          <w:rStyle w:val="aqj"/>
        </w:rPr>
        <w:t>7:15-7:45</w:t>
      </w:r>
      <w:r>
        <w:t xml:space="preserve"> in the Cafeteria.  We will have a few of the local colleges, USF, HCC, HCC Honors, as well as Florida Polytechnic, Florida State University and University of Alabama in attendance.  A few military recruiters will also be available to talk to parents and students about military options and scholarships.</w:t>
      </w:r>
      <w:r>
        <w:br/>
      </w:r>
      <w:r>
        <w:br/>
        <w:t xml:space="preserve">Junior Night – </w:t>
      </w:r>
      <w:r>
        <w:rPr>
          <w:rStyle w:val="aqj"/>
        </w:rPr>
        <w:t>February 15</w:t>
      </w:r>
      <w:r>
        <w:t xml:space="preserve"> – </w:t>
      </w:r>
      <w:r>
        <w:rPr>
          <w:rStyle w:val="aqj"/>
        </w:rPr>
        <w:t>6:30 p.m.</w:t>
      </w:r>
      <w:r>
        <w:t xml:space="preserve"> – Parents and Students – Don’t miss this opportunity to learn all about the college application, scholarship, and financial aid process.  The guidance staff as well as professionals from USF, FSU, and University of Tampa will give a short presentation.  Juniors will receive a personalized handbook with a copy of their Bright Futures evaluation and their current transcript.</w:t>
      </w:r>
      <w:r>
        <w:br/>
      </w:r>
      <w:r>
        <w:br/>
        <w:t xml:space="preserve">Juniors will take a free SAT during the school day – </w:t>
      </w:r>
      <w:r>
        <w:rPr>
          <w:rStyle w:val="aqj"/>
        </w:rPr>
        <w:t>March 7</w:t>
      </w:r>
      <w:r>
        <w:t xml:space="preserve"> – Through our partnership with College Board, all juniors will take this free test.  Students will automatically be signed up for the test, however, additional instructions will be given to students during programming.  All juniors will need to access their College Board account or create an account if they do not already have one.  It is important that students have ONLY one account. </w:t>
      </w:r>
      <w:r>
        <w:br/>
      </w:r>
      <w:r>
        <w:br/>
        <w:t xml:space="preserve">Girls/Boys State – Junior girls and boys have the opportunity to apply for the Girls and Boys State program this summer.  This program is for students who are interested in Government and Leadership.  The selected students spend one week during the summer in Tallahassee.  This program’s goal is to inspire and develop interest in the study of government, foster civic leadership, but most of all, to stimulate a desire to protect the privileges and responsibilities of our democratic form of government.  This is an excellent opportunity for students interested in Military Academies also.  The program provides the opportunity for students to earn high school and college credit.  Applications are available from Mrs. Pressley in Guidance. Interviews for girls will be held </w:t>
      </w:r>
      <w:r>
        <w:rPr>
          <w:rStyle w:val="aqj"/>
        </w:rPr>
        <w:t>February 25 from 1:00 – 3:00 p.m.</w:t>
      </w:r>
      <w:r>
        <w:t xml:space="preserve"> and applications should be taken to the interview at the American Legion. Boys State interviews will be held </w:t>
      </w:r>
      <w:r>
        <w:rPr>
          <w:rStyle w:val="aqj"/>
        </w:rPr>
        <w:t>February 15</w:t>
      </w:r>
      <w:r>
        <w:t xml:space="preserve"> at </w:t>
      </w:r>
      <w:r>
        <w:lastRenderedPageBreak/>
        <w:t xml:space="preserve">Steinbrenner.  </w:t>
      </w:r>
      <w:r>
        <w:br/>
      </w:r>
      <w:r>
        <w:br/>
        <w:t xml:space="preserve">Hillsborough County Sheriff’s Office – Rising Stars Leadership Academy – Deadline is </w:t>
      </w:r>
      <w:r>
        <w:rPr>
          <w:rStyle w:val="aqj"/>
        </w:rPr>
        <w:t>March 23</w:t>
      </w:r>
      <w:r>
        <w:t xml:space="preserve">.  This is an opportunity for a junior who is interested in developing leadership skills.  The event takes place </w:t>
      </w:r>
      <w:r>
        <w:rPr>
          <w:rStyle w:val="aqj"/>
        </w:rPr>
        <w:t>June 4-8, 2018</w:t>
      </w:r>
      <w:r>
        <w:t>.  Applicants should have a minimum unweighted GPA of 3.0.  Applications are available from Deputy Bennett.</w:t>
      </w:r>
      <w:r>
        <w:br/>
      </w:r>
      <w:r>
        <w:br/>
        <w:t xml:space="preserve">Many seniors have not completed the Virtual School Graduation Requirement.  The deadline to complete the class is </w:t>
      </w:r>
      <w:r>
        <w:rPr>
          <w:rStyle w:val="aqj"/>
        </w:rPr>
        <w:t>May 1</w:t>
      </w:r>
      <w:r>
        <w:t>!</w:t>
      </w:r>
      <w:r>
        <w:br/>
      </w:r>
      <w:r>
        <w:br/>
        <w:t xml:space="preserve">Florida Financial Aid and Bright Futures Scholarship Applications – Apply Now - All seniors’ transcripts will be evaluated during the next 2 weeks by the state of Florida.  Apply at </w:t>
      </w:r>
      <w:hyperlink r:id="rId4" w:tgtFrame="_blank" w:history="1">
        <w:r>
          <w:rPr>
            <w:rStyle w:val="Hyperlink"/>
          </w:rPr>
          <w:t>www.FloridaStudentFinancialAid.org</w:t>
        </w:r>
      </w:hyperlink>
      <w:r>
        <w:t xml:space="preserve"> for Bright Futures and other State of Florida Scholarships. All students should apply ASAP, however, may continue to meet the SAT/ACT, and GPA requirements through June.  </w:t>
      </w:r>
      <w:r>
        <w:br/>
      </w:r>
      <w:r>
        <w:br/>
        <w:t>Community service hours must be completed and turned in before graduation.   </w:t>
      </w:r>
      <w:r>
        <w:br/>
        <w:t xml:space="preserve">Financial Aid – Apply Now! - Seniors and parents should be completing the financial aid process to apply for assistance in paying for college. There are several organizations that charge fees for completing the form so be sure to only use the official website – </w:t>
      </w:r>
      <w:hyperlink r:id="rId5" w:tgtFrame="_blank" w:history="1">
        <w:r>
          <w:rPr>
            <w:rStyle w:val="Hyperlink"/>
          </w:rPr>
          <w:t>www.FAFSA.gov</w:t>
        </w:r>
      </w:hyperlink>
      <w:r>
        <w:t xml:space="preserve">  The application allows students to obtain free money through grants, work study and scholarships.  Students may also be offered student loans through this process.  </w:t>
      </w:r>
      <w:r>
        <w:br/>
        <w:t xml:space="preserve">      </w:t>
      </w:r>
      <w:r>
        <w:br/>
        <w:t xml:space="preserve">Community Service – All Bright Futures scholarships require that students have community service hours approved, logged, and entered on their transcript before graduation.  Students should complete a proposal and have their counselor or college counselor approve them before beginning any project.  Log sheets are returned to the guidance office for documentation. All forms are available in the guidance office, Success Center, on the school website and on the </w:t>
      </w:r>
      <w:proofErr w:type="spellStart"/>
      <w:r>
        <w:t>Edsby</w:t>
      </w:r>
      <w:proofErr w:type="spellEnd"/>
      <w:r>
        <w:t xml:space="preserve"> Guidance Page.   </w:t>
      </w:r>
      <w:r>
        <w:br/>
      </w:r>
      <w:r>
        <w:br/>
        <w:t xml:space="preserve">Scholarship Bulletin – Scholarship bulletins are available in the guidance office, on the school website and on the Guidance Group Page.  New scholarship information will be posted as it becomes available. There are scholarship opportunities for all grade level students.  Some of the local scholarships include the Bailey Family Foundation, GFWC Tiger, Black History Month Essay Contest (grades 9-12), and La Nuova Sicilia </w:t>
      </w:r>
      <w:proofErr w:type="spellStart"/>
      <w:r>
        <w:t>Unita</w:t>
      </w:r>
      <w:proofErr w:type="spellEnd"/>
      <w:r>
        <w:t>.</w:t>
      </w:r>
      <w:r>
        <w:br/>
      </w:r>
      <w:r>
        <w:br/>
        <w:t xml:space="preserve">Florida National Guard (College &amp; Career Night) – February 8 - 6:30-8:30 – This event is being held to educate families about the options through the National Guard.  Armory – </w:t>
      </w:r>
      <w:hyperlink r:id="rId6" w:history="1">
        <w:r>
          <w:rPr>
            <w:rStyle w:val="Hyperlink"/>
          </w:rPr>
          <w:t>522 N. Florida Ave., Tampa, Florida</w:t>
        </w:r>
      </w:hyperlink>
      <w:r>
        <w:br/>
      </w:r>
      <w:r>
        <w:br/>
        <w:t>Judy Pressley, College &amp; Career Counselor</w:t>
      </w:r>
      <w:r>
        <w:br/>
        <w:t>Steinbrenner High School</w:t>
      </w:r>
      <w:r>
        <w:br/>
      </w:r>
      <w:hyperlink r:id="rId7" w:tgtFrame="_blank" w:history="1">
        <w:r>
          <w:rPr>
            <w:rStyle w:val="Hyperlink"/>
          </w:rPr>
          <w:t>813-792-5131, ext. 246</w:t>
        </w:r>
      </w:hyperlink>
    </w:p>
    <w:p w:rsidR="00850AAD" w:rsidRPr="00C6202E" w:rsidRDefault="00AA4F60" w:rsidP="00C6202E">
      <w:pPr>
        <w:rPr>
          <w:color w:val="888888"/>
          <w:sz w:val="17"/>
          <w:szCs w:val="17"/>
        </w:rPr>
      </w:pPr>
      <w:r>
        <w:rPr>
          <w:color w:val="888888"/>
          <w:sz w:val="17"/>
          <w:szCs w:val="17"/>
        </w:rPr>
        <w:pict>
          <v:rect id="_x0000_i1025" style="width:0;height:1.5pt" o:hralign="center" o:hrstd="t" o:hr="t" fillcolor="#a0a0a0" stroked="f"/>
        </w:pict>
      </w:r>
    </w:p>
    <w:sectPr w:rsidR="00850AAD" w:rsidRPr="00C6202E" w:rsidSect="007073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A9D"/>
    <w:rsid w:val="00604C64"/>
    <w:rsid w:val="00707356"/>
    <w:rsid w:val="008B6A9D"/>
    <w:rsid w:val="00AA4F60"/>
    <w:rsid w:val="00BF500E"/>
    <w:rsid w:val="00C62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80C963-EAB4-48C5-B73D-0853213E4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8B6A9D"/>
  </w:style>
  <w:style w:type="character" w:styleId="Hyperlink">
    <w:name w:val="Hyperlink"/>
    <w:basedOn w:val="DefaultParagraphFont"/>
    <w:uiPriority w:val="99"/>
    <w:semiHidden/>
    <w:unhideWhenUsed/>
    <w:rsid w:val="008B6A9D"/>
    <w:rPr>
      <w:color w:val="0000FF"/>
      <w:u w:val="single"/>
    </w:rPr>
  </w:style>
  <w:style w:type="paragraph" w:styleId="NormalWeb">
    <w:name w:val="Normal (Web)"/>
    <w:basedOn w:val="Normal"/>
    <w:uiPriority w:val="99"/>
    <w:semiHidden/>
    <w:unhideWhenUsed/>
    <w:rsid w:val="00C620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689118">
      <w:bodyDiv w:val="1"/>
      <w:marLeft w:val="0"/>
      <w:marRight w:val="0"/>
      <w:marTop w:val="0"/>
      <w:marBottom w:val="0"/>
      <w:divBdr>
        <w:top w:val="none" w:sz="0" w:space="0" w:color="auto"/>
        <w:left w:val="none" w:sz="0" w:space="0" w:color="auto"/>
        <w:bottom w:val="none" w:sz="0" w:space="0" w:color="auto"/>
        <w:right w:val="none" w:sz="0" w:space="0" w:color="auto"/>
      </w:divBdr>
      <w:divsChild>
        <w:div w:id="938371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tel:(813)%20792-513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ps.google.com/?q=522+N.+Florida+Ave.,+Tampa,+Florida&amp;entry=gmail&amp;source=g" TargetMode="External"/><Relationship Id="rId5" Type="http://schemas.openxmlformats.org/officeDocument/2006/relationships/hyperlink" Target="http://www.FAFSA.gov" TargetMode="External"/><Relationship Id="rId4" Type="http://schemas.openxmlformats.org/officeDocument/2006/relationships/hyperlink" Target="http://www.FloridaStudentFinancialAid.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 Pierce</cp:lastModifiedBy>
  <cp:revision>2</cp:revision>
  <dcterms:created xsi:type="dcterms:W3CDTF">2018-02-13T21:36:00Z</dcterms:created>
  <dcterms:modified xsi:type="dcterms:W3CDTF">2018-02-13T21:36:00Z</dcterms:modified>
</cp:coreProperties>
</file>