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DC7BDA" w:rsidRDefault="00000000">
      <w:pPr>
        <w:jc w:val="center"/>
        <w:rPr>
          <w:rFonts w:ascii="Calibri" w:eastAsia="Calibri" w:hAnsi="Calibri" w:cs="Calibri"/>
          <w:b/>
          <w:color w:val="000000"/>
          <w:sz w:val="36"/>
          <w:szCs w:val="36"/>
        </w:rPr>
      </w:pPr>
      <w:r>
        <w:rPr>
          <w:rFonts w:ascii="Calibri" w:eastAsia="Calibri" w:hAnsi="Calibri" w:cs="Calibri"/>
          <w:b/>
          <w:noProof/>
          <w:color w:val="000000"/>
          <w:sz w:val="36"/>
          <w:szCs w:val="36"/>
        </w:rPr>
        <w:drawing>
          <wp:inline distT="0" distB="0" distL="0" distR="0">
            <wp:extent cx="2021910" cy="1327681"/>
            <wp:effectExtent l="0" t="0" r="0" b="0"/>
            <wp:docPr id="5"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8"/>
                    <a:srcRect/>
                    <a:stretch>
                      <a:fillRect/>
                    </a:stretch>
                  </pic:blipFill>
                  <pic:spPr>
                    <a:xfrm>
                      <a:off x="0" y="0"/>
                      <a:ext cx="2021910" cy="1327681"/>
                    </a:xfrm>
                    <a:prstGeom prst="rect">
                      <a:avLst/>
                    </a:prstGeom>
                    <a:ln/>
                  </pic:spPr>
                </pic:pic>
              </a:graphicData>
            </a:graphic>
          </wp:inline>
        </w:drawing>
      </w:r>
    </w:p>
    <w:p w:rsidR="00DC7BDA" w:rsidRDefault="00DC7BDA">
      <w:pPr>
        <w:jc w:val="both"/>
        <w:rPr>
          <w:rFonts w:ascii="Calibri" w:eastAsia="Calibri" w:hAnsi="Calibri" w:cs="Calibri"/>
          <w:b/>
          <w:color w:val="000000"/>
          <w:sz w:val="36"/>
          <w:szCs w:val="36"/>
        </w:rPr>
      </w:pPr>
    </w:p>
    <w:p w:rsidR="00DC7BDA" w:rsidRDefault="00000000">
      <w:pPr>
        <w:rPr>
          <w:rFonts w:ascii="Calibri" w:eastAsia="Calibri" w:hAnsi="Calibri" w:cs="Calibri"/>
          <w:i/>
          <w:color w:val="000000"/>
          <w:sz w:val="28"/>
          <w:szCs w:val="28"/>
        </w:rPr>
      </w:pPr>
      <w:r>
        <w:rPr>
          <w:rFonts w:ascii="Calibri" w:eastAsia="Calibri" w:hAnsi="Calibri" w:cs="Calibri"/>
          <w:b/>
          <w:color w:val="000000"/>
          <w:sz w:val="36"/>
          <w:szCs w:val="36"/>
        </w:rPr>
        <w:t>EVENT PRESS RELEASE</w:t>
      </w:r>
      <w:r>
        <w:rPr>
          <w:rFonts w:ascii="Calibri" w:eastAsia="Calibri" w:hAnsi="Calibri" w:cs="Calibri"/>
          <w:b/>
          <w:color w:val="000000"/>
          <w:sz w:val="36"/>
          <w:szCs w:val="36"/>
        </w:rPr>
        <w:tab/>
      </w:r>
      <w:r>
        <w:rPr>
          <w:rFonts w:ascii="Calibri" w:eastAsia="Calibri" w:hAnsi="Calibri" w:cs="Calibri"/>
          <w:b/>
          <w:color w:val="000000"/>
          <w:sz w:val="36"/>
          <w:szCs w:val="36"/>
        </w:rPr>
        <w:tab/>
      </w:r>
      <w:r>
        <w:rPr>
          <w:rFonts w:ascii="Calibri" w:eastAsia="Calibri" w:hAnsi="Calibri" w:cs="Calibri"/>
          <w:b/>
          <w:color w:val="000000"/>
          <w:sz w:val="36"/>
          <w:szCs w:val="36"/>
        </w:rPr>
        <w:tab/>
      </w:r>
      <w:r>
        <w:rPr>
          <w:rFonts w:ascii="Calibri" w:eastAsia="Calibri" w:hAnsi="Calibri" w:cs="Calibri"/>
          <w:b/>
          <w:color w:val="000000"/>
          <w:sz w:val="36"/>
          <w:szCs w:val="36"/>
        </w:rPr>
        <w:tab/>
      </w:r>
      <w:r>
        <w:rPr>
          <w:rFonts w:ascii="Calibri" w:eastAsia="Calibri" w:hAnsi="Calibri" w:cs="Calibri"/>
          <w:i/>
          <w:color w:val="000000"/>
          <w:sz w:val="28"/>
          <w:szCs w:val="28"/>
        </w:rPr>
        <w:t>Media Contact: Allison West</w:t>
      </w:r>
    </w:p>
    <w:p w:rsidR="00DC7BDA" w:rsidRDefault="00000000">
      <w:pPr>
        <w:rPr>
          <w:rFonts w:ascii="Calibri" w:eastAsia="Calibri" w:hAnsi="Calibri" w:cs="Calibri"/>
          <w:b/>
          <w:color w:val="000000"/>
          <w:sz w:val="28"/>
          <w:szCs w:val="28"/>
        </w:rPr>
      </w:pPr>
      <w:r>
        <w:rPr>
          <w:rFonts w:ascii="Calibri" w:eastAsia="Calibri" w:hAnsi="Calibri" w:cs="Calibri"/>
          <w:b/>
          <w:color w:val="000000"/>
          <w:sz w:val="28"/>
          <w:szCs w:val="28"/>
        </w:rPr>
        <w:t>FOR IMMEDIATE RELEASE</w:t>
      </w:r>
      <w:r>
        <w:rPr>
          <w:rFonts w:ascii="Calibri" w:eastAsia="Calibri" w:hAnsi="Calibri" w:cs="Calibri"/>
          <w:b/>
          <w:color w:val="000000"/>
          <w:sz w:val="28"/>
          <w:szCs w:val="28"/>
        </w:rPr>
        <w:tab/>
      </w:r>
      <w:r>
        <w:rPr>
          <w:rFonts w:ascii="Calibri" w:eastAsia="Calibri" w:hAnsi="Calibri" w:cs="Calibri"/>
          <w:b/>
          <w:color w:val="000000"/>
          <w:sz w:val="28"/>
          <w:szCs w:val="28"/>
        </w:rPr>
        <w:tab/>
      </w:r>
      <w:r>
        <w:rPr>
          <w:rFonts w:ascii="Calibri" w:eastAsia="Calibri" w:hAnsi="Calibri" w:cs="Calibri"/>
          <w:b/>
          <w:color w:val="000000"/>
          <w:sz w:val="28"/>
          <w:szCs w:val="28"/>
        </w:rPr>
        <w:tab/>
      </w:r>
      <w:r>
        <w:rPr>
          <w:rFonts w:ascii="Calibri" w:eastAsia="Calibri" w:hAnsi="Calibri" w:cs="Calibri"/>
          <w:b/>
          <w:color w:val="000000"/>
          <w:sz w:val="28"/>
          <w:szCs w:val="28"/>
        </w:rPr>
        <w:tab/>
      </w:r>
      <w:r>
        <w:rPr>
          <w:rFonts w:ascii="Calibri" w:eastAsia="Calibri" w:hAnsi="Calibri" w:cs="Calibri"/>
          <w:i/>
          <w:color w:val="000000"/>
          <w:sz w:val="28"/>
          <w:szCs w:val="28"/>
        </w:rPr>
        <w:t>Appalachian State University</w:t>
      </w:r>
    </w:p>
    <w:p w:rsidR="00DC7BDA" w:rsidRDefault="00A20C4A">
      <w:pPr>
        <w:rPr>
          <w:rFonts w:ascii="Calibri" w:eastAsia="Calibri" w:hAnsi="Calibri" w:cs="Calibri"/>
          <w:i/>
          <w:color w:val="000000"/>
          <w:sz w:val="28"/>
          <w:szCs w:val="28"/>
        </w:rPr>
      </w:pPr>
      <w:r>
        <w:rPr>
          <w:rFonts w:ascii="Calibri" w:eastAsia="Calibri" w:hAnsi="Calibri" w:cs="Calibri"/>
          <w:i/>
          <w:color w:val="000000"/>
          <w:sz w:val="28"/>
          <w:szCs w:val="28"/>
        </w:rPr>
        <w:t xml:space="preserve">Feb. </w:t>
      </w:r>
      <w:r w:rsidR="007A6E79">
        <w:rPr>
          <w:rFonts w:ascii="Calibri" w:eastAsia="Calibri" w:hAnsi="Calibri" w:cs="Calibri"/>
          <w:i/>
          <w:color w:val="000000"/>
          <w:sz w:val="28"/>
          <w:szCs w:val="28"/>
        </w:rPr>
        <w:t>16</w:t>
      </w:r>
      <w:r>
        <w:rPr>
          <w:rFonts w:ascii="Calibri" w:eastAsia="Calibri" w:hAnsi="Calibri" w:cs="Calibri"/>
          <w:i/>
          <w:color w:val="000000"/>
          <w:sz w:val="28"/>
          <w:szCs w:val="28"/>
        </w:rPr>
        <w:t>, 2024</w:t>
      </w:r>
      <w:r>
        <w:rPr>
          <w:rFonts w:ascii="Calibri" w:eastAsia="Calibri" w:hAnsi="Calibri" w:cs="Calibri"/>
          <w:i/>
          <w:color w:val="000000"/>
          <w:sz w:val="28"/>
          <w:szCs w:val="28"/>
        </w:rPr>
        <w:tab/>
      </w:r>
      <w:r>
        <w:rPr>
          <w:rFonts w:ascii="Calibri" w:eastAsia="Calibri" w:hAnsi="Calibri" w:cs="Calibri"/>
          <w:i/>
          <w:color w:val="000000"/>
          <w:sz w:val="28"/>
          <w:szCs w:val="28"/>
        </w:rPr>
        <w:tab/>
      </w:r>
      <w:r>
        <w:rPr>
          <w:rFonts w:ascii="Calibri" w:eastAsia="Calibri" w:hAnsi="Calibri" w:cs="Calibri"/>
          <w:i/>
          <w:color w:val="000000"/>
          <w:sz w:val="28"/>
          <w:szCs w:val="28"/>
        </w:rPr>
        <w:tab/>
      </w:r>
      <w:r>
        <w:rPr>
          <w:rFonts w:ascii="Calibri" w:eastAsia="Calibri" w:hAnsi="Calibri" w:cs="Calibri"/>
          <w:i/>
          <w:color w:val="000000"/>
          <w:sz w:val="28"/>
          <w:szCs w:val="28"/>
        </w:rPr>
        <w:tab/>
      </w:r>
      <w:r>
        <w:rPr>
          <w:rFonts w:ascii="Calibri" w:eastAsia="Calibri" w:hAnsi="Calibri" w:cs="Calibri"/>
          <w:i/>
          <w:color w:val="000000"/>
          <w:sz w:val="28"/>
          <w:szCs w:val="28"/>
        </w:rPr>
        <w:tab/>
      </w:r>
      <w:r>
        <w:rPr>
          <w:rFonts w:ascii="Calibri" w:eastAsia="Calibri" w:hAnsi="Calibri" w:cs="Calibri"/>
          <w:i/>
          <w:color w:val="000000"/>
          <w:sz w:val="28"/>
          <w:szCs w:val="28"/>
        </w:rPr>
        <w:tab/>
        <w:t>PO Box 32045</w:t>
      </w:r>
    </w:p>
    <w:p w:rsidR="00DC7BDA" w:rsidRDefault="00000000">
      <w:pPr>
        <w:ind w:left="5040" w:firstLine="720"/>
        <w:rPr>
          <w:rFonts w:ascii="Calibri" w:eastAsia="Calibri" w:hAnsi="Calibri" w:cs="Calibri"/>
          <w:i/>
          <w:color w:val="000000"/>
          <w:sz w:val="28"/>
          <w:szCs w:val="28"/>
        </w:rPr>
      </w:pPr>
      <w:r>
        <w:rPr>
          <w:rFonts w:ascii="Calibri" w:eastAsia="Calibri" w:hAnsi="Calibri" w:cs="Calibri"/>
          <w:i/>
          <w:color w:val="000000"/>
          <w:sz w:val="28"/>
          <w:szCs w:val="28"/>
        </w:rPr>
        <w:t>Boone, NC  28608-2045</w:t>
      </w:r>
    </w:p>
    <w:p w:rsidR="00DC7BDA" w:rsidRDefault="00000000">
      <w:pPr>
        <w:ind w:left="5040" w:firstLine="720"/>
        <w:rPr>
          <w:rFonts w:ascii="Calibri" w:eastAsia="Calibri" w:hAnsi="Calibri" w:cs="Calibri"/>
          <w:i/>
          <w:color w:val="000000"/>
          <w:sz w:val="28"/>
          <w:szCs w:val="28"/>
        </w:rPr>
      </w:pPr>
      <w:r>
        <w:rPr>
          <w:rFonts w:ascii="Calibri" w:eastAsia="Calibri" w:hAnsi="Calibri" w:cs="Calibri"/>
          <w:i/>
          <w:color w:val="000000"/>
          <w:sz w:val="28"/>
          <w:szCs w:val="28"/>
        </w:rPr>
        <w:t>Phone: 828-262-6084, ext. 107</w:t>
      </w:r>
    </w:p>
    <w:p w:rsidR="00DC7BDA" w:rsidRDefault="00000000">
      <w:pPr>
        <w:ind w:left="5760"/>
        <w:rPr>
          <w:rFonts w:ascii="Calibri" w:eastAsia="Calibri" w:hAnsi="Calibri" w:cs="Calibri"/>
          <w:i/>
          <w:color w:val="000000"/>
          <w:sz w:val="28"/>
          <w:szCs w:val="28"/>
        </w:rPr>
      </w:pPr>
      <w:r>
        <w:rPr>
          <w:rFonts w:ascii="Calibri" w:eastAsia="Calibri" w:hAnsi="Calibri" w:cs="Calibri"/>
          <w:i/>
          <w:color w:val="000000"/>
          <w:sz w:val="28"/>
          <w:szCs w:val="28"/>
        </w:rPr>
        <w:t xml:space="preserve">Email: </w:t>
      </w:r>
      <w:hyperlink r:id="rId9">
        <w:r>
          <w:rPr>
            <w:rFonts w:ascii="Calibri" w:eastAsia="Calibri" w:hAnsi="Calibri" w:cs="Calibri"/>
            <w:i/>
            <w:color w:val="000000"/>
            <w:sz w:val="28"/>
            <w:szCs w:val="28"/>
            <w:u w:val="single"/>
          </w:rPr>
          <w:t>westal1@appstate.edu</w:t>
        </w:r>
      </w:hyperlink>
    </w:p>
    <w:p w:rsidR="00DC7BDA" w:rsidRDefault="00DC7BDA">
      <w:pPr>
        <w:rPr>
          <w:rFonts w:ascii="Calibri" w:eastAsia="Calibri" w:hAnsi="Calibri" w:cs="Calibri"/>
          <w:b/>
          <w:color w:val="000000"/>
        </w:rPr>
      </w:pPr>
    </w:p>
    <w:p w:rsidR="00DC7BDA" w:rsidRDefault="00DC7BDA">
      <w:pPr>
        <w:pBdr>
          <w:top w:val="single" w:sz="4" w:space="0" w:color="000000"/>
        </w:pBdr>
        <w:rPr>
          <w:rFonts w:ascii="Calibri" w:eastAsia="Calibri" w:hAnsi="Calibri" w:cs="Calibri"/>
          <w:color w:val="000000"/>
          <w:sz w:val="12"/>
          <w:szCs w:val="12"/>
        </w:rPr>
      </w:pPr>
    </w:p>
    <w:p w:rsidR="00BB2E27" w:rsidRPr="00DD0F37" w:rsidRDefault="0078482F" w:rsidP="00DD0F37">
      <w:pPr>
        <w:jc w:val="center"/>
        <w:rPr>
          <w:rFonts w:ascii="Calibri" w:eastAsia="Calibri" w:hAnsi="Calibri" w:cs="Calibri"/>
          <w:b/>
          <w:color w:val="000000"/>
          <w:sz w:val="32"/>
          <w:szCs w:val="32"/>
        </w:rPr>
      </w:pPr>
      <w:r w:rsidRPr="00426900">
        <w:rPr>
          <w:rFonts w:ascii="Calibri" w:eastAsia="Calibri" w:hAnsi="Calibri" w:cs="Calibri"/>
          <w:b/>
          <w:color w:val="000000"/>
          <w:sz w:val="32"/>
          <w:szCs w:val="32"/>
        </w:rPr>
        <w:t xml:space="preserve">Jazz at Lincoln Center Presents </w:t>
      </w:r>
      <w:r w:rsidR="00095AD6" w:rsidRPr="00426900">
        <w:rPr>
          <w:rFonts w:ascii="Calibri" w:eastAsia="Calibri" w:hAnsi="Calibri" w:cs="Calibri"/>
          <w:b/>
          <w:i/>
          <w:iCs/>
          <w:color w:val="000000"/>
          <w:sz w:val="32"/>
          <w:szCs w:val="32"/>
        </w:rPr>
        <w:t>SING AND SWING</w:t>
      </w:r>
      <w:r w:rsidRPr="00426900">
        <w:rPr>
          <w:rFonts w:ascii="Calibri" w:eastAsia="Calibri" w:hAnsi="Calibri" w:cs="Calibri"/>
          <w:b/>
          <w:i/>
          <w:iCs/>
          <w:color w:val="000000"/>
          <w:sz w:val="32"/>
          <w:szCs w:val="32"/>
        </w:rPr>
        <w:t>: Our American Songbook</w:t>
      </w:r>
    </w:p>
    <w:p w:rsidR="00DC7BDA" w:rsidRDefault="0078482F">
      <w:pPr>
        <w:jc w:val="center"/>
        <w:rPr>
          <w:rFonts w:ascii="Calibri" w:eastAsia="Calibri" w:hAnsi="Calibri" w:cs="Calibri"/>
          <w:i/>
          <w:color w:val="000000"/>
          <w:sz w:val="28"/>
          <w:szCs w:val="28"/>
          <w:highlight w:val="white"/>
        </w:rPr>
      </w:pPr>
      <w:r>
        <w:rPr>
          <w:rFonts w:ascii="Calibri" w:eastAsia="Calibri" w:hAnsi="Calibri" w:cs="Calibri"/>
          <w:i/>
          <w:color w:val="000000"/>
          <w:sz w:val="28"/>
          <w:szCs w:val="28"/>
          <w:highlight w:val="white"/>
        </w:rPr>
        <w:t xml:space="preserve">A Celebration of Song and Iconic Trumpet-and-Vocal Partnerships with Bria </w:t>
      </w:r>
      <w:proofErr w:type="spellStart"/>
      <w:r>
        <w:rPr>
          <w:rFonts w:ascii="Calibri" w:eastAsia="Calibri" w:hAnsi="Calibri" w:cs="Calibri"/>
          <w:i/>
          <w:color w:val="000000"/>
          <w:sz w:val="28"/>
          <w:szCs w:val="28"/>
          <w:highlight w:val="white"/>
        </w:rPr>
        <w:t>Skonberg</w:t>
      </w:r>
      <w:proofErr w:type="spellEnd"/>
      <w:r>
        <w:rPr>
          <w:rFonts w:ascii="Calibri" w:eastAsia="Calibri" w:hAnsi="Calibri" w:cs="Calibri"/>
          <w:i/>
          <w:color w:val="000000"/>
          <w:sz w:val="28"/>
          <w:szCs w:val="28"/>
          <w:highlight w:val="white"/>
        </w:rPr>
        <w:t xml:space="preserve"> and Benny </w:t>
      </w:r>
      <w:proofErr w:type="spellStart"/>
      <w:r>
        <w:rPr>
          <w:rFonts w:ascii="Calibri" w:eastAsia="Calibri" w:hAnsi="Calibri" w:cs="Calibri"/>
          <w:i/>
          <w:color w:val="000000"/>
          <w:sz w:val="28"/>
          <w:szCs w:val="28"/>
          <w:highlight w:val="white"/>
        </w:rPr>
        <w:t>Benack</w:t>
      </w:r>
      <w:proofErr w:type="spellEnd"/>
      <w:r>
        <w:rPr>
          <w:rFonts w:ascii="Calibri" w:eastAsia="Calibri" w:hAnsi="Calibri" w:cs="Calibri"/>
          <w:i/>
          <w:color w:val="000000"/>
          <w:sz w:val="28"/>
          <w:szCs w:val="28"/>
          <w:highlight w:val="white"/>
        </w:rPr>
        <w:t xml:space="preserve"> III, </w:t>
      </w:r>
      <w:r w:rsidR="00DE7603">
        <w:rPr>
          <w:rFonts w:ascii="Calibri" w:eastAsia="Calibri" w:hAnsi="Calibri" w:cs="Calibri"/>
          <w:i/>
          <w:color w:val="000000"/>
          <w:sz w:val="28"/>
          <w:szCs w:val="28"/>
          <w:highlight w:val="white"/>
        </w:rPr>
        <w:t xml:space="preserve">Tuesday, </w:t>
      </w:r>
      <w:r>
        <w:rPr>
          <w:rFonts w:ascii="Calibri" w:eastAsia="Calibri" w:hAnsi="Calibri" w:cs="Calibri"/>
          <w:i/>
          <w:color w:val="000000"/>
          <w:sz w:val="28"/>
          <w:szCs w:val="28"/>
          <w:highlight w:val="white"/>
        </w:rPr>
        <w:t>March 5 at the Schaefer Center for the Performing Arts</w:t>
      </w:r>
    </w:p>
    <w:p w:rsidR="00DC7BDA" w:rsidRDefault="00DC7BDA">
      <w:pPr>
        <w:pBdr>
          <w:top w:val="single" w:sz="4" w:space="0" w:color="000000"/>
        </w:pBdr>
        <w:rPr>
          <w:rFonts w:ascii="Calibri" w:eastAsia="Calibri" w:hAnsi="Calibri" w:cs="Calibri"/>
          <w:color w:val="000000"/>
          <w:sz w:val="12"/>
          <w:szCs w:val="12"/>
        </w:rPr>
      </w:pPr>
    </w:p>
    <w:p w:rsidR="00A20C4A" w:rsidRDefault="00A20C4A">
      <w:pPr>
        <w:rPr>
          <w:rFonts w:eastAsia="Calibri"/>
          <w:color w:val="000000"/>
        </w:rPr>
      </w:pPr>
    </w:p>
    <w:p w:rsidR="0078482F" w:rsidRPr="0078482F" w:rsidRDefault="00000000" w:rsidP="0078482F">
      <w:pPr>
        <w:rPr>
          <w:u w:color="323130"/>
          <w:shd w:val="clear" w:color="auto" w:fill="FFFFFF"/>
        </w:rPr>
      </w:pPr>
      <w:r w:rsidRPr="00A20C4A">
        <w:rPr>
          <w:rFonts w:eastAsia="Calibri"/>
          <w:color w:val="000000"/>
        </w:rPr>
        <w:t xml:space="preserve">BOONE, NC — The </w:t>
      </w:r>
      <w:hyperlink r:id="rId10" w:history="1">
        <w:r w:rsidRPr="00A20C4A">
          <w:rPr>
            <w:rStyle w:val="Hyperlink"/>
            <w:rFonts w:eastAsia="Calibri"/>
          </w:rPr>
          <w:t>Schaefer Cente</w:t>
        </w:r>
        <w:r w:rsidRPr="00A20C4A">
          <w:rPr>
            <w:rStyle w:val="Hyperlink"/>
            <w:rFonts w:eastAsia="Calibri"/>
          </w:rPr>
          <w:t>r</w:t>
        </w:r>
        <w:r w:rsidRPr="00A20C4A">
          <w:rPr>
            <w:rStyle w:val="Hyperlink"/>
            <w:rFonts w:eastAsia="Calibri"/>
          </w:rPr>
          <w:t xml:space="preserve"> Presents</w:t>
        </w:r>
      </w:hyperlink>
      <w:r w:rsidRPr="00A20C4A">
        <w:rPr>
          <w:rFonts w:eastAsia="Calibri"/>
          <w:color w:val="000000"/>
        </w:rPr>
        <w:t xml:space="preserve"> series, presented by Appalachian State University’s Office of Arts and Cultural Programs, </w:t>
      </w:r>
      <w:r w:rsidR="00A20C4A" w:rsidRPr="00A20C4A">
        <w:rPr>
          <w:rFonts w:eastAsia="Calibri"/>
          <w:color w:val="000000"/>
        </w:rPr>
        <w:t xml:space="preserve">welcomes </w:t>
      </w:r>
      <w:hyperlink r:id="rId11" w:history="1">
        <w:r w:rsidR="0078482F" w:rsidRPr="0078482F">
          <w:rPr>
            <w:rStyle w:val="Hyperlink"/>
            <w:rFonts w:eastAsia="Calibri"/>
          </w:rPr>
          <w:t>Jazz at Lincoln Center’s S</w:t>
        </w:r>
        <w:r w:rsidR="00095AD6">
          <w:rPr>
            <w:rStyle w:val="Hyperlink"/>
            <w:rFonts w:eastAsia="Calibri"/>
          </w:rPr>
          <w:t>ING AND SWING</w:t>
        </w:r>
        <w:r w:rsidR="0078482F" w:rsidRPr="0078482F">
          <w:rPr>
            <w:rStyle w:val="Hyperlink"/>
            <w:rFonts w:eastAsia="Calibri"/>
          </w:rPr>
          <w:t>: Our American Songbook</w:t>
        </w:r>
      </w:hyperlink>
      <w:r w:rsidR="0078482F">
        <w:rPr>
          <w:rFonts w:eastAsia="Calibri"/>
          <w:color w:val="000000"/>
        </w:rPr>
        <w:t xml:space="preserve">, </w:t>
      </w:r>
      <w:r w:rsidR="0078482F">
        <w:rPr>
          <w:rFonts w:eastAsia="Calibri"/>
          <w:color w:val="000000" w:themeColor="text1"/>
        </w:rPr>
        <w:t>Tuesday</w:t>
      </w:r>
      <w:r w:rsidRPr="00D07039">
        <w:rPr>
          <w:rFonts w:eastAsia="Calibri"/>
          <w:color w:val="000000" w:themeColor="text1"/>
        </w:rPr>
        <w:t xml:space="preserve">, </w:t>
      </w:r>
      <w:r w:rsidR="0078482F">
        <w:rPr>
          <w:rFonts w:eastAsia="Calibri"/>
          <w:color w:val="000000" w:themeColor="text1"/>
        </w:rPr>
        <w:t>March 5</w:t>
      </w:r>
      <w:r w:rsidRPr="00D07039">
        <w:rPr>
          <w:rFonts w:eastAsia="Calibri"/>
          <w:color w:val="000000" w:themeColor="text1"/>
        </w:rPr>
        <w:t xml:space="preserve"> at 7:30pm at the Schaefer Center for the Performing Arts. </w:t>
      </w:r>
      <w:r w:rsidR="0078482F">
        <w:rPr>
          <w:rFonts w:eastAsia="Calibri"/>
          <w:color w:val="000000" w:themeColor="text1"/>
        </w:rPr>
        <w:t xml:space="preserve">This </w:t>
      </w:r>
      <w:r w:rsidR="0078482F" w:rsidRPr="0078482F">
        <w:rPr>
          <w:u w:color="323130"/>
          <w:shd w:val="clear" w:color="auto" w:fill="FFFFFF"/>
        </w:rPr>
        <w:t xml:space="preserve">celebration of </w:t>
      </w:r>
      <w:r w:rsidR="0078482F" w:rsidRPr="0078482F">
        <w:t>the Great American Songbook</w:t>
      </w:r>
      <w:r w:rsidR="0078482F" w:rsidRPr="0078482F">
        <w:rPr>
          <w:u w:color="323130"/>
          <w:shd w:val="clear" w:color="auto" w:fill="FFFFFF"/>
        </w:rPr>
        <w:t xml:space="preserve"> and </w:t>
      </w:r>
      <w:r w:rsidR="0078482F" w:rsidRPr="0078482F">
        <w:t>iconic partnerships in jazz</w:t>
      </w:r>
      <w:r w:rsidR="0078482F">
        <w:rPr>
          <w:b/>
          <w:u w:color="323130"/>
          <w:shd w:val="clear" w:color="auto" w:fill="FFFFFF"/>
        </w:rPr>
        <w:t xml:space="preserve"> </w:t>
      </w:r>
      <w:r w:rsidR="0078482F" w:rsidRPr="0078482F">
        <w:rPr>
          <w:bCs/>
          <w:u w:color="323130"/>
          <w:shd w:val="clear" w:color="auto" w:fill="FFFFFF"/>
        </w:rPr>
        <w:t xml:space="preserve">features trumpeters, vocalists, and composers </w:t>
      </w:r>
      <w:r w:rsidR="0078482F" w:rsidRPr="0078482F">
        <w:rPr>
          <w:bCs/>
        </w:rPr>
        <w:t xml:space="preserve">Bria </w:t>
      </w:r>
      <w:proofErr w:type="spellStart"/>
      <w:r w:rsidR="0078482F" w:rsidRPr="0078482F">
        <w:rPr>
          <w:bCs/>
        </w:rPr>
        <w:t>Skonberg</w:t>
      </w:r>
      <w:proofErr w:type="spellEnd"/>
      <w:r w:rsidR="0078482F" w:rsidRPr="0078482F">
        <w:rPr>
          <w:bCs/>
        </w:rPr>
        <w:t xml:space="preserve"> and Benny </w:t>
      </w:r>
      <w:proofErr w:type="spellStart"/>
      <w:r w:rsidR="0078482F" w:rsidRPr="0078482F">
        <w:rPr>
          <w:bCs/>
        </w:rPr>
        <w:t>Benack</w:t>
      </w:r>
      <w:proofErr w:type="spellEnd"/>
      <w:r w:rsidR="0078482F" w:rsidRPr="0078482F">
        <w:rPr>
          <w:bCs/>
        </w:rPr>
        <w:t xml:space="preserve"> III</w:t>
      </w:r>
      <w:r w:rsidR="0078482F">
        <w:t>. T</w:t>
      </w:r>
      <w:r w:rsidR="0078482F" w:rsidRPr="0078482F">
        <w:rPr>
          <w:u w:color="323130"/>
          <w:shd w:val="clear" w:color="auto" w:fill="FFFFFF"/>
        </w:rPr>
        <w:t xml:space="preserve">he North American tour of </w:t>
      </w:r>
      <w:r w:rsidR="0078482F" w:rsidRPr="00C41185">
        <w:rPr>
          <w:i/>
          <w:iCs/>
          <w:u w:color="323130"/>
          <w:shd w:val="clear" w:color="auto" w:fill="FFFFFF"/>
        </w:rPr>
        <w:t>SING AND SWING: Our American Songbook</w:t>
      </w:r>
      <w:r w:rsidR="0078482F" w:rsidRPr="0078482F">
        <w:t xml:space="preserve"> </w:t>
      </w:r>
      <w:r w:rsidR="0078482F" w:rsidRPr="0078482F">
        <w:rPr>
          <w:u w:color="323130"/>
          <w:shd w:val="clear" w:color="auto" w:fill="FFFFFF"/>
        </w:rPr>
        <w:t>will reach 45 cities across the United States and Canada, including major markets such as Los Angeles, CA, and Toronto, ON, and smaller but significant destinations such as Irving, TX, Ogden, UT, and Boone, NC.</w:t>
      </w:r>
    </w:p>
    <w:p w:rsidR="0078482F" w:rsidRDefault="0078482F" w:rsidP="0078482F">
      <w:pPr>
        <w:pStyle w:val="Default"/>
        <w:jc w:val="both"/>
        <w:rPr>
          <w:rFonts w:ascii="Times New Roman" w:hAnsi="Times New Roman" w:cs="Times New Roman"/>
          <w:color w:val="auto"/>
        </w:rPr>
      </w:pPr>
    </w:p>
    <w:p w:rsidR="0078482F" w:rsidRPr="00DE7603" w:rsidRDefault="0078482F" w:rsidP="0078482F">
      <w:pPr>
        <w:rPr>
          <w:rFonts w:eastAsia="Calibri"/>
          <w:i/>
          <w:iCs/>
          <w:color w:val="000000" w:themeColor="text1"/>
          <w:highlight w:val="white"/>
          <w:u w:val="single"/>
        </w:rPr>
      </w:pPr>
      <w:r w:rsidRPr="00DE7603">
        <w:rPr>
          <w:rFonts w:eastAsia="Calibri"/>
          <w:i/>
          <w:iCs/>
          <w:color w:val="000000" w:themeColor="text1"/>
        </w:rPr>
        <w:t xml:space="preserve">Tickets are </w:t>
      </w:r>
      <w:r w:rsidRPr="00DE7603">
        <w:rPr>
          <w:rFonts w:eastAsia="Calibri"/>
          <w:i/>
          <w:iCs/>
          <w:color w:val="000000" w:themeColor="text1"/>
          <w:highlight w:val="white"/>
        </w:rPr>
        <w:t xml:space="preserve">$28, $23 (residents of Ashe, Avery and Watauga counties and App State faculty/staff), and $10 (students/children). </w:t>
      </w:r>
      <w:r w:rsidRPr="00DE7603">
        <w:rPr>
          <w:rFonts w:eastAsia="Calibri"/>
          <w:i/>
          <w:iCs/>
          <w:color w:val="000000" w:themeColor="text1"/>
          <w:highlight w:val="white"/>
          <w:u w:val="single"/>
        </w:rPr>
        <w:t>A special student BOGO offer is available</w:t>
      </w:r>
      <w:r w:rsidR="0091562F" w:rsidRPr="00DE7603">
        <w:rPr>
          <w:rFonts w:eastAsia="Calibri"/>
          <w:i/>
          <w:iCs/>
          <w:color w:val="000000" w:themeColor="text1"/>
          <w:highlight w:val="white"/>
          <w:u w:val="single"/>
        </w:rPr>
        <w:t xml:space="preserve"> for all </w:t>
      </w:r>
      <w:r w:rsidR="00297E92" w:rsidRPr="00DE7603">
        <w:rPr>
          <w:rFonts w:eastAsia="Calibri"/>
          <w:i/>
          <w:iCs/>
          <w:color w:val="000000" w:themeColor="text1"/>
          <w:highlight w:val="white"/>
          <w:u w:val="single"/>
        </w:rPr>
        <w:t>children/</w:t>
      </w:r>
      <w:r w:rsidR="0091562F" w:rsidRPr="00DE7603">
        <w:rPr>
          <w:rFonts w:eastAsia="Calibri"/>
          <w:i/>
          <w:iCs/>
          <w:color w:val="000000" w:themeColor="text1"/>
          <w:highlight w:val="white"/>
          <w:u w:val="single"/>
        </w:rPr>
        <w:t>students</w:t>
      </w:r>
      <w:r w:rsidRPr="00DE7603">
        <w:rPr>
          <w:rFonts w:eastAsia="Calibri"/>
          <w:i/>
          <w:iCs/>
          <w:color w:val="000000" w:themeColor="text1"/>
          <w:highlight w:val="white"/>
          <w:u w:val="single"/>
        </w:rPr>
        <w:t xml:space="preserve">. Buy One Get One! Enter </w:t>
      </w:r>
      <w:r w:rsidRPr="00DE7603">
        <w:rPr>
          <w:rFonts w:eastAsia="Calibri"/>
          <w:b/>
          <w:bCs/>
          <w:i/>
          <w:iCs/>
          <w:color w:val="000000" w:themeColor="text1"/>
          <w:highlight w:val="white"/>
          <w:u w:val="single"/>
        </w:rPr>
        <w:t>BOGOSTU</w:t>
      </w:r>
      <w:r w:rsidRPr="00DE7603">
        <w:rPr>
          <w:rFonts w:eastAsia="Calibri"/>
          <w:i/>
          <w:iCs/>
          <w:color w:val="000000" w:themeColor="text1"/>
          <w:highlight w:val="white"/>
          <w:u w:val="single"/>
        </w:rPr>
        <w:t xml:space="preserve"> at checkout.</w:t>
      </w:r>
    </w:p>
    <w:p w:rsidR="0078482F" w:rsidRPr="0078482F" w:rsidRDefault="0078482F" w:rsidP="0078482F">
      <w:pPr>
        <w:pStyle w:val="Default"/>
        <w:jc w:val="both"/>
        <w:rPr>
          <w:rFonts w:ascii="Times New Roman" w:hAnsi="Times New Roman" w:cs="Times New Roman"/>
          <w:color w:val="auto"/>
        </w:rPr>
      </w:pPr>
    </w:p>
    <w:p w:rsidR="0078482F" w:rsidRPr="0078482F" w:rsidRDefault="0078482F" w:rsidP="00C41185">
      <w:pPr>
        <w:rPr>
          <w:bCs/>
        </w:rPr>
      </w:pPr>
      <w:r>
        <w:t>“</w:t>
      </w:r>
      <w:r w:rsidRPr="0078482F">
        <w:t>We</w:t>
      </w:r>
      <w:r>
        <w:t>’</w:t>
      </w:r>
      <w:r w:rsidRPr="0078482F">
        <w:t>re both fans of the classic songbook era and the artists that made it possible,</w:t>
      </w:r>
      <w:r>
        <w:t>”</w:t>
      </w:r>
      <w:r w:rsidRPr="0078482F">
        <w:t xml:space="preserve"> says </w:t>
      </w:r>
      <w:proofErr w:type="spellStart"/>
      <w:r w:rsidRPr="0078482F">
        <w:t>Skonberg</w:t>
      </w:r>
      <w:proofErr w:type="spellEnd"/>
      <w:r w:rsidRPr="0078482F">
        <w:t xml:space="preserve">. </w:t>
      </w:r>
      <w:r>
        <w:t>“</w:t>
      </w:r>
      <w:r w:rsidRPr="0078482F">
        <w:t>The fact that we're still playing these songs 75 to 100 years after they were written is a testament to their quality. Naturally, we gravitated towards the great pairings of trumpet players and vocalists, like Louis Armstrong and Ella Fitzgerald or Louis Prima and Keely Smith. We</w:t>
      </w:r>
      <w:r>
        <w:t>’</w:t>
      </w:r>
      <w:r w:rsidRPr="0078482F">
        <w:t>ve listened to that music as long as we have played the trumpet. Also, the band with us is exceptional, so we</w:t>
      </w:r>
      <w:r>
        <w:t>’</w:t>
      </w:r>
      <w:r w:rsidRPr="0078482F">
        <w:t>ll discover and highlight everybody</w:t>
      </w:r>
      <w:r>
        <w:t>’</w:t>
      </w:r>
      <w:r w:rsidRPr="0078482F">
        <w:t>s hidden talents.</w:t>
      </w:r>
      <w:r>
        <w:t>”</w:t>
      </w:r>
      <w:r w:rsidRPr="0078482F">
        <w:t xml:space="preserve"> </w:t>
      </w:r>
      <w:r w:rsidRPr="0078482F">
        <w:rPr>
          <w:bCs/>
        </w:rPr>
        <w:t xml:space="preserve">The show, she notes, </w:t>
      </w:r>
      <w:r>
        <w:rPr>
          <w:bCs/>
        </w:rPr>
        <w:t>“</w:t>
      </w:r>
      <w:r w:rsidRPr="0078482F">
        <w:rPr>
          <w:bCs/>
        </w:rPr>
        <w:t>will have a friendly variety show type of feel.</w:t>
      </w:r>
      <w:r>
        <w:rPr>
          <w:bCs/>
        </w:rPr>
        <w:t>”</w:t>
      </w:r>
    </w:p>
    <w:p w:rsidR="0078482F" w:rsidRPr="0078482F" w:rsidRDefault="0078482F" w:rsidP="00C41185">
      <w:pPr>
        <w:rPr>
          <w:bCs/>
        </w:rPr>
      </w:pPr>
    </w:p>
    <w:p w:rsidR="0078482F" w:rsidRPr="0078482F" w:rsidRDefault="0078482F" w:rsidP="00C41185">
      <w:pPr>
        <w:pStyle w:val="Default"/>
        <w:rPr>
          <w:rFonts w:ascii="Times New Roman" w:hAnsi="Times New Roman" w:cs="Times New Roman"/>
          <w:color w:val="auto"/>
          <w:u w:color="323130"/>
          <w:shd w:val="clear" w:color="auto" w:fill="FFFFFF"/>
        </w:rPr>
      </w:pPr>
      <w:proofErr w:type="spellStart"/>
      <w:r w:rsidRPr="0078482F">
        <w:rPr>
          <w:rFonts w:ascii="Times New Roman" w:hAnsi="Times New Roman" w:cs="Times New Roman"/>
          <w:color w:val="auto"/>
        </w:rPr>
        <w:t>Benack</w:t>
      </w:r>
      <w:proofErr w:type="spellEnd"/>
      <w:r w:rsidRPr="0078482F">
        <w:rPr>
          <w:rFonts w:ascii="Times New Roman" w:hAnsi="Times New Roman" w:cs="Times New Roman"/>
          <w:color w:val="auto"/>
        </w:rPr>
        <w:t xml:space="preserve"> and </w:t>
      </w:r>
      <w:proofErr w:type="spellStart"/>
      <w:r w:rsidRPr="0078482F">
        <w:rPr>
          <w:rFonts w:ascii="Times New Roman" w:hAnsi="Times New Roman" w:cs="Times New Roman"/>
          <w:color w:val="auto"/>
        </w:rPr>
        <w:t>Skonberg</w:t>
      </w:r>
      <w:proofErr w:type="spellEnd"/>
      <w:r w:rsidRPr="0078482F">
        <w:rPr>
          <w:rFonts w:ascii="Times New Roman" w:hAnsi="Times New Roman" w:cs="Times New Roman"/>
          <w:color w:val="auto"/>
        </w:rPr>
        <w:t xml:space="preserve"> will lead a talented group featuring Jocelyn Gould (guitar);</w:t>
      </w:r>
      <w:r w:rsidRPr="0078482F">
        <w:rPr>
          <w:rFonts w:ascii="Times New Roman" w:hAnsi="Times New Roman" w:cs="Times New Roman"/>
          <w:color w:val="auto"/>
          <w:u w:color="323130"/>
          <w:shd w:val="clear" w:color="auto" w:fill="FFFFFF"/>
        </w:rPr>
        <w:t xml:space="preserve"> </w:t>
      </w:r>
      <w:r w:rsidRPr="0078482F">
        <w:rPr>
          <w:rFonts w:ascii="Times New Roman" w:hAnsi="Times New Roman" w:cs="Times New Roman"/>
          <w:color w:val="auto"/>
        </w:rPr>
        <w:t xml:space="preserve">Mathis Picard (piano,); Mark Lewandowski, (bass); and Charles </w:t>
      </w:r>
      <w:proofErr w:type="spellStart"/>
      <w:r w:rsidRPr="0078482F">
        <w:rPr>
          <w:rFonts w:ascii="Times New Roman" w:hAnsi="Times New Roman" w:cs="Times New Roman"/>
          <w:color w:val="auto"/>
        </w:rPr>
        <w:t>Goold</w:t>
      </w:r>
      <w:proofErr w:type="spellEnd"/>
      <w:r w:rsidRPr="0078482F">
        <w:rPr>
          <w:rFonts w:ascii="Times New Roman" w:hAnsi="Times New Roman" w:cs="Times New Roman"/>
          <w:color w:val="auto"/>
        </w:rPr>
        <w:t xml:space="preserve"> (drums).</w:t>
      </w:r>
    </w:p>
    <w:p w:rsidR="0078482F" w:rsidRPr="0078482F" w:rsidRDefault="0078482F" w:rsidP="00C41185">
      <w:pPr>
        <w:rPr>
          <w:b/>
          <w:bCs/>
        </w:rPr>
      </w:pPr>
    </w:p>
    <w:p w:rsidR="0078482F" w:rsidRPr="0078482F" w:rsidRDefault="0078482F" w:rsidP="00C41185">
      <w:pPr>
        <w:pStyle w:val="HTMLPreformatted"/>
        <w:rPr>
          <w:rFonts w:ascii="Times New Roman" w:hAnsi="Times New Roman" w:cs="Times New Roman"/>
          <w:sz w:val="24"/>
          <w:szCs w:val="24"/>
        </w:rPr>
      </w:pPr>
      <w:r w:rsidRPr="0078482F">
        <w:rPr>
          <w:rFonts w:ascii="Times New Roman" w:hAnsi="Times New Roman" w:cs="Times New Roman"/>
          <w:sz w:val="24"/>
          <w:szCs w:val="24"/>
        </w:rPr>
        <w:t xml:space="preserve">The repertoire, notes co-leader Benny </w:t>
      </w:r>
      <w:proofErr w:type="spellStart"/>
      <w:r w:rsidRPr="0078482F">
        <w:rPr>
          <w:rFonts w:ascii="Times New Roman" w:hAnsi="Times New Roman" w:cs="Times New Roman"/>
          <w:sz w:val="24"/>
          <w:szCs w:val="24"/>
        </w:rPr>
        <w:t>Benack</w:t>
      </w:r>
      <w:proofErr w:type="spellEnd"/>
      <w:r w:rsidRPr="0078482F">
        <w:rPr>
          <w:rFonts w:ascii="Times New Roman" w:hAnsi="Times New Roman" w:cs="Times New Roman"/>
          <w:sz w:val="24"/>
          <w:szCs w:val="24"/>
        </w:rPr>
        <w:t xml:space="preserve"> III, will include songs such as Duke Ellington</w:t>
      </w:r>
      <w:r>
        <w:rPr>
          <w:rFonts w:ascii="Times New Roman" w:hAnsi="Times New Roman" w:cs="Times New Roman"/>
          <w:sz w:val="24"/>
          <w:szCs w:val="24"/>
        </w:rPr>
        <w:t>’</w:t>
      </w:r>
      <w:r w:rsidRPr="0078482F">
        <w:rPr>
          <w:rFonts w:ascii="Times New Roman" w:hAnsi="Times New Roman" w:cs="Times New Roman"/>
          <w:sz w:val="24"/>
          <w:szCs w:val="24"/>
        </w:rPr>
        <w:t xml:space="preserve">s classic </w:t>
      </w:r>
      <w:r>
        <w:rPr>
          <w:rFonts w:ascii="Times New Roman" w:hAnsi="Times New Roman" w:cs="Times New Roman"/>
          <w:sz w:val="24"/>
          <w:szCs w:val="24"/>
        </w:rPr>
        <w:t>“</w:t>
      </w:r>
      <w:r w:rsidRPr="0078482F">
        <w:rPr>
          <w:rFonts w:ascii="Times New Roman" w:hAnsi="Times New Roman" w:cs="Times New Roman"/>
          <w:sz w:val="24"/>
          <w:szCs w:val="24"/>
        </w:rPr>
        <w:t>In a Mellow Tone,</w:t>
      </w:r>
      <w:r>
        <w:rPr>
          <w:rFonts w:ascii="Times New Roman" w:hAnsi="Times New Roman" w:cs="Times New Roman"/>
          <w:sz w:val="24"/>
          <w:szCs w:val="24"/>
        </w:rPr>
        <w:t>”</w:t>
      </w:r>
      <w:r w:rsidRPr="0078482F">
        <w:rPr>
          <w:rFonts w:ascii="Times New Roman" w:hAnsi="Times New Roman" w:cs="Times New Roman"/>
          <w:sz w:val="24"/>
          <w:szCs w:val="24"/>
        </w:rPr>
        <w:t xml:space="preserve"> a duet featuring </w:t>
      </w:r>
      <w:proofErr w:type="spellStart"/>
      <w:r w:rsidRPr="0078482F">
        <w:rPr>
          <w:rFonts w:ascii="Times New Roman" w:hAnsi="Times New Roman" w:cs="Times New Roman"/>
          <w:sz w:val="24"/>
          <w:szCs w:val="24"/>
        </w:rPr>
        <w:t>Skonberg</w:t>
      </w:r>
      <w:proofErr w:type="spellEnd"/>
      <w:r w:rsidRPr="0078482F">
        <w:rPr>
          <w:rFonts w:ascii="Times New Roman" w:hAnsi="Times New Roman" w:cs="Times New Roman"/>
          <w:sz w:val="24"/>
          <w:szCs w:val="24"/>
        </w:rPr>
        <w:t xml:space="preserve"> on trumpet and vocals, featured in his most recent album, </w:t>
      </w:r>
      <w:r w:rsidRPr="0078482F">
        <w:rPr>
          <w:rFonts w:ascii="Times New Roman" w:hAnsi="Times New Roman" w:cs="Times New Roman"/>
          <w:i/>
          <w:iCs/>
          <w:sz w:val="24"/>
          <w:szCs w:val="24"/>
        </w:rPr>
        <w:t>Third Time</w:t>
      </w:r>
      <w:r>
        <w:rPr>
          <w:rFonts w:ascii="Times New Roman" w:hAnsi="Times New Roman" w:cs="Times New Roman"/>
          <w:i/>
          <w:iCs/>
          <w:sz w:val="24"/>
          <w:szCs w:val="24"/>
        </w:rPr>
        <w:t>’</w:t>
      </w:r>
      <w:r w:rsidRPr="0078482F">
        <w:rPr>
          <w:rFonts w:ascii="Times New Roman" w:hAnsi="Times New Roman" w:cs="Times New Roman"/>
          <w:i/>
          <w:iCs/>
          <w:sz w:val="24"/>
          <w:szCs w:val="24"/>
        </w:rPr>
        <w:t>s the Charm</w:t>
      </w:r>
      <w:r w:rsidRPr="0078482F">
        <w:rPr>
          <w:rFonts w:ascii="Times New Roman" w:hAnsi="Times New Roman" w:cs="Times New Roman"/>
          <w:sz w:val="24"/>
          <w:szCs w:val="24"/>
        </w:rPr>
        <w:t>; “Comes Love,</w:t>
      </w:r>
      <w:r>
        <w:rPr>
          <w:rFonts w:ascii="Times New Roman" w:hAnsi="Times New Roman" w:cs="Times New Roman"/>
          <w:sz w:val="24"/>
          <w:szCs w:val="24"/>
        </w:rPr>
        <w:t>”</w:t>
      </w:r>
      <w:r w:rsidRPr="0078482F">
        <w:rPr>
          <w:rFonts w:ascii="Times New Roman" w:hAnsi="Times New Roman" w:cs="Times New Roman"/>
          <w:sz w:val="24"/>
          <w:szCs w:val="24"/>
        </w:rPr>
        <w:t xml:space="preserve"> a nod to the inimitable Louis and Ella; </w:t>
      </w:r>
      <w:r>
        <w:rPr>
          <w:rFonts w:ascii="Times New Roman" w:hAnsi="Times New Roman" w:cs="Times New Roman"/>
          <w:sz w:val="24"/>
          <w:szCs w:val="24"/>
        </w:rPr>
        <w:t>“</w:t>
      </w:r>
      <w:r w:rsidRPr="0078482F">
        <w:rPr>
          <w:rFonts w:ascii="Times New Roman" w:hAnsi="Times New Roman" w:cs="Times New Roman"/>
          <w:sz w:val="24"/>
          <w:szCs w:val="24"/>
        </w:rPr>
        <w:t xml:space="preserve">Banana Split </w:t>
      </w:r>
      <w:r>
        <w:rPr>
          <w:rFonts w:ascii="Times New Roman" w:hAnsi="Times New Roman" w:cs="Times New Roman"/>
          <w:sz w:val="24"/>
          <w:szCs w:val="24"/>
        </w:rPr>
        <w:t>f</w:t>
      </w:r>
      <w:r w:rsidRPr="0078482F">
        <w:rPr>
          <w:rFonts w:ascii="Times New Roman" w:hAnsi="Times New Roman" w:cs="Times New Roman"/>
          <w:sz w:val="24"/>
          <w:szCs w:val="24"/>
        </w:rPr>
        <w:t>or My Baby,</w:t>
      </w:r>
      <w:r>
        <w:rPr>
          <w:rFonts w:ascii="Times New Roman" w:hAnsi="Times New Roman" w:cs="Times New Roman"/>
          <w:sz w:val="24"/>
          <w:szCs w:val="24"/>
        </w:rPr>
        <w:t>”</w:t>
      </w:r>
      <w:r w:rsidRPr="0078482F">
        <w:rPr>
          <w:rFonts w:ascii="Times New Roman" w:hAnsi="Times New Roman" w:cs="Times New Roman"/>
          <w:sz w:val="24"/>
          <w:szCs w:val="24"/>
        </w:rPr>
        <w:t xml:space="preserve"> a cheeky swinger by Louis Prima and Keely Smith</w:t>
      </w:r>
      <w:r w:rsidR="00095AD6">
        <w:rPr>
          <w:rFonts w:ascii="Times New Roman" w:hAnsi="Times New Roman" w:cs="Times New Roman"/>
          <w:sz w:val="24"/>
          <w:szCs w:val="24"/>
        </w:rPr>
        <w:t>;</w:t>
      </w:r>
      <w:r w:rsidRPr="0078482F">
        <w:rPr>
          <w:rFonts w:ascii="Times New Roman" w:hAnsi="Times New Roman" w:cs="Times New Roman"/>
          <w:sz w:val="24"/>
          <w:szCs w:val="24"/>
        </w:rPr>
        <w:t xml:space="preserve"> and </w:t>
      </w:r>
      <w:r>
        <w:rPr>
          <w:rFonts w:ascii="Times New Roman" w:hAnsi="Times New Roman" w:cs="Times New Roman"/>
          <w:sz w:val="24"/>
          <w:szCs w:val="24"/>
        </w:rPr>
        <w:t>“</w:t>
      </w:r>
      <w:r w:rsidRPr="0078482F">
        <w:rPr>
          <w:rFonts w:ascii="Times New Roman" w:hAnsi="Times New Roman" w:cs="Times New Roman"/>
          <w:sz w:val="24"/>
          <w:szCs w:val="24"/>
        </w:rPr>
        <w:t xml:space="preserve">I'm Glad There </w:t>
      </w:r>
      <w:r>
        <w:rPr>
          <w:rFonts w:ascii="Times New Roman" w:hAnsi="Times New Roman" w:cs="Times New Roman"/>
          <w:sz w:val="24"/>
          <w:szCs w:val="24"/>
        </w:rPr>
        <w:t>I</w:t>
      </w:r>
      <w:r w:rsidRPr="0078482F">
        <w:rPr>
          <w:rFonts w:ascii="Times New Roman" w:hAnsi="Times New Roman" w:cs="Times New Roman"/>
          <w:sz w:val="24"/>
          <w:szCs w:val="24"/>
        </w:rPr>
        <w:t>s You,</w:t>
      </w:r>
      <w:r>
        <w:rPr>
          <w:rFonts w:ascii="Times New Roman" w:hAnsi="Times New Roman" w:cs="Times New Roman"/>
          <w:sz w:val="24"/>
          <w:szCs w:val="24"/>
        </w:rPr>
        <w:t>”</w:t>
      </w:r>
      <w:r w:rsidRPr="0078482F">
        <w:rPr>
          <w:rFonts w:ascii="Times New Roman" w:hAnsi="Times New Roman" w:cs="Times New Roman"/>
          <w:sz w:val="24"/>
          <w:szCs w:val="24"/>
        </w:rPr>
        <w:t xml:space="preserve"> a classic by Sarah Vaughan and Clifford Brown.</w:t>
      </w:r>
    </w:p>
    <w:p w:rsidR="0078482F" w:rsidRPr="0078482F" w:rsidRDefault="0078482F" w:rsidP="00C41185"/>
    <w:p w:rsidR="0078482F" w:rsidRPr="0078482F" w:rsidRDefault="0078482F" w:rsidP="00C41185">
      <w:r>
        <w:t>“</w:t>
      </w:r>
      <w:r w:rsidRPr="0078482F">
        <w:t>There're a lot of familiar songs that people know and love,</w:t>
      </w:r>
      <w:r>
        <w:t>”</w:t>
      </w:r>
      <w:r w:rsidRPr="0078482F">
        <w:t xml:space="preserve"> says </w:t>
      </w:r>
      <w:proofErr w:type="spellStart"/>
      <w:r w:rsidRPr="0078482F">
        <w:t>Benack</w:t>
      </w:r>
      <w:proofErr w:type="spellEnd"/>
      <w:r w:rsidRPr="0078482F">
        <w:t xml:space="preserve">. </w:t>
      </w:r>
      <w:r>
        <w:t>“</w:t>
      </w:r>
      <w:r w:rsidRPr="0078482F">
        <w:t>But we have put fresh arrangements on these songs. And Bria and I also have some of our brand-new original material inspired by this era</w:t>
      </w:r>
      <w:r>
        <w:t>’</w:t>
      </w:r>
      <w:r w:rsidRPr="0078482F">
        <w:t>s music. We wanted to have a modern take on the songwriting form. So</w:t>
      </w:r>
      <w:r>
        <w:t>,</w:t>
      </w:r>
      <w:r w:rsidRPr="0078482F">
        <w:t xml:space="preserve"> we have some of that as well. You keep the music fresh by adding your experiences and making it relatable to the audience before you.</w:t>
      </w:r>
      <w:r>
        <w:t>”</w:t>
      </w:r>
    </w:p>
    <w:p w:rsidR="0078482F" w:rsidRPr="0078482F" w:rsidRDefault="0078482F" w:rsidP="00C41185">
      <w:pPr>
        <w:rPr>
          <w:u w:color="323130"/>
          <w:shd w:val="clear" w:color="auto" w:fill="FFFFFF"/>
        </w:rPr>
      </w:pPr>
    </w:p>
    <w:p w:rsidR="0078482F" w:rsidRPr="0078482F" w:rsidRDefault="0078482F" w:rsidP="00C41185">
      <w:r w:rsidRPr="0078482F">
        <w:rPr>
          <w:u w:color="323130"/>
          <w:shd w:val="clear" w:color="auto" w:fill="FFFFFF"/>
        </w:rPr>
        <w:t xml:space="preserve">To present </w:t>
      </w:r>
      <w:r w:rsidRPr="00C41185">
        <w:rPr>
          <w:i/>
          <w:iCs/>
          <w:u w:color="323130"/>
          <w:shd w:val="clear" w:color="auto" w:fill="FFFFFF"/>
        </w:rPr>
        <w:t>SING AND SWING: Our American Songbook</w:t>
      </w:r>
      <w:r w:rsidRPr="0078482F">
        <w:rPr>
          <w:b/>
          <w:bCs/>
          <w:u w:color="323130"/>
          <w:shd w:val="clear" w:color="auto" w:fill="FFFFFF"/>
        </w:rPr>
        <w:t>,</w:t>
      </w:r>
      <w:r w:rsidRPr="0078482F">
        <w:rPr>
          <w:u w:color="323130"/>
          <w:shd w:val="clear" w:color="auto" w:fill="FFFFFF"/>
        </w:rPr>
        <w:t xml:space="preserve"> and following the success of last year's </w:t>
      </w:r>
      <w:r w:rsidRPr="00C41185">
        <w:rPr>
          <w:i/>
          <w:iCs/>
          <w:u w:color="323130"/>
          <w:shd w:val="clear" w:color="auto" w:fill="FFFFFF"/>
        </w:rPr>
        <w:t>SONGS WE LOVE: 50 Years of Jazz Song</w:t>
      </w:r>
      <w:r w:rsidRPr="0078482F">
        <w:rPr>
          <w:u w:color="323130"/>
          <w:shd w:val="clear" w:color="auto" w:fill="FFFFFF"/>
        </w:rPr>
        <w:t xml:space="preserve">, Jazz at Lincoln Center is partnering again with the international booking agency IMG Artists. The aim of JALC's tour initiative is to allow presenters to offer excellent jazz programming while introducing to a broader audience the musicians who will reinterpret and reimagine the sound of jazz for years to come. </w:t>
      </w:r>
      <w:r w:rsidRPr="0078482F">
        <w:t>It</w:t>
      </w:r>
      <w:r w:rsidRPr="0078482F">
        <w:rPr>
          <w:u w:color="000000"/>
          <w14:textOutline w14:w="12700" w14:cap="flat" w14:cmpd="sng" w14:algn="ctr">
            <w14:noFill/>
            <w14:prstDash w14:val="solid"/>
            <w14:miter w14:lim="400000"/>
          </w14:textOutline>
        </w:rPr>
        <w:t xml:space="preserve"> is part of</w:t>
      </w:r>
      <w:r w:rsidRPr="0078482F">
        <w:rPr>
          <w:u w:color="323130"/>
          <w:shd w:val="clear" w:color="auto" w:fill="FFFFFF"/>
        </w:rPr>
        <w:t xml:space="preserve"> Jazz at Lincoln Center</w:t>
      </w:r>
      <w:r w:rsidR="00C41185">
        <w:rPr>
          <w:u w:color="323130"/>
          <w:shd w:val="clear" w:color="auto" w:fill="FFFFFF"/>
        </w:rPr>
        <w:t>’</w:t>
      </w:r>
      <w:r w:rsidRPr="0078482F">
        <w:rPr>
          <w:u w:color="323130"/>
          <w:shd w:val="clear" w:color="auto" w:fill="FFFFFF"/>
        </w:rPr>
        <w:t xml:space="preserve">s mission </w:t>
      </w:r>
      <w:r w:rsidR="00C41185">
        <w:rPr>
          <w:u w:color="323130"/>
          <w:shd w:val="clear" w:color="auto" w:fill="FFFFFF"/>
        </w:rPr>
        <w:t>“</w:t>
      </w:r>
      <w:r w:rsidRPr="0078482F">
        <w:rPr>
          <w:u w:color="323130"/>
          <w:shd w:val="clear" w:color="auto" w:fill="FFFFFF"/>
        </w:rPr>
        <w:t>to entertain, enrich, and expand a global community for jazz through performance, education, and advocacy.</w:t>
      </w:r>
      <w:r w:rsidR="00C41185">
        <w:rPr>
          <w:u w:color="323130"/>
          <w:shd w:val="clear" w:color="auto" w:fill="FFFFFF"/>
        </w:rPr>
        <w:t>”</w:t>
      </w:r>
      <w:r w:rsidRPr="0078482F">
        <w:rPr>
          <w:u w:color="323130"/>
          <w:shd w:val="clear" w:color="auto" w:fill="FFFFFF"/>
        </w:rPr>
        <w:t xml:space="preserve"> As part of those efforts, the </w:t>
      </w:r>
      <w:r w:rsidRPr="00C41185">
        <w:rPr>
          <w:i/>
          <w:iCs/>
          <w:u w:color="323130"/>
          <w:shd w:val="clear" w:color="auto" w:fill="FFFFFF"/>
        </w:rPr>
        <w:t>SING AND SWING: Our American Songbook</w:t>
      </w:r>
      <w:r w:rsidRPr="0078482F">
        <w:rPr>
          <w:u w:color="323130"/>
          <w:shd w:val="clear" w:color="auto" w:fill="FFFFFF"/>
        </w:rPr>
        <w:t xml:space="preserve"> tour will include </w:t>
      </w:r>
      <w:r w:rsidRPr="0078482F">
        <w:rPr>
          <w:u w:color="000000"/>
          <w14:textOutline w14:w="12700" w14:cap="flat" w14:cmpd="sng" w14:algn="ctr">
            <w14:noFill/>
            <w14:prstDash w14:val="solid"/>
            <w14:miter w14:lim="400000"/>
          </w14:textOutline>
        </w:rPr>
        <w:t xml:space="preserve">an educational component in selected cities. </w:t>
      </w:r>
    </w:p>
    <w:p w:rsidR="0078482F" w:rsidRPr="0078482F" w:rsidRDefault="0078482F" w:rsidP="00C41185">
      <w:pPr>
        <w:pStyle w:val="Default"/>
        <w:rPr>
          <w:rFonts w:ascii="Times New Roman" w:hAnsi="Times New Roman" w:cs="Times New Roman"/>
          <w:color w:val="auto"/>
          <w:u w:color="323130"/>
          <w:shd w:val="clear" w:color="auto" w:fill="FFFFFF"/>
        </w:rPr>
      </w:pPr>
    </w:p>
    <w:p w:rsidR="0078482F" w:rsidRPr="0078482F" w:rsidRDefault="00C41185" w:rsidP="00C41185">
      <w:pPr>
        <w:pStyle w:val="Default"/>
        <w:rPr>
          <w:rFonts w:ascii="Times New Roman" w:hAnsi="Times New Roman" w:cs="Times New Roman"/>
          <w:color w:val="auto"/>
        </w:rPr>
      </w:pPr>
      <w:r>
        <w:rPr>
          <w:rFonts w:ascii="Times New Roman" w:hAnsi="Times New Roman" w:cs="Times New Roman"/>
          <w:color w:val="auto"/>
          <w:u w:color="323130"/>
          <w:shd w:val="clear" w:color="auto" w:fill="FFFFFF"/>
        </w:rPr>
        <w:t>“</w:t>
      </w:r>
      <w:r w:rsidR="0078482F" w:rsidRPr="0078482F">
        <w:rPr>
          <w:rFonts w:ascii="Times New Roman" w:hAnsi="Times New Roman" w:cs="Times New Roman"/>
          <w:color w:val="auto"/>
        </w:rPr>
        <w:t>I didn</w:t>
      </w:r>
      <w:r>
        <w:rPr>
          <w:rFonts w:ascii="Times New Roman" w:hAnsi="Times New Roman" w:cs="Times New Roman"/>
          <w:color w:val="auto"/>
        </w:rPr>
        <w:t>’</w:t>
      </w:r>
      <w:r w:rsidR="0078482F" w:rsidRPr="0078482F">
        <w:rPr>
          <w:rFonts w:ascii="Times New Roman" w:hAnsi="Times New Roman" w:cs="Times New Roman"/>
          <w:color w:val="auto"/>
        </w:rPr>
        <w:t>t grow up in a big city. I grew up in a small town,</w:t>
      </w:r>
      <w:r>
        <w:rPr>
          <w:rFonts w:ascii="Times New Roman" w:hAnsi="Times New Roman" w:cs="Times New Roman"/>
          <w:color w:val="auto"/>
        </w:rPr>
        <w:t>”</w:t>
      </w:r>
      <w:r w:rsidR="0078482F" w:rsidRPr="0078482F">
        <w:rPr>
          <w:rFonts w:ascii="Times New Roman" w:hAnsi="Times New Roman" w:cs="Times New Roman"/>
          <w:color w:val="auto"/>
        </w:rPr>
        <w:t xml:space="preserve"> says </w:t>
      </w:r>
      <w:proofErr w:type="spellStart"/>
      <w:r w:rsidR="0078482F" w:rsidRPr="0078482F">
        <w:rPr>
          <w:rFonts w:ascii="Times New Roman" w:hAnsi="Times New Roman" w:cs="Times New Roman"/>
          <w:color w:val="auto"/>
        </w:rPr>
        <w:t>Skonberg</w:t>
      </w:r>
      <w:proofErr w:type="spellEnd"/>
      <w:r w:rsidR="0078482F" w:rsidRPr="0078482F">
        <w:rPr>
          <w:rFonts w:ascii="Times New Roman" w:hAnsi="Times New Roman" w:cs="Times New Roman"/>
          <w:color w:val="auto"/>
        </w:rPr>
        <w:t xml:space="preserve">, a native of Chilliwack, British Columbia, Canada. </w:t>
      </w:r>
      <w:r>
        <w:rPr>
          <w:rFonts w:ascii="Times New Roman" w:hAnsi="Times New Roman" w:cs="Times New Roman"/>
          <w:color w:val="auto"/>
        </w:rPr>
        <w:t>“</w:t>
      </w:r>
      <w:r w:rsidR="0078482F" w:rsidRPr="0078482F">
        <w:rPr>
          <w:rFonts w:ascii="Times New Roman" w:hAnsi="Times New Roman" w:cs="Times New Roman"/>
          <w:color w:val="auto"/>
        </w:rPr>
        <w:t>There was no way that anything from Jazz at Lincoln Center would come there. It will be a real pleasure to connect with people from different towns along the way. It</w:t>
      </w:r>
      <w:r>
        <w:rPr>
          <w:rFonts w:ascii="Times New Roman" w:hAnsi="Times New Roman" w:cs="Times New Roman"/>
          <w:color w:val="auto"/>
        </w:rPr>
        <w:t>’</w:t>
      </w:r>
      <w:r w:rsidR="0078482F" w:rsidRPr="0078482F">
        <w:rPr>
          <w:rFonts w:ascii="Times New Roman" w:hAnsi="Times New Roman" w:cs="Times New Roman"/>
          <w:color w:val="auto"/>
        </w:rPr>
        <w:t>s going to be a joy to get to spread the word.</w:t>
      </w:r>
      <w:r>
        <w:rPr>
          <w:rFonts w:ascii="Times New Roman" w:hAnsi="Times New Roman" w:cs="Times New Roman"/>
          <w:color w:val="auto"/>
        </w:rPr>
        <w:t>”</w:t>
      </w:r>
    </w:p>
    <w:p w:rsidR="0078482F" w:rsidRDefault="0078482F" w:rsidP="00C41185">
      <w:pPr>
        <w:rPr>
          <w:u w:color="323130"/>
          <w:shd w:val="clear" w:color="auto" w:fill="FFFFFF"/>
        </w:rPr>
      </w:pPr>
    </w:p>
    <w:p w:rsidR="00C41185" w:rsidRPr="00C41185" w:rsidRDefault="00C41185" w:rsidP="00C41185">
      <w:pPr>
        <w:shd w:val="clear" w:color="auto" w:fill="FFFFFF"/>
        <w:rPr>
          <w:rFonts w:asciiTheme="majorHAnsi" w:eastAsia="Calibri" w:hAnsiTheme="majorHAnsi" w:cstheme="majorHAnsi"/>
          <w:b/>
          <w:iCs/>
          <w:color w:val="000000"/>
        </w:rPr>
      </w:pPr>
      <w:r w:rsidRPr="00A20C4A">
        <w:rPr>
          <w:rFonts w:asciiTheme="majorHAnsi" w:eastAsia="Calibri" w:hAnsiTheme="majorHAnsi" w:cstheme="majorHAnsi"/>
          <w:b/>
          <w:color w:val="000000"/>
        </w:rPr>
        <w:t xml:space="preserve">About </w:t>
      </w:r>
      <w:r>
        <w:rPr>
          <w:rFonts w:asciiTheme="majorHAnsi" w:eastAsia="Calibri" w:hAnsiTheme="majorHAnsi" w:cstheme="majorHAnsi"/>
          <w:b/>
          <w:iCs/>
          <w:color w:val="000000"/>
        </w:rPr>
        <w:t xml:space="preserve">Bria </w:t>
      </w:r>
      <w:proofErr w:type="spellStart"/>
      <w:r>
        <w:rPr>
          <w:rFonts w:asciiTheme="majorHAnsi" w:eastAsia="Calibri" w:hAnsiTheme="majorHAnsi" w:cstheme="majorHAnsi"/>
          <w:b/>
          <w:iCs/>
          <w:color w:val="000000"/>
        </w:rPr>
        <w:t>Skonberg</w:t>
      </w:r>
      <w:proofErr w:type="spellEnd"/>
    </w:p>
    <w:p w:rsidR="0078482F" w:rsidRPr="0078482F" w:rsidRDefault="0078482F" w:rsidP="00C41185">
      <w:pPr>
        <w:pStyle w:val="NormalWeb"/>
        <w:spacing w:before="0" w:beforeAutospacing="0" w:after="0" w:afterAutospacing="0"/>
        <w:rPr>
          <w:rFonts w:ascii="Times New Roman" w:hAnsi="Times New Roman"/>
          <w:sz w:val="24"/>
          <w:szCs w:val="24"/>
        </w:rPr>
      </w:pPr>
      <w:r w:rsidRPr="0078482F">
        <w:rPr>
          <w:rFonts w:ascii="Times New Roman" w:hAnsi="Times New Roman"/>
          <w:sz w:val="24"/>
          <w:szCs w:val="24"/>
        </w:rPr>
        <w:t xml:space="preserve">Called “one of the most versatile and imposing musicians of her generation” by the </w:t>
      </w:r>
      <w:r w:rsidRPr="0078482F">
        <w:rPr>
          <w:rFonts w:ascii="Times New Roman" w:hAnsi="Times New Roman"/>
          <w:i/>
          <w:sz w:val="24"/>
          <w:szCs w:val="24"/>
        </w:rPr>
        <w:t>Wall Street Journal</w:t>
      </w:r>
      <w:r w:rsidRPr="0078482F">
        <w:rPr>
          <w:rFonts w:ascii="Times New Roman" w:hAnsi="Times New Roman"/>
          <w:sz w:val="24"/>
          <w:szCs w:val="24"/>
        </w:rPr>
        <w:t xml:space="preserve">, Bria </w:t>
      </w:r>
      <w:proofErr w:type="spellStart"/>
      <w:r w:rsidRPr="0078482F">
        <w:rPr>
          <w:rFonts w:ascii="Times New Roman" w:hAnsi="Times New Roman"/>
          <w:sz w:val="24"/>
          <w:szCs w:val="24"/>
        </w:rPr>
        <w:t>Skonberg</w:t>
      </w:r>
      <w:proofErr w:type="spellEnd"/>
      <w:r w:rsidRPr="0078482F">
        <w:rPr>
          <w:rFonts w:ascii="Times New Roman" w:hAnsi="Times New Roman"/>
          <w:sz w:val="24"/>
          <w:szCs w:val="24"/>
        </w:rPr>
        <w:t xml:space="preserve"> is a singular talent who has performed with everyone from Jon Batiste, Wycliffe Gordon, U2 and Sun Ra </w:t>
      </w:r>
      <w:proofErr w:type="spellStart"/>
      <w:r w:rsidRPr="0078482F">
        <w:rPr>
          <w:rFonts w:ascii="Times New Roman" w:hAnsi="Times New Roman"/>
          <w:sz w:val="24"/>
          <w:szCs w:val="24"/>
        </w:rPr>
        <w:t>Arkestra</w:t>
      </w:r>
      <w:proofErr w:type="spellEnd"/>
      <w:r w:rsidRPr="0078482F">
        <w:rPr>
          <w:rFonts w:ascii="Times New Roman" w:hAnsi="Times New Roman"/>
          <w:sz w:val="24"/>
          <w:szCs w:val="24"/>
        </w:rPr>
        <w:t xml:space="preserve"> to the nation’s top symphony orchestras. Her music has garnered tens of millions of streams worldwide. The Juno </w:t>
      </w:r>
      <w:r w:rsidR="00C41185">
        <w:rPr>
          <w:rFonts w:ascii="Times New Roman" w:hAnsi="Times New Roman"/>
          <w:sz w:val="24"/>
          <w:szCs w:val="24"/>
        </w:rPr>
        <w:t>A</w:t>
      </w:r>
      <w:r w:rsidRPr="0078482F">
        <w:rPr>
          <w:rFonts w:ascii="Times New Roman" w:hAnsi="Times New Roman"/>
          <w:sz w:val="24"/>
          <w:szCs w:val="24"/>
        </w:rPr>
        <w:t>ward winner’s seventh studio album</w:t>
      </w:r>
      <w:r w:rsidR="00C41185">
        <w:rPr>
          <w:rFonts w:ascii="Times New Roman" w:hAnsi="Times New Roman"/>
          <w:sz w:val="24"/>
          <w:szCs w:val="24"/>
        </w:rPr>
        <w:t>,</w:t>
      </w:r>
      <w:r w:rsidRPr="0078482F">
        <w:rPr>
          <w:rFonts w:ascii="Times New Roman" w:hAnsi="Times New Roman"/>
          <w:sz w:val="24"/>
          <w:szCs w:val="24"/>
        </w:rPr>
        <w:t> </w:t>
      </w:r>
      <w:r w:rsidRPr="0078482F">
        <w:rPr>
          <w:rFonts w:ascii="Times New Roman" w:hAnsi="Times New Roman"/>
          <w:i/>
          <w:iCs/>
          <w:sz w:val="24"/>
          <w:szCs w:val="24"/>
        </w:rPr>
        <w:t xml:space="preserve">What </w:t>
      </w:r>
      <w:r w:rsidR="00C41185">
        <w:rPr>
          <w:rFonts w:ascii="Times New Roman" w:hAnsi="Times New Roman"/>
          <w:i/>
          <w:iCs/>
          <w:sz w:val="24"/>
          <w:szCs w:val="24"/>
        </w:rPr>
        <w:t>I</w:t>
      </w:r>
      <w:r w:rsidRPr="0078482F">
        <w:rPr>
          <w:rFonts w:ascii="Times New Roman" w:hAnsi="Times New Roman"/>
          <w:i/>
          <w:iCs/>
          <w:sz w:val="24"/>
          <w:szCs w:val="24"/>
        </w:rPr>
        <w:t>t Means, </w:t>
      </w:r>
      <w:r w:rsidRPr="0078482F">
        <w:rPr>
          <w:rFonts w:ascii="Times New Roman" w:hAnsi="Times New Roman"/>
          <w:sz w:val="24"/>
          <w:szCs w:val="24"/>
        </w:rPr>
        <w:t>which was recorded in New Orleans with the Crescent City's finest, will be released in Fall of 2024. </w:t>
      </w:r>
    </w:p>
    <w:p w:rsidR="0078482F" w:rsidRPr="0078482F" w:rsidRDefault="0078482F" w:rsidP="00C41185">
      <w:pPr>
        <w:pStyle w:val="NormalWeb"/>
        <w:spacing w:before="0" w:beforeAutospacing="0" w:after="0" w:afterAutospacing="0"/>
        <w:rPr>
          <w:rFonts w:ascii="Times New Roman" w:hAnsi="Times New Roman"/>
          <w:sz w:val="24"/>
          <w:szCs w:val="24"/>
        </w:rPr>
      </w:pPr>
    </w:p>
    <w:p w:rsidR="0078482F" w:rsidRPr="0078482F" w:rsidRDefault="0078482F" w:rsidP="00C41185">
      <w:pPr>
        <w:pStyle w:val="NormalWeb"/>
        <w:spacing w:before="0" w:beforeAutospacing="0" w:after="0" w:afterAutospacing="0"/>
        <w:rPr>
          <w:rFonts w:ascii="Times New Roman" w:hAnsi="Times New Roman"/>
          <w:sz w:val="24"/>
          <w:szCs w:val="24"/>
        </w:rPr>
      </w:pPr>
      <w:r w:rsidRPr="0078482F">
        <w:rPr>
          <w:rFonts w:ascii="Times New Roman" w:hAnsi="Times New Roman"/>
          <w:sz w:val="24"/>
          <w:szCs w:val="24"/>
        </w:rPr>
        <w:t xml:space="preserve">The daughter of teachers, </w:t>
      </w:r>
      <w:proofErr w:type="spellStart"/>
      <w:r w:rsidRPr="0078482F">
        <w:rPr>
          <w:rFonts w:ascii="Times New Roman" w:hAnsi="Times New Roman"/>
          <w:sz w:val="24"/>
          <w:szCs w:val="24"/>
        </w:rPr>
        <w:t>Skonberg</w:t>
      </w:r>
      <w:proofErr w:type="spellEnd"/>
      <w:r w:rsidRPr="0078482F">
        <w:rPr>
          <w:rFonts w:ascii="Times New Roman" w:hAnsi="Times New Roman"/>
          <w:sz w:val="24"/>
          <w:szCs w:val="24"/>
        </w:rPr>
        <w:t xml:space="preserve"> is deeply committed to education. She is the co-founder and director of the New York Hot Jazz Camp, and has served as faculty at the Teagarden, Centrum and Geri Allen Jazz Camps, in addition to presenting hundreds of concerts and clinics for students of all ages, both independently and on behalf of Jazz at Lincoln Center, Jazz House Kids, and the Louis Armstrong House Museum. </w:t>
      </w:r>
    </w:p>
    <w:p w:rsidR="0078482F" w:rsidRDefault="0078482F" w:rsidP="00C41185">
      <w:pPr>
        <w:pStyle w:val="Default"/>
        <w:rPr>
          <w:rStyle w:val="wixui-rich-texttext"/>
          <w:rFonts w:ascii="Times New Roman" w:hAnsi="Times New Roman" w:cs="Times New Roman"/>
          <w:color w:val="auto"/>
        </w:rPr>
      </w:pPr>
    </w:p>
    <w:p w:rsidR="00C41185" w:rsidRPr="00C41185" w:rsidRDefault="00C41185" w:rsidP="00C41185">
      <w:pPr>
        <w:shd w:val="clear" w:color="auto" w:fill="FFFFFF"/>
        <w:rPr>
          <w:rStyle w:val="wixui-rich-texttext"/>
          <w:rFonts w:asciiTheme="majorHAnsi" w:eastAsia="Calibri" w:hAnsiTheme="majorHAnsi" w:cstheme="majorHAnsi"/>
          <w:b/>
          <w:iCs/>
          <w:color w:val="000000"/>
        </w:rPr>
      </w:pPr>
      <w:r w:rsidRPr="00A20C4A">
        <w:rPr>
          <w:rFonts w:asciiTheme="majorHAnsi" w:eastAsia="Calibri" w:hAnsiTheme="majorHAnsi" w:cstheme="majorHAnsi"/>
          <w:b/>
          <w:color w:val="000000"/>
        </w:rPr>
        <w:t xml:space="preserve">About </w:t>
      </w:r>
      <w:r>
        <w:rPr>
          <w:rFonts w:asciiTheme="majorHAnsi" w:eastAsia="Calibri" w:hAnsiTheme="majorHAnsi" w:cstheme="majorHAnsi"/>
          <w:b/>
          <w:iCs/>
          <w:color w:val="000000"/>
        </w:rPr>
        <w:t xml:space="preserve">Benny </w:t>
      </w:r>
      <w:proofErr w:type="spellStart"/>
      <w:r>
        <w:rPr>
          <w:rFonts w:asciiTheme="majorHAnsi" w:eastAsia="Calibri" w:hAnsiTheme="majorHAnsi" w:cstheme="majorHAnsi"/>
          <w:b/>
          <w:iCs/>
          <w:color w:val="000000"/>
        </w:rPr>
        <w:t>Benack</w:t>
      </w:r>
      <w:proofErr w:type="spellEnd"/>
      <w:r>
        <w:rPr>
          <w:rFonts w:asciiTheme="majorHAnsi" w:eastAsia="Calibri" w:hAnsiTheme="majorHAnsi" w:cstheme="majorHAnsi"/>
          <w:b/>
          <w:iCs/>
          <w:color w:val="000000"/>
        </w:rPr>
        <w:t xml:space="preserve"> III</w:t>
      </w:r>
    </w:p>
    <w:p w:rsidR="0078482F" w:rsidRPr="0078482F" w:rsidRDefault="0078482F" w:rsidP="00C41185">
      <w:pPr>
        <w:pStyle w:val="HTMLPreformatted"/>
        <w:rPr>
          <w:rFonts w:ascii="Times New Roman" w:hAnsi="Times New Roman" w:cs="Times New Roman"/>
          <w:sz w:val="24"/>
          <w:szCs w:val="24"/>
        </w:rPr>
      </w:pPr>
      <w:proofErr w:type="spellStart"/>
      <w:r w:rsidRPr="0078482F">
        <w:rPr>
          <w:rFonts w:ascii="Times New Roman" w:hAnsi="Times New Roman" w:cs="Times New Roman"/>
          <w:sz w:val="24"/>
          <w:szCs w:val="24"/>
        </w:rPr>
        <w:t>Benack</w:t>
      </w:r>
      <w:proofErr w:type="spellEnd"/>
      <w:r w:rsidRPr="0078482F">
        <w:rPr>
          <w:rFonts w:ascii="Times New Roman" w:hAnsi="Times New Roman" w:cs="Times New Roman"/>
          <w:sz w:val="24"/>
          <w:szCs w:val="24"/>
        </w:rPr>
        <w:t xml:space="preserve">, part of a family of Pittsburgh jazz notables, follows in the footsteps of his grandfather, trumpeter and bandleader Benny </w:t>
      </w:r>
      <w:proofErr w:type="spellStart"/>
      <w:r w:rsidRPr="0078482F">
        <w:rPr>
          <w:rFonts w:ascii="Times New Roman" w:hAnsi="Times New Roman" w:cs="Times New Roman"/>
          <w:sz w:val="24"/>
          <w:szCs w:val="24"/>
        </w:rPr>
        <w:t>Benack</w:t>
      </w:r>
      <w:proofErr w:type="spellEnd"/>
      <w:r w:rsidRPr="0078482F">
        <w:rPr>
          <w:rFonts w:ascii="Times New Roman" w:hAnsi="Times New Roman" w:cs="Times New Roman"/>
          <w:sz w:val="24"/>
          <w:szCs w:val="24"/>
        </w:rPr>
        <w:t xml:space="preserve">, Sr. (1921-86), and his father Benny </w:t>
      </w:r>
      <w:proofErr w:type="spellStart"/>
      <w:r w:rsidRPr="0078482F">
        <w:rPr>
          <w:rFonts w:ascii="Times New Roman" w:hAnsi="Times New Roman" w:cs="Times New Roman"/>
          <w:sz w:val="24"/>
          <w:szCs w:val="24"/>
        </w:rPr>
        <w:t>Benack</w:t>
      </w:r>
      <w:proofErr w:type="spellEnd"/>
      <w:r w:rsidRPr="0078482F">
        <w:rPr>
          <w:rFonts w:ascii="Times New Roman" w:hAnsi="Times New Roman" w:cs="Times New Roman"/>
          <w:sz w:val="24"/>
          <w:szCs w:val="24"/>
        </w:rPr>
        <w:t xml:space="preserve">, Jr., a saxophonist and clarinetist who gave young Benny his first professional experience. </w:t>
      </w:r>
    </w:p>
    <w:p w:rsidR="0078482F" w:rsidRPr="0078482F" w:rsidRDefault="0078482F" w:rsidP="00C41185">
      <w:pPr>
        <w:pStyle w:val="HTMLPreformatted"/>
        <w:rPr>
          <w:rFonts w:ascii="Times New Roman" w:hAnsi="Times New Roman" w:cs="Times New Roman"/>
          <w:sz w:val="24"/>
          <w:szCs w:val="24"/>
        </w:rPr>
      </w:pPr>
    </w:p>
    <w:p w:rsidR="0078482F" w:rsidRPr="0078482F" w:rsidRDefault="0078482F" w:rsidP="00C41185">
      <w:r w:rsidRPr="0078482F">
        <w:t xml:space="preserve">An Emmy-nominated trumpeter and vocalist, </w:t>
      </w:r>
      <w:proofErr w:type="spellStart"/>
      <w:r w:rsidRPr="0078482F">
        <w:t>Benack</w:t>
      </w:r>
      <w:proofErr w:type="spellEnd"/>
      <w:r w:rsidRPr="0078482F">
        <w:t xml:space="preserve"> (affectionately known as BB3) was recognized in the 2022 </w:t>
      </w:r>
      <w:proofErr w:type="spellStart"/>
      <w:r w:rsidRPr="0078482F">
        <w:t>DownBeat</w:t>
      </w:r>
      <w:proofErr w:type="spellEnd"/>
      <w:r w:rsidRPr="0078482F">
        <w:t xml:space="preserve"> Critics Poll as a Rising Star Male Vocalist and a top Rising Star Trumpeter. He has performed internationally as an Emcee/Host for </w:t>
      </w:r>
      <w:r w:rsidRPr="00C41185">
        <w:rPr>
          <w:iCs/>
        </w:rPr>
        <w:t>Postmodern Jukebox</w:t>
      </w:r>
      <w:r w:rsidRPr="0078482F">
        <w:t xml:space="preserve">, and appeared as a trumpet soloist for Josh Groban, Diplo, </w:t>
      </w:r>
      <w:r w:rsidR="00C41185">
        <w:t xml:space="preserve">and </w:t>
      </w:r>
      <w:r w:rsidRPr="0078482F">
        <w:t xml:space="preserve">fashion icon Isaac Mizrahi, as well as cabaret legends such as Marilyn Maye, Melissa </w:t>
      </w:r>
      <w:proofErr w:type="spellStart"/>
      <w:r w:rsidRPr="0078482F">
        <w:t>Errico</w:t>
      </w:r>
      <w:proofErr w:type="spellEnd"/>
      <w:r w:rsidRPr="0078482F">
        <w:t xml:space="preserve"> and Ann Hampton Callaway. He has also been a special guest with the Pittsburgh Symphony Pops Orchestra and the Columbus Jazz Orchestra. His TV credits include appearances in the house band of </w:t>
      </w:r>
      <w:r w:rsidRPr="0078482F">
        <w:rPr>
          <w:i/>
        </w:rPr>
        <w:t xml:space="preserve">The Late Show with Stephen Colbert </w:t>
      </w:r>
      <w:r w:rsidRPr="0078482F">
        <w:t xml:space="preserve">as well as NBC’s </w:t>
      </w:r>
      <w:r w:rsidRPr="0078482F">
        <w:rPr>
          <w:i/>
        </w:rPr>
        <w:t>Maya &amp; Marty</w:t>
      </w:r>
      <w:r w:rsidRPr="0078482F">
        <w:t xml:space="preserve">. He achieved online notoriety for his vocal features with the </w:t>
      </w:r>
      <w:r w:rsidR="00C41185">
        <w:t>Grammy A</w:t>
      </w:r>
      <w:r w:rsidRPr="0078482F">
        <w:t>ward</w:t>
      </w:r>
      <w:r w:rsidR="00C41185">
        <w:t>-</w:t>
      </w:r>
      <w:r w:rsidRPr="0078482F">
        <w:t>winning 8-Bit Big Band as well as his viral hit sensation music video of “Social Call</w:t>
      </w:r>
      <w:r w:rsidR="00C41185">
        <w:t>,</w:t>
      </w:r>
      <w:r w:rsidRPr="0078482F">
        <w:t xml:space="preserve">” featuring Veronica Swift. </w:t>
      </w:r>
      <w:proofErr w:type="spellStart"/>
      <w:r w:rsidRPr="0078482F">
        <w:t>Benack</w:t>
      </w:r>
      <w:proofErr w:type="spellEnd"/>
      <w:r w:rsidRPr="0078482F">
        <w:t xml:space="preserve"> has recorded four well-received albums, </w:t>
      </w:r>
      <w:proofErr w:type="gramStart"/>
      <w:r w:rsidRPr="0078482F">
        <w:rPr>
          <w:i/>
        </w:rPr>
        <w:t>One</w:t>
      </w:r>
      <w:proofErr w:type="gramEnd"/>
      <w:r w:rsidRPr="0078482F">
        <w:rPr>
          <w:i/>
        </w:rPr>
        <w:t xml:space="preserve"> of a Kind, A Lot of </w:t>
      </w:r>
      <w:proofErr w:type="spellStart"/>
      <w:r w:rsidRPr="0078482F">
        <w:rPr>
          <w:i/>
        </w:rPr>
        <w:t>Livin</w:t>
      </w:r>
      <w:proofErr w:type="spellEnd"/>
      <w:r w:rsidR="00C41185">
        <w:rPr>
          <w:i/>
        </w:rPr>
        <w:t>’</w:t>
      </w:r>
      <w:r w:rsidRPr="0078482F">
        <w:rPr>
          <w:i/>
        </w:rPr>
        <w:t xml:space="preserve"> to Do, Season</w:t>
      </w:r>
      <w:r w:rsidR="00C41185">
        <w:rPr>
          <w:i/>
        </w:rPr>
        <w:t>’</w:t>
      </w:r>
      <w:r w:rsidRPr="0078482F">
        <w:rPr>
          <w:i/>
        </w:rPr>
        <w:t xml:space="preserve">s </w:t>
      </w:r>
      <w:proofErr w:type="spellStart"/>
      <w:r w:rsidRPr="0078482F">
        <w:rPr>
          <w:i/>
        </w:rPr>
        <w:t>Swingin</w:t>
      </w:r>
      <w:proofErr w:type="spellEnd"/>
      <w:r w:rsidR="00C41185">
        <w:rPr>
          <w:i/>
        </w:rPr>
        <w:t>’</w:t>
      </w:r>
      <w:r w:rsidRPr="0078482F">
        <w:rPr>
          <w:i/>
        </w:rPr>
        <w:t xml:space="preserve"> Greetings</w:t>
      </w:r>
      <w:r w:rsidRPr="0078482F">
        <w:t xml:space="preserve"> and, mostly recently, </w:t>
      </w:r>
      <w:r w:rsidRPr="0078482F">
        <w:rPr>
          <w:i/>
        </w:rPr>
        <w:t>Third Time</w:t>
      </w:r>
      <w:r w:rsidR="00C41185">
        <w:rPr>
          <w:i/>
        </w:rPr>
        <w:t>’</w:t>
      </w:r>
      <w:r w:rsidRPr="0078482F">
        <w:rPr>
          <w:i/>
        </w:rPr>
        <w:t>s the Charm.</w:t>
      </w:r>
      <w:r w:rsidRPr="0078482F">
        <w:t xml:space="preserve"> </w:t>
      </w:r>
    </w:p>
    <w:p w:rsidR="00DC7BDA" w:rsidRPr="00A20C4A" w:rsidRDefault="00DC7BDA">
      <w:pPr>
        <w:shd w:val="clear" w:color="auto" w:fill="FFFFFF"/>
        <w:rPr>
          <w:rFonts w:asciiTheme="majorHAnsi" w:eastAsia="Calibri" w:hAnsiTheme="majorHAnsi" w:cstheme="majorHAnsi"/>
          <w:color w:val="000000"/>
        </w:rPr>
      </w:pPr>
    </w:p>
    <w:p w:rsidR="00A20C4A" w:rsidRPr="00A20C4A" w:rsidRDefault="00000000" w:rsidP="00A20C4A">
      <w:pPr>
        <w:shd w:val="clear" w:color="auto" w:fill="FFFFFF"/>
        <w:rPr>
          <w:rFonts w:asciiTheme="majorHAnsi" w:eastAsia="Calibri" w:hAnsiTheme="majorHAnsi" w:cstheme="majorHAnsi"/>
          <w:b/>
          <w:iCs/>
          <w:color w:val="000000"/>
        </w:rPr>
      </w:pPr>
      <w:r w:rsidRPr="00A20C4A">
        <w:rPr>
          <w:rFonts w:asciiTheme="majorHAnsi" w:eastAsia="Calibri" w:hAnsiTheme="majorHAnsi" w:cstheme="majorHAnsi"/>
          <w:b/>
          <w:color w:val="000000"/>
        </w:rPr>
        <w:t xml:space="preserve">About </w:t>
      </w:r>
      <w:r w:rsidR="0078482F">
        <w:rPr>
          <w:rFonts w:asciiTheme="majorHAnsi" w:eastAsia="Calibri" w:hAnsiTheme="majorHAnsi" w:cstheme="majorHAnsi"/>
          <w:b/>
          <w:iCs/>
          <w:color w:val="000000"/>
        </w:rPr>
        <w:t>Jazz at Lincoln Center</w:t>
      </w:r>
    </w:p>
    <w:p w:rsidR="006A4A52" w:rsidRPr="00032447" w:rsidRDefault="0078482F" w:rsidP="00032447">
      <w:pPr>
        <w:widowControl w:val="0"/>
        <w:autoSpaceDE w:val="0"/>
        <w:autoSpaceDN w:val="0"/>
        <w:adjustRightInd w:val="0"/>
      </w:pPr>
      <w:r w:rsidRPr="0078482F">
        <w:lastRenderedPageBreak/>
        <w:t>Jazz at Lincoln Center is dedicated to inspiring and growing audiences for jazz. With the world-renowned Jazz at Lincoln Center Orchestra and a comprehensive array of guest artists, Jazz at Lincoln Center advances a unique vision for the continued development of jazz by producing a year-round schedule of performances, education, and broadcast events for audiences of all ages. These productions include concerts, national and international tours, residencies, weekly national radio programs, television broadcasts, recordings, publications, an annual high school jazz band competition and festival, a band director academy, jazz appreciation curricula for students, music publishing, children's concerts and classes, lectures, adult education courses, student and educator workshops, a record label, and interactive websites. Under the leadership of Managing and Artistic Director Wynton Marsalis, Chairman Clarence Otis, and Executive Director Greg Scholl, Jazz at Lincoln Center produces thousands of events each season in its home in New York City, Frederick P. Rose Hall, and around the world. For more information, visit jazz.org.</w:t>
      </w:r>
      <w:r w:rsidR="00032447">
        <w:br/>
      </w:r>
    </w:p>
    <w:p w:rsidR="00DC7BDA" w:rsidRDefault="00046300">
      <w:pPr>
        <w:rPr>
          <w:rFonts w:ascii="Calibri" w:eastAsia="Calibri" w:hAnsi="Calibri" w:cs="Calibri"/>
          <w:color w:val="000000"/>
        </w:rPr>
      </w:pPr>
      <w:r>
        <w:rPr>
          <w:rFonts w:ascii="Calibri" w:eastAsia="Calibri" w:hAnsi="Calibri" w:cs="Calibri"/>
          <w:color w:val="000000"/>
        </w:rPr>
        <w:t>**************************************************************************************</w:t>
      </w:r>
    </w:p>
    <w:p w:rsidR="00DC7BDA" w:rsidRDefault="00A125B2">
      <w:pPr>
        <w:rPr>
          <w:rFonts w:ascii="Calibri" w:eastAsia="Calibri" w:hAnsi="Calibri" w:cs="Calibri"/>
          <w:b/>
          <w:color w:val="000000"/>
        </w:rPr>
      </w:pPr>
      <w:r>
        <w:rPr>
          <w:rFonts w:ascii="Calibri" w:eastAsia="Calibri" w:hAnsi="Calibri" w:cs="Calibri"/>
          <w:b/>
          <w:color w:val="000000"/>
        </w:rPr>
        <w:t>UP NEXT…</w:t>
      </w:r>
    </w:p>
    <w:p w:rsidR="00DC7BDA" w:rsidRPr="00A20C4A" w:rsidRDefault="00DC7BDA">
      <w:pPr>
        <w:rPr>
          <w:rFonts w:eastAsia="Calibri"/>
          <w:color w:val="000000"/>
        </w:rPr>
      </w:pPr>
    </w:p>
    <w:p w:rsidR="00DC7BDA" w:rsidRPr="00A20C4A" w:rsidRDefault="00000000">
      <w:pPr>
        <w:rPr>
          <w:rFonts w:eastAsia="Calibri"/>
          <w:b/>
          <w:color w:val="FF0000"/>
        </w:rPr>
      </w:pPr>
      <w:hyperlink r:id="rId12" w:history="1">
        <w:r w:rsidR="006B3E68" w:rsidRPr="00A20C4A">
          <w:rPr>
            <w:rStyle w:val="Hyperlink"/>
            <w:rFonts w:eastAsia="Calibri"/>
            <w:b/>
            <w:color w:val="FF0000"/>
          </w:rPr>
          <w:t>Indigo Girls</w:t>
        </w:r>
      </w:hyperlink>
      <w:r w:rsidR="006B3E68" w:rsidRPr="00A20C4A">
        <w:rPr>
          <w:rFonts w:eastAsia="Calibri"/>
          <w:b/>
          <w:color w:val="FF0000"/>
        </w:rPr>
        <w:t xml:space="preserve"> </w:t>
      </w:r>
      <w:r w:rsidR="0014017D">
        <w:rPr>
          <w:rFonts w:eastAsia="Calibri"/>
          <w:b/>
          <w:color w:val="FF0000"/>
        </w:rPr>
        <w:t xml:space="preserve">with special guest Annie Humphrey </w:t>
      </w:r>
      <w:r w:rsidR="006B3E68" w:rsidRPr="00A20C4A">
        <w:rPr>
          <w:rFonts w:eastAsia="Calibri"/>
          <w:b/>
          <w:color w:val="FF0000"/>
        </w:rPr>
        <w:t>(SOLD OUT)</w:t>
      </w:r>
    </w:p>
    <w:p w:rsidR="00DC7BDA" w:rsidRPr="00A20C4A" w:rsidRDefault="00000000">
      <w:pPr>
        <w:rPr>
          <w:rFonts w:eastAsia="Calibri"/>
          <w:i/>
          <w:color w:val="000000"/>
          <w:highlight w:val="white"/>
        </w:rPr>
      </w:pPr>
      <w:r w:rsidRPr="00A20C4A">
        <w:rPr>
          <w:rFonts w:eastAsia="Calibri"/>
          <w:i/>
          <w:color w:val="000000"/>
          <w:highlight w:val="white"/>
        </w:rPr>
        <w:t>$48 Standard, $43 Faculty/Staff, $20 Students/Children</w:t>
      </w:r>
    </w:p>
    <w:p w:rsidR="00DC7BDA" w:rsidRPr="00A20C4A" w:rsidRDefault="00DC7BDA">
      <w:pPr>
        <w:rPr>
          <w:rFonts w:eastAsia="Calibri"/>
          <w:color w:val="000000"/>
        </w:rPr>
      </w:pPr>
    </w:p>
    <w:p w:rsidR="00DC7BDA" w:rsidRPr="00A20C4A" w:rsidRDefault="00000000">
      <w:pPr>
        <w:rPr>
          <w:rFonts w:eastAsia="Calibri"/>
          <w:b/>
          <w:color w:val="000000"/>
        </w:rPr>
      </w:pPr>
      <w:r w:rsidRPr="00A20C4A">
        <w:rPr>
          <w:rFonts w:eastAsia="Calibri"/>
          <w:b/>
          <w:color w:val="000000"/>
        </w:rPr>
        <w:t>Saturday, April 20 at 7:30pm</w:t>
      </w:r>
    </w:p>
    <w:p w:rsidR="00DC7BDA" w:rsidRPr="00A20C4A" w:rsidRDefault="00000000">
      <w:pPr>
        <w:rPr>
          <w:rFonts w:eastAsia="Calibri"/>
          <w:b/>
          <w:color w:val="000000"/>
          <w:highlight w:val="white"/>
        </w:rPr>
      </w:pPr>
      <w:hyperlink r:id="rId13" w:history="1">
        <w:r w:rsidR="006B3E68" w:rsidRPr="00A20C4A">
          <w:rPr>
            <w:rStyle w:val="Hyperlink"/>
            <w:rFonts w:eastAsia="Calibri"/>
            <w:b/>
          </w:rPr>
          <w:t xml:space="preserve">Snarky Puppy with </w:t>
        </w:r>
        <w:r w:rsidR="006B3E68" w:rsidRPr="00A20C4A">
          <w:rPr>
            <w:rStyle w:val="Hyperlink"/>
            <w:rFonts w:eastAsia="Calibri"/>
            <w:b/>
            <w:highlight w:val="white"/>
          </w:rPr>
          <w:t xml:space="preserve">Natalie </w:t>
        </w:r>
        <w:proofErr w:type="spellStart"/>
        <w:r w:rsidR="006B3E68" w:rsidRPr="00A20C4A">
          <w:rPr>
            <w:rStyle w:val="Hyperlink"/>
            <w:rFonts w:eastAsia="Calibri"/>
            <w:b/>
            <w:highlight w:val="white"/>
          </w:rPr>
          <w:t>Cressman</w:t>
        </w:r>
        <w:proofErr w:type="spellEnd"/>
        <w:r w:rsidR="006B3E68" w:rsidRPr="00A20C4A">
          <w:rPr>
            <w:rStyle w:val="Hyperlink"/>
            <w:rFonts w:eastAsia="Calibri"/>
            <w:b/>
            <w:highlight w:val="white"/>
          </w:rPr>
          <w:t xml:space="preserve"> &amp; Ian </w:t>
        </w:r>
        <w:proofErr w:type="spellStart"/>
        <w:r w:rsidR="006B3E68" w:rsidRPr="00A20C4A">
          <w:rPr>
            <w:rStyle w:val="Hyperlink"/>
            <w:rFonts w:eastAsia="Calibri"/>
            <w:b/>
            <w:highlight w:val="white"/>
          </w:rPr>
          <w:t>Faquini</w:t>
        </w:r>
        <w:proofErr w:type="spellEnd"/>
      </w:hyperlink>
    </w:p>
    <w:p w:rsidR="00DC7BDA" w:rsidRPr="00A20C4A" w:rsidRDefault="00000000">
      <w:pPr>
        <w:rPr>
          <w:rFonts w:eastAsia="Calibri"/>
          <w:b/>
          <w:color w:val="000000"/>
        </w:rPr>
      </w:pPr>
      <w:r w:rsidRPr="00A20C4A">
        <w:rPr>
          <w:rFonts w:eastAsia="Calibri"/>
          <w:color w:val="000000"/>
          <w:highlight w:val="white"/>
        </w:rPr>
        <w:t xml:space="preserve">Snarky Puppy is an American jazz fusion band led by bassist Michael League. Founded in 2004, Snarky Puppy combines a variety of jazz idioms, rock, world music, and funk, and has won five Grammy Awards </w:t>
      </w:r>
      <w:r w:rsidRPr="00A20C4A">
        <w:rPr>
          <w:rFonts w:eastAsia="Calibri"/>
          <w:color w:val="000000"/>
        </w:rPr>
        <w:t>(Best R&amp;B Performance in 2014, and Best Contemporary Instrumental Album in 2016, 2017, 2021, and 2023). Snarky Puppy is a collective of sorts with as many as 20 members in regular rotation. At its core, the band represents the convergence of both black and white American music culture with various accents from around the world. Japan, Argentina, Canada and the United Kingdom all have representation in the group’s membership. But more than the cultural diversity of the individual players, the defining characteristic of Snarky Puppy’s music is the joy of performance.</w:t>
      </w:r>
    </w:p>
    <w:p w:rsidR="00DC7BDA" w:rsidRPr="00A20C4A" w:rsidRDefault="00000000">
      <w:pPr>
        <w:rPr>
          <w:rFonts w:eastAsia="Calibri"/>
          <w:i/>
          <w:color w:val="000000"/>
          <w:highlight w:val="white"/>
        </w:rPr>
      </w:pPr>
      <w:r w:rsidRPr="00A20C4A">
        <w:rPr>
          <w:rFonts w:eastAsia="Calibri"/>
          <w:i/>
          <w:color w:val="000000"/>
          <w:highlight w:val="white"/>
        </w:rPr>
        <w:t>$43 Standard, $38 App State Faculty/Staff, $20 Students/Children</w:t>
      </w:r>
    </w:p>
    <w:p w:rsidR="00DC7BDA" w:rsidRPr="00A20C4A" w:rsidRDefault="00000000">
      <w:pPr>
        <w:rPr>
          <w:rFonts w:eastAsia="Calibri"/>
          <w:b/>
          <w:color w:val="000000"/>
          <w:sz w:val="23"/>
          <w:szCs w:val="23"/>
        </w:rPr>
      </w:pPr>
      <w:r w:rsidRPr="00A20C4A">
        <w:rPr>
          <w:rFonts w:eastAsia="Calibri"/>
          <w:b/>
          <w:color w:val="000000"/>
          <w:sz w:val="23"/>
          <w:szCs w:val="23"/>
        </w:rPr>
        <w:br/>
        <w:t>Tickets</w:t>
      </w:r>
    </w:p>
    <w:p w:rsidR="00DC7BDA" w:rsidRPr="00A20C4A" w:rsidRDefault="00000000">
      <w:pPr>
        <w:rPr>
          <w:rFonts w:eastAsia="Calibri"/>
          <w:color w:val="000000"/>
          <w:sz w:val="23"/>
          <w:szCs w:val="23"/>
        </w:rPr>
      </w:pPr>
      <w:r w:rsidRPr="00A20C4A">
        <w:rPr>
          <w:rFonts w:eastAsia="Calibri"/>
          <w:color w:val="000000"/>
          <w:sz w:val="23"/>
          <w:szCs w:val="23"/>
        </w:rPr>
        <w:t xml:space="preserve">Student and App State faculty/staff discount are available for all shows, and a local resident discount for select shows is available with proof of residence in Watauga, Ashe or Avery counties. Purchase in person at the Schaefer Center for the Performing Arts (733 Rivers St), online at </w:t>
      </w:r>
      <w:hyperlink r:id="rId14">
        <w:r w:rsidRPr="00A20C4A">
          <w:rPr>
            <w:rFonts w:eastAsia="Calibri"/>
            <w:color w:val="000000"/>
            <w:sz w:val="23"/>
            <w:szCs w:val="23"/>
            <w:u w:val="single"/>
          </w:rPr>
          <w:t>theschaefercenter.org</w:t>
        </w:r>
      </w:hyperlink>
      <w:r w:rsidRPr="00A20C4A">
        <w:rPr>
          <w:rFonts w:eastAsia="Calibri"/>
          <w:color w:val="000000"/>
          <w:sz w:val="23"/>
          <w:szCs w:val="23"/>
        </w:rPr>
        <w:t>, or call 828.262.4046.</w:t>
      </w:r>
    </w:p>
    <w:p w:rsidR="00DC7BDA" w:rsidRPr="00A20C4A" w:rsidRDefault="00DC7BDA">
      <w:pPr>
        <w:tabs>
          <w:tab w:val="left" w:pos="1170"/>
        </w:tabs>
        <w:rPr>
          <w:rFonts w:eastAsia="Calibri"/>
          <w:color w:val="000000"/>
          <w:sz w:val="23"/>
          <w:szCs w:val="23"/>
        </w:rPr>
      </w:pPr>
    </w:p>
    <w:p w:rsidR="00DC7BDA" w:rsidRPr="00A20C4A" w:rsidRDefault="00000000">
      <w:pPr>
        <w:tabs>
          <w:tab w:val="left" w:pos="1170"/>
        </w:tabs>
        <w:rPr>
          <w:rFonts w:eastAsia="Calibri"/>
          <w:b/>
          <w:color w:val="000000"/>
          <w:sz w:val="23"/>
          <w:szCs w:val="23"/>
        </w:rPr>
      </w:pPr>
      <w:r w:rsidRPr="00A20C4A">
        <w:rPr>
          <w:rFonts w:eastAsia="Calibri"/>
          <w:b/>
          <w:color w:val="000000"/>
          <w:sz w:val="23"/>
          <w:szCs w:val="23"/>
        </w:rPr>
        <w:t>About “The Schaefer Center Presents”</w:t>
      </w:r>
    </w:p>
    <w:p w:rsidR="00DC7BDA" w:rsidRPr="00A20C4A" w:rsidRDefault="00000000">
      <w:pPr>
        <w:rPr>
          <w:rFonts w:eastAsia="Calibri"/>
          <w:color w:val="000000"/>
          <w:sz w:val="23"/>
          <w:szCs w:val="23"/>
        </w:rPr>
      </w:pPr>
      <w:r w:rsidRPr="00A20C4A">
        <w:rPr>
          <w:rFonts w:eastAsia="Calibri"/>
          <w:color w:val="000000"/>
          <w:sz w:val="23"/>
          <w:szCs w:val="23"/>
        </w:rPr>
        <w:t xml:space="preserve">“The Schaefer Center Presents” is a series offering campus and community audiences a diverse array of music, dance and theatre programming designed to enrich the cultural landscape of the Appalachian State University campus and surrounding area. By creating memorable performance experiences and related educational and outreach activities, the series promotes the power and excitement of the live performance experience; provides a "window on the world" through the artistry of nationally and internationally renowned artists; and showcases some of the finest artists of our nation and our region. Musical events range from symphony orchestra and chamber music performances to jazz, folk, traditional, international, and popular artists. Theatre productions run the gamut from serious drama to musical comedy. Dance performances offer an equally wide array of styles, from ballet to modern dance to international companies representing cultural traditions from around the world. For more information, visit http://theschaefercenter.org. </w:t>
      </w:r>
    </w:p>
    <w:p w:rsidR="00DC7BDA" w:rsidRPr="00A20C4A" w:rsidRDefault="00DC7BDA">
      <w:pPr>
        <w:rPr>
          <w:rFonts w:eastAsia="Calibri"/>
          <w:color w:val="000000"/>
          <w:sz w:val="23"/>
          <w:szCs w:val="23"/>
        </w:rPr>
      </w:pPr>
    </w:p>
    <w:p w:rsidR="00DC7BDA" w:rsidRPr="00A20C4A" w:rsidRDefault="00000000">
      <w:pPr>
        <w:rPr>
          <w:rFonts w:eastAsia="Calibri"/>
          <w:b/>
          <w:color w:val="000000"/>
          <w:sz w:val="23"/>
          <w:szCs w:val="23"/>
        </w:rPr>
      </w:pPr>
      <w:r w:rsidRPr="00A20C4A">
        <w:rPr>
          <w:rFonts w:eastAsia="Calibri"/>
          <w:b/>
          <w:color w:val="000000"/>
          <w:sz w:val="23"/>
          <w:szCs w:val="23"/>
        </w:rPr>
        <w:t>Thank You to Our Schaefer Center Presents Sponsors</w:t>
      </w:r>
    </w:p>
    <w:p w:rsidR="0078482F" w:rsidRPr="00A20C4A" w:rsidRDefault="00000000">
      <w:pPr>
        <w:rPr>
          <w:rFonts w:eastAsia="Calibri"/>
          <w:i/>
          <w:color w:val="000000"/>
          <w:sz w:val="23"/>
          <w:szCs w:val="23"/>
        </w:rPr>
      </w:pPr>
      <w:r w:rsidRPr="00A20C4A">
        <w:rPr>
          <w:rFonts w:eastAsia="Calibri"/>
          <w:i/>
          <w:color w:val="000000"/>
          <w:sz w:val="23"/>
          <w:szCs w:val="23"/>
        </w:rPr>
        <w:t xml:space="preserve">Explore Boone, Creekside Electronics, Campus Store, Hampton Inn &amp; Suites, Courtyard by Marriott, Our State Magazine, PBS North Carolina, WZJS </w:t>
      </w:r>
      <w:r w:rsidR="002E6F44">
        <w:rPr>
          <w:rFonts w:eastAsia="Calibri"/>
          <w:i/>
          <w:color w:val="000000"/>
          <w:sz w:val="23"/>
          <w:szCs w:val="23"/>
        </w:rPr>
        <w:t xml:space="preserve">100.7 </w:t>
      </w:r>
      <w:r w:rsidRPr="00A20C4A">
        <w:rPr>
          <w:rFonts w:eastAsia="Calibri"/>
          <w:i/>
          <w:color w:val="000000"/>
          <w:sz w:val="23"/>
          <w:szCs w:val="23"/>
        </w:rPr>
        <w:t>and WATA</w:t>
      </w:r>
      <w:r w:rsidR="00F906C6">
        <w:rPr>
          <w:rFonts w:eastAsia="Calibri"/>
          <w:i/>
          <w:color w:val="000000"/>
          <w:sz w:val="23"/>
          <w:szCs w:val="23"/>
        </w:rPr>
        <w:t xml:space="preserve"> 96.5,</w:t>
      </w:r>
      <w:r w:rsidRPr="00A20C4A">
        <w:rPr>
          <w:rFonts w:eastAsia="Calibri"/>
          <w:i/>
          <w:color w:val="000000"/>
          <w:sz w:val="23"/>
          <w:szCs w:val="23"/>
        </w:rPr>
        <w:t xml:space="preserve"> WDAV 89.9 FM, WFDD 88.5FM, WKSK The Farm, and WASU 90.5FM.</w:t>
      </w:r>
    </w:p>
    <w:sectPr w:rsidR="0078482F" w:rsidRPr="00A20C4A">
      <w:headerReference w:type="default" r:id="rId15"/>
      <w:footerReference w:type="first" r:id="rId16"/>
      <w:pgSz w:w="12240" w:h="15840"/>
      <w:pgMar w:top="432" w:right="864" w:bottom="806" w:left="864"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404E8D" w:rsidRDefault="00404E8D">
      <w:r>
        <w:separator/>
      </w:r>
    </w:p>
  </w:endnote>
  <w:endnote w:type="continuationSeparator" w:id="0">
    <w:p w:rsidR="00404E8D" w:rsidRDefault="00404E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B0604020202020204"/>
    <w:charset w:val="00"/>
    <w:family w:val="roman"/>
    <w:pitch w:val="variable"/>
    <w:sig w:usb0="E0002AFF" w:usb1="C0007841"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Lato">
    <w:panose1 w:val="020F0502020204030203"/>
    <w:charset w:val="00"/>
    <w:family w:val="swiss"/>
    <w:pitch w:val="variable"/>
    <w:sig w:usb0="E10002FF" w:usb1="5000ECFF" w:usb2="00000021" w:usb3="00000000" w:csb0="0000019F" w:csb1="00000000"/>
  </w:font>
  <w:font w:name="MinionPro-Regular">
    <w:altName w:val="Calibri"/>
    <w:panose1 w:val="020B0604020202020204"/>
    <w:charset w:val="4D"/>
    <w:family w:val="auto"/>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C7BDA" w:rsidRDefault="00000000">
    <w:pPr>
      <w:jc w:val="center"/>
      <w:rPr>
        <w:b/>
        <w:i/>
      </w:rPr>
    </w:pPr>
    <w:r>
      <w:rPr>
        <w:b/>
        <w:i/>
      </w:rPr>
      <w:t>- MORE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404E8D" w:rsidRDefault="00404E8D">
      <w:r>
        <w:separator/>
      </w:r>
    </w:p>
  </w:footnote>
  <w:footnote w:type="continuationSeparator" w:id="0">
    <w:p w:rsidR="00404E8D" w:rsidRDefault="00404E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C7BDA" w:rsidRDefault="00DC7BDA">
    <w:pPr>
      <w:pBdr>
        <w:top w:val="nil"/>
        <w:left w:val="nil"/>
        <w:bottom w:val="nil"/>
        <w:right w:val="nil"/>
        <w:between w:val="nil"/>
      </w:pBdr>
      <w:tabs>
        <w:tab w:val="center" w:pos="4320"/>
        <w:tab w:val="right" w:pos="8640"/>
      </w:tabs>
      <w:rPr>
        <w:rFonts w:ascii="Cambria" w:eastAsia="Cambria" w:hAnsi="Cambria" w:cs="Cambria"/>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38B6093"/>
    <w:multiLevelType w:val="multilevel"/>
    <w:tmpl w:val="549C6E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49919989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7BDA"/>
    <w:rsid w:val="00032447"/>
    <w:rsid w:val="00046300"/>
    <w:rsid w:val="000549B4"/>
    <w:rsid w:val="00095AD6"/>
    <w:rsid w:val="000A2977"/>
    <w:rsid w:val="00111886"/>
    <w:rsid w:val="00125EC5"/>
    <w:rsid w:val="0014017D"/>
    <w:rsid w:val="00297E92"/>
    <w:rsid w:val="002E6F44"/>
    <w:rsid w:val="002F5132"/>
    <w:rsid w:val="00326428"/>
    <w:rsid w:val="00333ABC"/>
    <w:rsid w:val="00370E3F"/>
    <w:rsid w:val="00375F6E"/>
    <w:rsid w:val="003E2AC7"/>
    <w:rsid w:val="00404E8D"/>
    <w:rsid w:val="004229B3"/>
    <w:rsid w:val="00426900"/>
    <w:rsid w:val="004A25A7"/>
    <w:rsid w:val="004B6D27"/>
    <w:rsid w:val="00512850"/>
    <w:rsid w:val="00567C06"/>
    <w:rsid w:val="006A4A52"/>
    <w:rsid w:val="006B3E68"/>
    <w:rsid w:val="00711AC7"/>
    <w:rsid w:val="0078482F"/>
    <w:rsid w:val="007A6E79"/>
    <w:rsid w:val="007C6D5B"/>
    <w:rsid w:val="007C6F37"/>
    <w:rsid w:val="008927E7"/>
    <w:rsid w:val="008D2AA2"/>
    <w:rsid w:val="008F7A1D"/>
    <w:rsid w:val="0091562F"/>
    <w:rsid w:val="009B2ED7"/>
    <w:rsid w:val="00A019CD"/>
    <w:rsid w:val="00A125B2"/>
    <w:rsid w:val="00A20C4A"/>
    <w:rsid w:val="00A40EC1"/>
    <w:rsid w:val="00AC018C"/>
    <w:rsid w:val="00B20CBB"/>
    <w:rsid w:val="00B54C93"/>
    <w:rsid w:val="00BB2E27"/>
    <w:rsid w:val="00C41185"/>
    <w:rsid w:val="00C60E42"/>
    <w:rsid w:val="00CC795B"/>
    <w:rsid w:val="00D07039"/>
    <w:rsid w:val="00DC7BDA"/>
    <w:rsid w:val="00DD0F37"/>
    <w:rsid w:val="00DE7603"/>
    <w:rsid w:val="00E44515"/>
    <w:rsid w:val="00E701A5"/>
    <w:rsid w:val="00F3076C"/>
    <w:rsid w:val="00F6188C"/>
    <w:rsid w:val="00F906C6"/>
    <w:rsid w:val="00FD7D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CEBEE5E"/>
  <w15:docId w15:val="{59449A7E-E2D5-D746-95A4-A297969271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61A61"/>
  </w:style>
  <w:style w:type="paragraph" w:styleId="Heading1">
    <w:name w:val="heading 1"/>
    <w:basedOn w:val="Normal"/>
    <w:next w:val="Normal"/>
    <w:link w:val="Heading1Char"/>
    <w:uiPriority w:val="9"/>
    <w:qFormat/>
    <w:rsid w:val="00244954"/>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styleId="Hyperlink">
    <w:name w:val="Hyperlink"/>
    <w:uiPriority w:val="99"/>
    <w:unhideWhenUsed/>
    <w:rsid w:val="00FC17BA"/>
    <w:rPr>
      <w:color w:val="0000FF"/>
      <w:u w:val="single"/>
    </w:rPr>
  </w:style>
  <w:style w:type="paragraph" w:styleId="Header">
    <w:name w:val="header"/>
    <w:basedOn w:val="Normal"/>
    <w:link w:val="HeaderChar"/>
    <w:rsid w:val="00D20C17"/>
    <w:pPr>
      <w:tabs>
        <w:tab w:val="center" w:pos="4320"/>
        <w:tab w:val="right" w:pos="8640"/>
      </w:tabs>
    </w:pPr>
    <w:rPr>
      <w:rFonts w:ascii="Cambria" w:eastAsia="Cambria" w:hAnsi="Cambria"/>
      <w:lang w:val="x-none" w:eastAsia="x-none"/>
    </w:rPr>
  </w:style>
  <w:style w:type="character" w:customStyle="1" w:styleId="HeaderChar">
    <w:name w:val="Header Char"/>
    <w:link w:val="Header"/>
    <w:rsid w:val="00D20C17"/>
    <w:rPr>
      <w:sz w:val="24"/>
      <w:szCs w:val="24"/>
    </w:rPr>
  </w:style>
  <w:style w:type="paragraph" w:styleId="Footer">
    <w:name w:val="footer"/>
    <w:basedOn w:val="Normal"/>
    <w:link w:val="FooterChar"/>
    <w:rsid w:val="00D20C17"/>
    <w:pPr>
      <w:tabs>
        <w:tab w:val="center" w:pos="4320"/>
        <w:tab w:val="right" w:pos="8640"/>
      </w:tabs>
    </w:pPr>
    <w:rPr>
      <w:rFonts w:ascii="Cambria" w:eastAsia="Cambria" w:hAnsi="Cambria"/>
      <w:lang w:val="x-none" w:eastAsia="x-none"/>
    </w:rPr>
  </w:style>
  <w:style w:type="character" w:customStyle="1" w:styleId="FooterChar">
    <w:name w:val="Footer Char"/>
    <w:link w:val="Footer"/>
    <w:rsid w:val="00D20C17"/>
    <w:rPr>
      <w:sz w:val="24"/>
      <w:szCs w:val="24"/>
    </w:rPr>
  </w:style>
  <w:style w:type="paragraph" w:styleId="BalloonText">
    <w:name w:val="Balloon Text"/>
    <w:basedOn w:val="Normal"/>
    <w:link w:val="BalloonTextChar"/>
    <w:rsid w:val="00967DF3"/>
    <w:rPr>
      <w:rFonts w:ascii="Tahoma" w:eastAsia="Cambria" w:hAnsi="Tahoma"/>
      <w:sz w:val="16"/>
      <w:szCs w:val="16"/>
      <w:lang w:val="x-none" w:eastAsia="x-none"/>
    </w:rPr>
  </w:style>
  <w:style w:type="character" w:customStyle="1" w:styleId="BalloonTextChar">
    <w:name w:val="Balloon Text Char"/>
    <w:link w:val="BalloonText"/>
    <w:rsid w:val="00967DF3"/>
    <w:rPr>
      <w:rFonts w:ascii="Tahoma" w:hAnsi="Tahoma" w:cs="Tahoma"/>
      <w:sz w:val="16"/>
      <w:szCs w:val="16"/>
    </w:rPr>
  </w:style>
  <w:style w:type="character" w:styleId="Strong">
    <w:name w:val="Strong"/>
    <w:uiPriority w:val="22"/>
    <w:qFormat/>
    <w:rsid w:val="006C37FA"/>
    <w:rPr>
      <w:b/>
      <w:bCs/>
    </w:rPr>
  </w:style>
  <w:style w:type="paragraph" w:customStyle="1" w:styleId="p2">
    <w:name w:val="p2"/>
    <w:basedOn w:val="Normal"/>
    <w:rsid w:val="002852CC"/>
    <w:pPr>
      <w:spacing w:before="100" w:beforeAutospacing="1" w:after="100" w:afterAutospacing="1"/>
    </w:pPr>
    <w:rPr>
      <w:rFonts w:ascii="Times" w:eastAsia="Cambria" w:hAnsi="Times"/>
      <w:sz w:val="20"/>
      <w:szCs w:val="20"/>
    </w:rPr>
  </w:style>
  <w:style w:type="character" w:styleId="Emphasis">
    <w:name w:val="Emphasis"/>
    <w:uiPriority w:val="20"/>
    <w:qFormat/>
    <w:rsid w:val="002852CC"/>
    <w:rPr>
      <w:i/>
      <w:iCs/>
    </w:rPr>
  </w:style>
  <w:style w:type="character" w:customStyle="1" w:styleId="apple-converted-space">
    <w:name w:val="apple-converted-space"/>
    <w:rsid w:val="002852CC"/>
  </w:style>
  <w:style w:type="character" w:customStyle="1" w:styleId="content-speakers">
    <w:name w:val="content-speakers"/>
    <w:rsid w:val="0090547E"/>
  </w:style>
  <w:style w:type="paragraph" w:styleId="NormalWeb">
    <w:name w:val="Normal (Web)"/>
    <w:basedOn w:val="Normal"/>
    <w:uiPriority w:val="99"/>
    <w:unhideWhenUsed/>
    <w:rsid w:val="00026902"/>
    <w:pPr>
      <w:spacing w:before="100" w:beforeAutospacing="1" w:after="100" w:afterAutospacing="1"/>
    </w:pPr>
    <w:rPr>
      <w:rFonts w:ascii="Times" w:eastAsia="Cambria" w:hAnsi="Times"/>
      <w:sz w:val="20"/>
      <w:szCs w:val="20"/>
    </w:rPr>
  </w:style>
  <w:style w:type="character" w:styleId="FollowedHyperlink">
    <w:name w:val="FollowedHyperlink"/>
    <w:basedOn w:val="DefaultParagraphFont"/>
    <w:rsid w:val="000E5EFC"/>
    <w:rPr>
      <w:color w:val="800080" w:themeColor="followedHyperlink"/>
      <w:u w:val="single"/>
    </w:rPr>
  </w:style>
  <w:style w:type="paragraph" w:styleId="ListParagraph">
    <w:name w:val="List Paragraph"/>
    <w:basedOn w:val="Normal"/>
    <w:uiPriority w:val="34"/>
    <w:qFormat/>
    <w:rsid w:val="00B45C31"/>
    <w:pPr>
      <w:ind w:left="720"/>
      <w:contextualSpacing/>
    </w:pPr>
    <w:rPr>
      <w:rFonts w:ascii="Trebuchet MS" w:eastAsia="Cambria" w:hAnsi="Trebuchet MS"/>
      <w:szCs w:val="20"/>
    </w:rPr>
  </w:style>
  <w:style w:type="character" w:styleId="UnresolvedMention">
    <w:name w:val="Unresolved Mention"/>
    <w:basedOn w:val="DefaultParagraphFont"/>
    <w:rsid w:val="00AD09B7"/>
    <w:rPr>
      <w:color w:val="605E5C"/>
      <w:shd w:val="clear" w:color="auto" w:fill="E1DFDD"/>
    </w:rPr>
  </w:style>
  <w:style w:type="character" w:customStyle="1" w:styleId="Heading1Char">
    <w:name w:val="Heading 1 Char"/>
    <w:basedOn w:val="DefaultParagraphFont"/>
    <w:link w:val="Heading1"/>
    <w:rsid w:val="00244954"/>
    <w:rPr>
      <w:rFonts w:asciiTheme="majorHAnsi" w:eastAsiaTheme="majorEastAsia" w:hAnsiTheme="majorHAnsi" w:cstheme="majorBidi"/>
      <w:color w:val="365F91" w:themeColor="accent1" w:themeShade="BF"/>
      <w:sz w:val="32"/>
      <w:szCs w:val="32"/>
    </w:rPr>
  </w:style>
  <w:style w:type="paragraph" w:styleId="NoSpacing">
    <w:name w:val="No Spacing"/>
    <w:uiPriority w:val="1"/>
    <w:qFormat/>
    <w:rsid w:val="00C30D06"/>
  </w:style>
  <w:style w:type="paragraph" w:styleId="BodyText">
    <w:name w:val="Body Text"/>
    <w:basedOn w:val="Normal"/>
    <w:link w:val="BodyTextChar"/>
    <w:semiHidden/>
    <w:rsid w:val="00914751"/>
    <w:rPr>
      <w:rFonts w:ascii="Times" w:eastAsia="Times" w:hAnsi="Times"/>
      <w:sz w:val="28"/>
      <w:szCs w:val="20"/>
    </w:rPr>
  </w:style>
  <w:style w:type="character" w:customStyle="1" w:styleId="BodyTextChar">
    <w:name w:val="Body Text Char"/>
    <w:basedOn w:val="DefaultParagraphFont"/>
    <w:link w:val="BodyText"/>
    <w:semiHidden/>
    <w:rsid w:val="00914751"/>
    <w:rPr>
      <w:rFonts w:ascii="Times" w:eastAsia="Times" w:hAnsi="Times"/>
      <w:sz w:val="28"/>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customStyle="1" w:styleId="m8642159462897221277gmail-p1">
    <w:name w:val="m_8642159462897221277gmail-p1"/>
    <w:basedOn w:val="Normal"/>
    <w:rsid w:val="00AB70DA"/>
    <w:pPr>
      <w:spacing w:before="100" w:beforeAutospacing="1" w:after="100" w:afterAutospacing="1"/>
    </w:pPr>
  </w:style>
  <w:style w:type="character" w:customStyle="1" w:styleId="m8642159462897221277gmail-apple-converted-space">
    <w:name w:val="m_8642159462897221277gmail-apple-converted-space"/>
    <w:basedOn w:val="DefaultParagraphFont"/>
    <w:rsid w:val="00AB70DA"/>
  </w:style>
  <w:style w:type="character" w:customStyle="1" w:styleId="im">
    <w:name w:val="im"/>
    <w:basedOn w:val="DefaultParagraphFont"/>
    <w:rsid w:val="005C4AD6"/>
  </w:style>
  <w:style w:type="paragraph" w:customStyle="1" w:styleId="Normal1">
    <w:name w:val="Normal1"/>
    <w:rsid w:val="00AD5D0D"/>
    <w:pPr>
      <w:spacing w:line="276" w:lineRule="auto"/>
    </w:pPr>
    <w:rPr>
      <w:rFonts w:ascii="Arial" w:eastAsia="Arial" w:hAnsi="Arial" w:cs="Arial"/>
      <w:color w:val="000000"/>
      <w:sz w:val="22"/>
      <w:szCs w:val="22"/>
    </w:rPr>
  </w:style>
  <w:style w:type="character" w:customStyle="1" w:styleId="s1">
    <w:name w:val="s1"/>
    <w:basedOn w:val="DefaultParagraphFont"/>
    <w:rsid w:val="00EE1B92"/>
  </w:style>
  <w:style w:type="paragraph" w:customStyle="1" w:styleId="Default">
    <w:name w:val="Default"/>
    <w:rsid w:val="00AA2DAC"/>
    <w:pPr>
      <w:autoSpaceDE w:val="0"/>
      <w:autoSpaceDN w:val="0"/>
      <w:adjustRightInd w:val="0"/>
    </w:pPr>
    <w:rPr>
      <w:rFonts w:ascii="Lato" w:hAnsi="Lato" w:cs="Lato"/>
      <w:color w:val="000000"/>
    </w:rPr>
  </w:style>
  <w:style w:type="paragraph" w:customStyle="1" w:styleId="Pa2">
    <w:name w:val="Pa2"/>
    <w:basedOn w:val="Default"/>
    <w:next w:val="Default"/>
    <w:uiPriority w:val="99"/>
    <w:rsid w:val="00AA2DAC"/>
    <w:pPr>
      <w:spacing w:line="241" w:lineRule="atLeast"/>
    </w:pPr>
    <w:rPr>
      <w:rFonts w:cs="Times New Roman"/>
      <w:color w:val="auto"/>
    </w:rPr>
  </w:style>
  <w:style w:type="character" w:customStyle="1" w:styleId="A10">
    <w:name w:val="A10"/>
    <w:uiPriority w:val="99"/>
    <w:rsid w:val="00AA2DAC"/>
    <w:rPr>
      <w:rFonts w:cs="Lato"/>
      <w:color w:val="000000"/>
      <w:sz w:val="21"/>
      <w:szCs w:val="21"/>
    </w:rPr>
  </w:style>
  <w:style w:type="character" w:customStyle="1" w:styleId="hgkelc">
    <w:name w:val="hgkelc"/>
    <w:basedOn w:val="DefaultParagraphFont"/>
    <w:rsid w:val="00F155E0"/>
  </w:style>
  <w:style w:type="paragraph" w:customStyle="1" w:styleId="topic-paragraph">
    <w:name w:val="topic-paragraph"/>
    <w:basedOn w:val="Normal"/>
    <w:rsid w:val="00F155E0"/>
    <w:pPr>
      <w:spacing w:before="100" w:beforeAutospacing="1" w:after="100" w:afterAutospacing="1"/>
    </w:pPr>
  </w:style>
  <w:style w:type="paragraph" w:styleId="Revision">
    <w:name w:val="Revision"/>
    <w:hidden/>
    <w:uiPriority w:val="99"/>
    <w:semiHidden/>
    <w:rsid w:val="00C60E42"/>
  </w:style>
  <w:style w:type="paragraph" w:customStyle="1" w:styleId="BasicParagraph">
    <w:name w:val="[Basic Paragraph]"/>
    <w:basedOn w:val="Normal"/>
    <w:uiPriority w:val="99"/>
    <w:rsid w:val="00A20C4A"/>
    <w:pPr>
      <w:autoSpaceDE w:val="0"/>
      <w:autoSpaceDN w:val="0"/>
      <w:adjustRightInd w:val="0"/>
      <w:spacing w:line="288" w:lineRule="auto"/>
      <w:textAlignment w:val="center"/>
    </w:pPr>
    <w:rPr>
      <w:rFonts w:ascii="MinionPro-Regular" w:hAnsi="MinionPro-Regular" w:cs="MinionPro-Regular"/>
      <w:color w:val="000000"/>
    </w:rPr>
  </w:style>
  <w:style w:type="character" w:customStyle="1" w:styleId="None">
    <w:name w:val="None"/>
    <w:rsid w:val="0078482F"/>
  </w:style>
  <w:style w:type="paragraph" w:customStyle="1" w:styleId="BodyA">
    <w:name w:val="Body A"/>
    <w:rsid w:val="0078482F"/>
    <w:pPr>
      <w:pBdr>
        <w:top w:val="nil"/>
        <w:left w:val="nil"/>
        <w:bottom w:val="nil"/>
        <w:right w:val="nil"/>
        <w:between w:val="nil"/>
        <w:bar w:val="nil"/>
      </w:pBdr>
      <w:spacing w:line="276" w:lineRule="auto"/>
    </w:pPr>
    <w:rPr>
      <w:rFonts w:ascii="Arial" w:eastAsia="Arial Unicode MS" w:hAnsi="Arial" w:cs="Arial Unicode MS"/>
      <w:color w:val="000000"/>
      <w:sz w:val="22"/>
      <w:szCs w:val="22"/>
      <w:u w:color="000000"/>
      <w:bdr w:val="nil"/>
      <w14:textOutline w14:w="12700" w14:cap="flat" w14:cmpd="sng" w14:algn="ctr">
        <w14:noFill/>
        <w14:prstDash w14:val="solid"/>
        <w14:miter w14:lim="400000"/>
      </w14:textOutline>
    </w:rPr>
  </w:style>
  <w:style w:type="paragraph" w:styleId="HTMLPreformatted">
    <w:name w:val="HTML Preformatted"/>
    <w:basedOn w:val="Normal"/>
    <w:link w:val="HTMLPreformattedChar"/>
    <w:uiPriority w:val="99"/>
    <w:unhideWhenUsed/>
    <w:rsid w:val="0078482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rsid w:val="0078482F"/>
    <w:rPr>
      <w:rFonts w:ascii="Courier New" w:hAnsi="Courier New" w:cs="Courier New"/>
      <w:sz w:val="20"/>
      <w:szCs w:val="20"/>
    </w:rPr>
  </w:style>
  <w:style w:type="character" w:customStyle="1" w:styleId="wixui-rich-texttext">
    <w:name w:val="wixui-rich-text__text"/>
    <w:basedOn w:val="DefaultParagraphFont"/>
    <w:rsid w:val="0078482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7424201">
      <w:bodyDiv w:val="1"/>
      <w:marLeft w:val="0"/>
      <w:marRight w:val="0"/>
      <w:marTop w:val="0"/>
      <w:marBottom w:val="0"/>
      <w:divBdr>
        <w:top w:val="none" w:sz="0" w:space="0" w:color="auto"/>
        <w:left w:val="none" w:sz="0" w:space="0" w:color="auto"/>
        <w:bottom w:val="none" w:sz="0" w:space="0" w:color="auto"/>
        <w:right w:val="none" w:sz="0" w:space="0" w:color="auto"/>
      </w:divBdr>
    </w:div>
    <w:div w:id="506872857">
      <w:bodyDiv w:val="1"/>
      <w:marLeft w:val="0"/>
      <w:marRight w:val="0"/>
      <w:marTop w:val="0"/>
      <w:marBottom w:val="0"/>
      <w:divBdr>
        <w:top w:val="none" w:sz="0" w:space="0" w:color="auto"/>
        <w:left w:val="none" w:sz="0" w:space="0" w:color="auto"/>
        <w:bottom w:val="none" w:sz="0" w:space="0" w:color="auto"/>
        <w:right w:val="none" w:sz="0" w:space="0" w:color="auto"/>
      </w:divBdr>
      <w:divsChild>
        <w:div w:id="521404890">
          <w:marLeft w:val="0"/>
          <w:marRight w:val="0"/>
          <w:marTop w:val="0"/>
          <w:marBottom w:val="0"/>
          <w:divBdr>
            <w:top w:val="none" w:sz="0" w:space="0" w:color="auto"/>
            <w:left w:val="none" w:sz="0" w:space="0" w:color="auto"/>
            <w:bottom w:val="none" w:sz="0" w:space="0" w:color="auto"/>
            <w:right w:val="none" w:sz="0" w:space="0" w:color="auto"/>
          </w:divBdr>
          <w:divsChild>
            <w:div w:id="1189641803">
              <w:marLeft w:val="0"/>
              <w:marRight w:val="0"/>
              <w:marTop w:val="0"/>
              <w:marBottom w:val="0"/>
              <w:divBdr>
                <w:top w:val="none" w:sz="0" w:space="0" w:color="auto"/>
                <w:left w:val="none" w:sz="0" w:space="0" w:color="auto"/>
                <w:bottom w:val="none" w:sz="0" w:space="0" w:color="auto"/>
                <w:right w:val="none" w:sz="0" w:space="0" w:color="auto"/>
              </w:divBdr>
              <w:divsChild>
                <w:div w:id="926377629">
                  <w:marLeft w:val="0"/>
                  <w:marRight w:val="0"/>
                  <w:marTop w:val="0"/>
                  <w:marBottom w:val="0"/>
                  <w:divBdr>
                    <w:top w:val="none" w:sz="0" w:space="0" w:color="auto"/>
                    <w:left w:val="none" w:sz="0" w:space="0" w:color="auto"/>
                    <w:bottom w:val="none" w:sz="0" w:space="0" w:color="auto"/>
                    <w:right w:val="none" w:sz="0" w:space="0" w:color="auto"/>
                  </w:divBdr>
                  <w:divsChild>
                    <w:div w:id="403258607">
                      <w:marLeft w:val="0"/>
                      <w:marRight w:val="0"/>
                      <w:marTop w:val="0"/>
                      <w:marBottom w:val="0"/>
                      <w:divBdr>
                        <w:top w:val="none" w:sz="0" w:space="0" w:color="auto"/>
                        <w:left w:val="none" w:sz="0" w:space="0" w:color="auto"/>
                        <w:bottom w:val="none" w:sz="0" w:space="0" w:color="auto"/>
                        <w:right w:val="none" w:sz="0" w:space="0" w:color="auto"/>
                      </w:divBdr>
                      <w:divsChild>
                        <w:div w:id="13386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9326235">
          <w:marLeft w:val="0"/>
          <w:marRight w:val="0"/>
          <w:marTop w:val="0"/>
          <w:marBottom w:val="0"/>
          <w:divBdr>
            <w:top w:val="none" w:sz="0" w:space="0" w:color="auto"/>
            <w:left w:val="none" w:sz="0" w:space="0" w:color="auto"/>
            <w:bottom w:val="none" w:sz="0" w:space="0" w:color="auto"/>
            <w:right w:val="none" w:sz="0" w:space="0" w:color="auto"/>
          </w:divBdr>
          <w:divsChild>
            <w:div w:id="1699502282">
              <w:marLeft w:val="0"/>
              <w:marRight w:val="0"/>
              <w:marTop w:val="0"/>
              <w:marBottom w:val="0"/>
              <w:divBdr>
                <w:top w:val="none" w:sz="0" w:space="0" w:color="auto"/>
                <w:left w:val="none" w:sz="0" w:space="0" w:color="auto"/>
                <w:bottom w:val="none" w:sz="0" w:space="0" w:color="auto"/>
                <w:right w:val="none" w:sz="0" w:space="0" w:color="auto"/>
              </w:divBdr>
              <w:divsChild>
                <w:div w:id="1769962360">
                  <w:marLeft w:val="0"/>
                  <w:marRight w:val="0"/>
                  <w:marTop w:val="0"/>
                  <w:marBottom w:val="0"/>
                  <w:divBdr>
                    <w:top w:val="none" w:sz="0" w:space="0" w:color="auto"/>
                    <w:left w:val="none" w:sz="0" w:space="0" w:color="auto"/>
                    <w:bottom w:val="none" w:sz="0" w:space="0" w:color="auto"/>
                    <w:right w:val="none" w:sz="0" w:space="0" w:color="auto"/>
                  </w:divBdr>
                  <w:divsChild>
                    <w:div w:id="1981185336">
                      <w:marLeft w:val="0"/>
                      <w:marRight w:val="0"/>
                      <w:marTop w:val="0"/>
                      <w:marBottom w:val="0"/>
                      <w:divBdr>
                        <w:top w:val="none" w:sz="0" w:space="0" w:color="auto"/>
                        <w:left w:val="none" w:sz="0" w:space="0" w:color="auto"/>
                        <w:bottom w:val="none" w:sz="0" w:space="0" w:color="auto"/>
                        <w:right w:val="none" w:sz="0" w:space="0" w:color="auto"/>
                      </w:divBdr>
                      <w:divsChild>
                        <w:div w:id="202056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0251785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s://theschaefercenter.org/event/snarky-puppy/"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theschaefercenter.org/event/indigo-girls/"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theschaefercenter.org/event/sing-swing-a-jazz-at-lincoln-center-presents-production/"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theschaefercenter.org/schaefer-center-presents/" TargetMode="External"/><Relationship Id="rId4" Type="http://schemas.openxmlformats.org/officeDocument/2006/relationships/settings" Target="settings.xml"/><Relationship Id="rId9" Type="http://schemas.openxmlformats.org/officeDocument/2006/relationships/hyperlink" Target="mailto:westal1@appstate.edu" TargetMode="External"/><Relationship Id="rId14" Type="http://schemas.openxmlformats.org/officeDocument/2006/relationships/hyperlink" Target="http://theschaefercenter.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soL2DgfobtZwhZEHzdyhhBxwa9w==">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</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37</TotalTime>
  <Pages>3</Pages>
  <Words>1645</Words>
  <Characters>9131</Characters>
  <Application>Microsoft Office Word</Application>
  <DocSecurity>0</DocSecurity>
  <Lines>138</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Megan Hayes</dc:creator>
  <cp:lastModifiedBy>West, Allison Lee</cp:lastModifiedBy>
  <cp:revision>10</cp:revision>
  <dcterms:created xsi:type="dcterms:W3CDTF">2024-02-16T19:54:00Z</dcterms:created>
  <dcterms:modified xsi:type="dcterms:W3CDTF">2024-02-16T22:11:00Z</dcterms:modified>
</cp:coreProperties>
</file>