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1813" w14:textId="77777777" w:rsidR="00F25F3B" w:rsidRPr="00453172" w:rsidRDefault="00D95B6F" w:rsidP="00F25F3B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  <w:rtl/>
        </w:rPr>
      </w:pPr>
      <w:r w:rsidRPr="00453172">
        <w:rPr>
          <w:rFonts w:asciiTheme="minorBidi" w:hAnsiTheme="minorBidi"/>
          <w:color w:val="423E37"/>
          <w:sz w:val="24"/>
          <w:szCs w:val="24"/>
          <w:rtl/>
        </w:rPr>
        <w:t>استبيان (</w:t>
      </w:r>
      <w:r w:rsidRPr="00453172">
        <w:rPr>
          <w:rFonts w:asciiTheme="minorBidi" w:hAnsiTheme="minorBidi"/>
          <w:color w:val="423E37"/>
          <w:sz w:val="24"/>
          <w:szCs w:val="24"/>
        </w:rPr>
        <w:t>NCSEAM</w:t>
      </w:r>
      <w:r w:rsidRPr="00453172">
        <w:rPr>
          <w:rFonts w:asciiTheme="minorBidi" w:hAnsiTheme="minorBidi"/>
          <w:color w:val="423E37"/>
          <w:sz w:val="24"/>
          <w:szCs w:val="24"/>
          <w:rtl/>
        </w:rPr>
        <w:t>) للعائلات</w:t>
      </w:r>
    </w:p>
    <w:p w14:paraId="704E1814" w14:textId="77777777" w:rsidR="00F25F3B" w:rsidRPr="00453172" w:rsidRDefault="00F25F3B" w:rsidP="00F25F3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</w:rPr>
      </w:pPr>
    </w:p>
    <w:p w14:paraId="704E1815" w14:textId="5AF72E1B" w:rsidR="00F25F3B" w:rsidRPr="00453172" w:rsidRDefault="00F25F3B" w:rsidP="00F25F3B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  <w:rtl/>
        </w:rPr>
      </w:pPr>
      <w:r w:rsidRPr="00453172">
        <w:rPr>
          <w:rFonts w:asciiTheme="minorBidi" w:hAnsiTheme="minorBidi"/>
          <w:color w:val="423E37"/>
          <w:sz w:val="24"/>
          <w:szCs w:val="24"/>
          <w:rtl/>
        </w:rPr>
        <w:t xml:space="preserve">سيتم نشر استبيان العائلات حول التدخل المبكر (المعروف أيضاً باسم استبيان </w:t>
      </w:r>
      <w:r w:rsidR="00453172">
        <w:rPr>
          <w:rFonts w:asciiTheme="minorBidi" w:hAnsiTheme="minorBidi" w:hint="cs"/>
          <w:color w:val="423E37"/>
          <w:sz w:val="24"/>
          <w:szCs w:val="24"/>
          <w:rtl/>
        </w:rPr>
        <w:t>"</w:t>
      </w:r>
      <w:r w:rsidRPr="00453172">
        <w:rPr>
          <w:rFonts w:asciiTheme="minorBidi" w:hAnsiTheme="minorBidi"/>
          <w:color w:val="423E37"/>
          <w:sz w:val="24"/>
          <w:szCs w:val="24"/>
        </w:rPr>
        <w:t>NCSEAM</w:t>
      </w:r>
      <w:r w:rsidR="00453172">
        <w:rPr>
          <w:rFonts w:asciiTheme="minorBidi" w:hAnsiTheme="minorBidi" w:hint="cs"/>
          <w:color w:val="423E37"/>
          <w:sz w:val="24"/>
          <w:szCs w:val="24"/>
          <w:rtl/>
        </w:rPr>
        <w:t>"</w:t>
      </w:r>
      <w:r w:rsidRPr="00453172">
        <w:rPr>
          <w:rFonts w:asciiTheme="minorBidi" w:hAnsiTheme="minorBidi"/>
          <w:color w:val="423E37"/>
          <w:sz w:val="24"/>
          <w:szCs w:val="24"/>
          <w:rtl/>
        </w:rPr>
        <w:t xml:space="preserve"> للعائلات) عبر الإنترنت في مارس/ آذار!</w:t>
      </w:r>
    </w:p>
    <w:p w14:paraId="704E1816" w14:textId="77777777" w:rsidR="00F25F3B" w:rsidRPr="00453172" w:rsidRDefault="00F25F3B" w:rsidP="00F25F3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</w:rPr>
      </w:pPr>
    </w:p>
    <w:p w14:paraId="704E1817" w14:textId="77777777" w:rsidR="00F25F3B" w:rsidRPr="00453172" w:rsidRDefault="00F25F3B" w:rsidP="00F25F3B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  <w:rtl/>
        </w:rPr>
      </w:pPr>
      <w:r w:rsidRPr="00453172">
        <w:rPr>
          <w:rFonts w:asciiTheme="minorBidi" w:hAnsiTheme="minorBidi"/>
          <w:color w:val="423E37"/>
          <w:sz w:val="24"/>
          <w:szCs w:val="24"/>
          <w:rtl/>
        </w:rPr>
        <w:t>إذا كان طفلك مسجلاً في برنامج التدخل المبكر (</w:t>
      </w:r>
      <w:r w:rsidRPr="00453172">
        <w:rPr>
          <w:rFonts w:asciiTheme="minorBidi" w:hAnsiTheme="minorBidi"/>
          <w:color w:val="423E37"/>
          <w:sz w:val="24"/>
          <w:szCs w:val="24"/>
        </w:rPr>
        <w:t>EI</w:t>
      </w:r>
      <w:r w:rsidRPr="00453172">
        <w:rPr>
          <w:rFonts w:asciiTheme="minorBidi" w:hAnsiTheme="minorBidi"/>
          <w:color w:val="423E37"/>
          <w:sz w:val="24"/>
          <w:szCs w:val="24"/>
          <w:rtl/>
        </w:rPr>
        <w:t>) لمدة ستة أشهر على الأقل ولم تقم بملء استبيان العائلة في العام الماضي، فقد تكون مؤهلاً لمشاركة ملاحظاتك.</w:t>
      </w:r>
    </w:p>
    <w:p w14:paraId="704E1818" w14:textId="77777777" w:rsidR="00F25F3B" w:rsidRPr="00453172" w:rsidRDefault="00F25F3B" w:rsidP="00F25F3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</w:rPr>
      </w:pPr>
    </w:p>
    <w:p w14:paraId="704E1819" w14:textId="77777777" w:rsidR="00F25F3B" w:rsidRPr="00453172" w:rsidRDefault="00F25F3B" w:rsidP="00F25F3B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  <w:rtl/>
        </w:rPr>
      </w:pPr>
      <w:r w:rsidRPr="00453172">
        <w:rPr>
          <w:rFonts w:asciiTheme="minorBidi" w:hAnsiTheme="minorBidi"/>
          <w:color w:val="423E37"/>
          <w:sz w:val="24"/>
          <w:szCs w:val="24"/>
          <w:rtl/>
        </w:rPr>
        <w:t>إذا كنت مؤهلاً، فسيتم منحك رمز مستخدم لمرة واحدة لتسجيل الدخول وإكمال الاستبيان.</w:t>
      </w:r>
      <w:r w:rsidRPr="00453172">
        <w:rPr>
          <w:rFonts w:asciiTheme="minorBidi" w:hAnsiTheme="minorBidi"/>
          <w:color w:val="423E37"/>
          <w:sz w:val="24"/>
          <w:szCs w:val="24"/>
        </w:rPr>
        <w:t xml:space="preserve"> </w:t>
      </w:r>
      <w:r w:rsidRPr="00453172">
        <w:rPr>
          <w:rFonts w:asciiTheme="minorBidi" w:hAnsiTheme="minorBidi"/>
          <w:color w:val="423E37"/>
          <w:sz w:val="24"/>
          <w:szCs w:val="24"/>
          <w:rtl/>
        </w:rPr>
        <w:t>يرجى تعبئته والضغط على إرسال عند الانتهاء.</w:t>
      </w:r>
    </w:p>
    <w:p w14:paraId="704E181A" w14:textId="77777777" w:rsidR="00F25F3B" w:rsidRPr="00453172" w:rsidRDefault="00F25F3B" w:rsidP="00F25F3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</w:rPr>
      </w:pPr>
    </w:p>
    <w:p w14:paraId="704E181B" w14:textId="77777777" w:rsidR="00F25F3B" w:rsidRPr="00453172" w:rsidRDefault="00F25F3B" w:rsidP="00F25F3B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23E37"/>
          <w:sz w:val="24"/>
          <w:szCs w:val="24"/>
          <w:rtl/>
        </w:rPr>
      </w:pPr>
      <w:r w:rsidRPr="00453172">
        <w:rPr>
          <w:rFonts w:asciiTheme="minorBidi" w:hAnsiTheme="minorBidi"/>
          <w:color w:val="423E37"/>
          <w:sz w:val="24"/>
          <w:szCs w:val="24"/>
          <w:rtl/>
        </w:rPr>
        <w:t>تساعد ملاحظاتك إدارة الصحة العامة (</w:t>
      </w:r>
      <w:r w:rsidRPr="00453172">
        <w:rPr>
          <w:rFonts w:asciiTheme="minorBidi" w:hAnsiTheme="minorBidi"/>
          <w:color w:val="423E37"/>
          <w:sz w:val="24"/>
          <w:szCs w:val="24"/>
        </w:rPr>
        <w:t>DPH</w:t>
      </w:r>
      <w:r w:rsidRPr="00453172">
        <w:rPr>
          <w:rFonts w:asciiTheme="minorBidi" w:hAnsiTheme="minorBidi"/>
          <w:color w:val="423E37"/>
          <w:sz w:val="24"/>
          <w:szCs w:val="24"/>
          <w:rtl/>
        </w:rPr>
        <w:t>) وبرنامج التدخل المبكر الخاص بك على تحسين الخدمات لطفلك وعائلتك وللعائلات الأخرى أيضاً.</w:t>
      </w:r>
    </w:p>
    <w:p w14:paraId="704E181C" w14:textId="77777777" w:rsidR="002E2D88" w:rsidRPr="00453172" w:rsidRDefault="002E2D88">
      <w:pPr>
        <w:rPr>
          <w:rFonts w:asciiTheme="minorBidi" w:hAnsiTheme="minorBidi"/>
        </w:rPr>
      </w:pPr>
    </w:p>
    <w:sectPr w:rsidR="002E2D88" w:rsidRPr="0045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F3B"/>
    <w:rsid w:val="002E2D88"/>
    <w:rsid w:val="00453172"/>
    <w:rsid w:val="00D95B6F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1813"/>
  <w15:docId w15:val="{25F1B6E8-CE3F-4530-BB8E-CDD920B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Reviewer</cp:lastModifiedBy>
  <cp:revision>3</cp:revision>
  <dcterms:created xsi:type="dcterms:W3CDTF">2021-02-18T22:54:00Z</dcterms:created>
  <dcterms:modified xsi:type="dcterms:W3CDTF">2021-02-24T04:56:00Z</dcterms:modified>
</cp:coreProperties>
</file>