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1F2F" w14:textId="1B4F0BE6" w:rsidR="00E726E2" w:rsidRPr="00E726E2" w:rsidRDefault="00297276" w:rsidP="00E726E2">
      <w:pPr>
        <w:pStyle w:val="Body"/>
        <w:jc w:val="center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Call for N</w:t>
      </w:r>
      <w:r w:rsidR="00E726E2" w:rsidRPr="00E726E2">
        <w:rPr>
          <w:rFonts w:ascii="Calibri" w:hAnsi="Calibri"/>
          <w:b/>
          <w:sz w:val="22"/>
          <w:szCs w:val="24"/>
        </w:rPr>
        <w:t>ominations to the Texas Academy of Nutrition and Dietetics:</w:t>
      </w:r>
    </w:p>
    <w:p w14:paraId="5FB03C24" w14:textId="77777777" w:rsidR="00E726E2" w:rsidRDefault="00E726E2" w:rsidP="00E726E2">
      <w:pPr>
        <w:pStyle w:val="Body"/>
        <w:rPr>
          <w:rFonts w:ascii="Calibri" w:hAnsi="Calibri"/>
          <w:sz w:val="22"/>
          <w:szCs w:val="24"/>
        </w:rPr>
      </w:pPr>
    </w:p>
    <w:p w14:paraId="07002AD7" w14:textId="5E52EC55" w:rsidR="00B40963" w:rsidRDefault="00B40963" w:rsidP="00E726E2">
      <w:pPr>
        <w:pStyle w:val="Bod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It’s th</w:t>
      </w:r>
      <w:r w:rsidR="00297276">
        <w:rPr>
          <w:rFonts w:ascii="Calibri" w:hAnsi="Calibri"/>
          <w:sz w:val="22"/>
          <w:szCs w:val="24"/>
        </w:rPr>
        <w:t>at time again! Please consider</w:t>
      </w:r>
      <w:r w:rsidR="00297276" w:rsidRPr="00297276">
        <w:rPr>
          <w:rFonts w:ascii="Calibri" w:hAnsi="Calibri"/>
          <w:sz w:val="22"/>
          <w:szCs w:val="24"/>
        </w:rPr>
        <w:t xml:space="preserve"> </w:t>
      </w:r>
      <w:r w:rsidR="00297276">
        <w:rPr>
          <w:rFonts w:ascii="Calibri" w:hAnsi="Calibri"/>
          <w:sz w:val="22"/>
          <w:szCs w:val="24"/>
        </w:rPr>
        <w:t>nominating a colleague or yourself for a</w:t>
      </w:r>
      <w:r>
        <w:rPr>
          <w:rFonts w:ascii="Calibri" w:hAnsi="Calibri"/>
          <w:sz w:val="22"/>
          <w:szCs w:val="24"/>
        </w:rPr>
        <w:t xml:space="preserve"> leadership </w:t>
      </w:r>
      <w:r w:rsidR="00297276">
        <w:rPr>
          <w:rFonts w:ascii="Calibri" w:hAnsi="Calibri"/>
          <w:sz w:val="22"/>
          <w:szCs w:val="24"/>
        </w:rPr>
        <w:t>position in</w:t>
      </w:r>
      <w:r>
        <w:rPr>
          <w:rFonts w:ascii="Calibri" w:hAnsi="Calibri"/>
          <w:sz w:val="22"/>
          <w:szCs w:val="24"/>
        </w:rPr>
        <w:t xml:space="preserve"> the Texas Academy of Nutrition and Dietetics. </w:t>
      </w:r>
      <w:r w:rsidR="006835D5">
        <w:rPr>
          <w:rFonts w:ascii="Calibri" w:hAnsi="Calibri"/>
          <w:sz w:val="22"/>
          <w:szCs w:val="24"/>
        </w:rPr>
        <w:t>This year we will be electing</w:t>
      </w:r>
      <w:r>
        <w:rPr>
          <w:rFonts w:ascii="Calibri" w:hAnsi="Calibri"/>
          <w:sz w:val="22"/>
          <w:szCs w:val="24"/>
        </w:rPr>
        <w:t xml:space="preserve"> a President-Elect, Delegate, </w:t>
      </w:r>
      <w:r w:rsidR="008F18DC">
        <w:rPr>
          <w:rFonts w:ascii="Calibri" w:hAnsi="Calibri"/>
          <w:sz w:val="22"/>
          <w:szCs w:val="24"/>
        </w:rPr>
        <w:t xml:space="preserve">Director of Communications, </w:t>
      </w:r>
      <w:r w:rsidR="006835D5">
        <w:rPr>
          <w:rFonts w:ascii="Calibri" w:hAnsi="Calibri"/>
          <w:sz w:val="22"/>
          <w:szCs w:val="24"/>
        </w:rPr>
        <w:t xml:space="preserve">the five </w:t>
      </w:r>
      <w:r>
        <w:rPr>
          <w:rFonts w:ascii="Calibri" w:hAnsi="Calibri"/>
          <w:sz w:val="22"/>
          <w:szCs w:val="24"/>
        </w:rPr>
        <w:t>Region Director</w:t>
      </w:r>
      <w:r w:rsidR="006835D5">
        <w:rPr>
          <w:rFonts w:ascii="Calibri" w:hAnsi="Calibri"/>
          <w:sz w:val="22"/>
          <w:szCs w:val="24"/>
        </w:rPr>
        <w:t>s</w:t>
      </w:r>
      <w:r>
        <w:rPr>
          <w:rFonts w:ascii="Calibri" w:hAnsi="Calibri"/>
          <w:sz w:val="22"/>
          <w:szCs w:val="24"/>
        </w:rPr>
        <w:t>-Elect</w:t>
      </w:r>
      <w:r w:rsidR="001C3509">
        <w:rPr>
          <w:rFonts w:ascii="Calibri" w:hAnsi="Calibri"/>
          <w:sz w:val="22"/>
          <w:szCs w:val="24"/>
        </w:rPr>
        <w:t xml:space="preserve">, </w:t>
      </w:r>
      <w:r w:rsidR="00F516D8">
        <w:rPr>
          <w:rFonts w:ascii="Calibri" w:hAnsi="Calibri"/>
          <w:sz w:val="22"/>
          <w:szCs w:val="24"/>
        </w:rPr>
        <w:t xml:space="preserve">three </w:t>
      </w:r>
      <w:r w:rsidR="00297276">
        <w:rPr>
          <w:rFonts w:ascii="Calibri" w:hAnsi="Calibri"/>
          <w:sz w:val="22"/>
          <w:szCs w:val="24"/>
        </w:rPr>
        <w:t>Nominating Committee</w:t>
      </w:r>
      <w:r w:rsidR="00F516D8">
        <w:rPr>
          <w:rFonts w:ascii="Calibri" w:hAnsi="Calibri"/>
          <w:sz w:val="22"/>
          <w:szCs w:val="24"/>
        </w:rPr>
        <w:t xml:space="preserve"> members</w:t>
      </w:r>
      <w:r w:rsidR="00297276">
        <w:rPr>
          <w:rFonts w:ascii="Calibri" w:hAnsi="Calibri"/>
          <w:sz w:val="22"/>
          <w:szCs w:val="24"/>
        </w:rPr>
        <w:t xml:space="preserve">, </w:t>
      </w:r>
      <w:r w:rsidR="00F516D8">
        <w:rPr>
          <w:rFonts w:ascii="Calibri" w:hAnsi="Calibri"/>
          <w:sz w:val="22"/>
          <w:szCs w:val="24"/>
        </w:rPr>
        <w:t xml:space="preserve">a </w:t>
      </w:r>
      <w:r w:rsidR="001C3509">
        <w:rPr>
          <w:rFonts w:ascii="Calibri" w:hAnsi="Calibri"/>
          <w:sz w:val="22"/>
          <w:szCs w:val="24"/>
        </w:rPr>
        <w:t>Foundation Director-Elect and Foundation Treasurer-Elect</w:t>
      </w:r>
      <w:r>
        <w:rPr>
          <w:rFonts w:ascii="Calibri" w:hAnsi="Calibri"/>
          <w:sz w:val="22"/>
          <w:szCs w:val="24"/>
        </w:rPr>
        <w:t xml:space="preserve">. Please see the Qualifications for Nomination of State Officers </w:t>
      </w:r>
      <w:r w:rsidR="006835D5">
        <w:rPr>
          <w:rFonts w:ascii="Calibri" w:hAnsi="Calibri"/>
          <w:sz w:val="22"/>
          <w:szCs w:val="24"/>
        </w:rPr>
        <w:t xml:space="preserve">below </w:t>
      </w:r>
      <w:r>
        <w:rPr>
          <w:rFonts w:ascii="Calibri" w:hAnsi="Calibri"/>
          <w:sz w:val="22"/>
          <w:szCs w:val="24"/>
        </w:rPr>
        <w:t>for details on each position.</w:t>
      </w:r>
      <w:r w:rsidR="00297276">
        <w:rPr>
          <w:rFonts w:ascii="Calibri" w:hAnsi="Calibri"/>
          <w:sz w:val="22"/>
          <w:szCs w:val="24"/>
        </w:rPr>
        <w:t xml:space="preserve"> The deadline for submissions is September 15.</w:t>
      </w:r>
    </w:p>
    <w:p w14:paraId="2C7833F4" w14:textId="77777777" w:rsidR="00E726E2" w:rsidRPr="0044083A" w:rsidRDefault="00E726E2" w:rsidP="00E726E2">
      <w:pPr>
        <w:pStyle w:val="Body"/>
        <w:rPr>
          <w:rFonts w:ascii="Calibri" w:hAnsi="Calibri"/>
          <w:sz w:val="22"/>
          <w:szCs w:val="24"/>
        </w:rPr>
      </w:pPr>
    </w:p>
    <w:p w14:paraId="1A6DD3D0" w14:textId="77777777" w:rsidR="00E726E2" w:rsidRPr="001C271B" w:rsidRDefault="00B40963" w:rsidP="00E726E2">
      <w:pPr>
        <w:pStyle w:val="Body"/>
        <w:rPr>
          <w:rFonts w:ascii="Calibri" w:hAnsi="Calibri"/>
          <w:b/>
          <w:color w:val="0070C0"/>
          <w:sz w:val="22"/>
          <w:szCs w:val="24"/>
        </w:rPr>
      </w:pPr>
      <w:r w:rsidRPr="001C271B">
        <w:rPr>
          <w:rFonts w:ascii="Calibri" w:hAnsi="Calibri"/>
          <w:b/>
          <w:color w:val="0070C0"/>
          <w:sz w:val="22"/>
          <w:szCs w:val="24"/>
        </w:rPr>
        <w:t xml:space="preserve">Add </w:t>
      </w:r>
      <w:r w:rsidR="00E726E2" w:rsidRPr="001C271B">
        <w:rPr>
          <w:rFonts w:ascii="Calibri" w:hAnsi="Calibri"/>
          <w:b/>
          <w:color w:val="0070C0"/>
          <w:sz w:val="22"/>
          <w:szCs w:val="24"/>
        </w:rPr>
        <w:t>Link for electronic capture of nominations</w:t>
      </w:r>
    </w:p>
    <w:p w14:paraId="02638093" w14:textId="77777777" w:rsidR="00E726E2" w:rsidRDefault="00E726E2" w:rsidP="00E726E2">
      <w:pPr>
        <w:pStyle w:val="Body"/>
        <w:rPr>
          <w:rFonts w:ascii="Calibri" w:hAnsi="Calibri"/>
          <w:sz w:val="22"/>
          <w:szCs w:val="24"/>
        </w:rPr>
      </w:pPr>
    </w:p>
    <w:p w14:paraId="3E4828BF" w14:textId="61A2D943" w:rsidR="00B40963" w:rsidRPr="001A3E5C" w:rsidRDefault="00B40963" w:rsidP="00B40963">
      <w:pPr>
        <w:pStyle w:val="Body"/>
        <w:rPr>
          <w:rFonts w:ascii="Calibri" w:hAnsi="Calibri"/>
          <w:b/>
          <w:sz w:val="22"/>
          <w:szCs w:val="24"/>
        </w:rPr>
      </w:pPr>
      <w:r w:rsidRPr="001A3E5C">
        <w:rPr>
          <w:rFonts w:ascii="Calibri" w:hAnsi="Calibri"/>
          <w:b/>
          <w:sz w:val="22"/>
          <w:szCs w:val="24"/>
        </w:rPr>
        <w:t>Qualifications for Nomination for State Officers:</w:t>
      </w:r>
    </w:p>
    <w:p w14:paraId="714FFAB5" w14:textId="77777777" w:rsidR="00B40963" w:rsidRDefault="00B40963" w:rsidP="00E726E2">
      <w:pPr>
        <w:pStyle w:val="Body"/>
        <w:rPr>
          <w:rFonts w:ascii="Calibri" w:hAnsi="Calibri"/>
          <w:sz w:val="22"/>
          <w:szCs w:val="24"/>
        </w:rPr>
      </w:pPr>
    </w:p>
    <w:p w14:paraId="2451E200" w14:textId="77777777" w:rsidR="00E726E2" w:rsidRPr="00E726E2" w:rsidRDefault="00E726E2" w:rsidP="00E726E2">
      <w:pPr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President-Elect</w:t>
      </w:r>
    </w:p>
    <w:p w14:paraId="7457D15F" w14:textId="77777777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Dietetics.</w:t>
      </w:r>
    </w:p>
    <w:p w14:paraId="68080C44" w14:textId="77777777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Member of the Board of Directors (BOD) of Texas Academy or Texas Academy Foundation. </w:t>
      </w:r>
    </w:p>
    <w:p w14:paraId="17CB7621" w14:textId="77777777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Chair of a Texas Academy committee</w:t>
      </w:r>
    </w:p>
    <w:p w14:paraId="737F9944" w14:textId="77777777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Region Director</w:t>
      </w:r>
    </w:p>
    <w:p w14:paraId="6BD4FE90" w14:textId="412E059A" w:rsidR="00E726E2" w:rsidRDefault="00E726E2" w:rsidP="008F18DC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Reasonably sure of availability for office; i.e., situated to give time to the Association work, or willingness on the part of the employer to per</w:t>
      </w:r>
      <w:r>
        <w:rPr>
          <w:rFonts w:ascii="Calibri" w:eastAsia="Times New Roman" w:hAnsi="Calibri" w:cs="Times New Roman"/>
          <w:iCs/>
          <w:szCs w:val="24"/>
        </w:rPr>
        <w:t>mit time for the performance of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 duties in office for three consecutive years. Serves as President-Elect on the Board of Directors one year, President one year and Past President the third year.</w:t>
      </w:r>
    </w:p>
    <w:p w14:paraId="6AE78DE7" w14:textId="77777777" w:rsidR="008F18DC" w:rsidRPr="008F18DC" w:rsidRDefault="008F18DC" w:rsidP="006835D5">
      <w:pPr>
        <w:spacing w:after="0" w:line="240" w:lineRule="auto"/>
        <w:ind w:left="1080"/>
        <w:rPr>
          <w:rFonts w:ascii="Calibri" w:eastAsia="Times New Roman" w:hAnsi="Calibri" w:cs="Times New Roman"/>
          <w:iCs/>
          <w:szCs w:val="24"/>
        </w:rPr>
      </w:pPr>
    </w:p>
    <w:p w14:paraId="6536CFCD" w14:textId="77777777" w:rsidR="00E726E2" w:rsidRPr="00E726E2" w:rsidRDefault="00E726E2" w:rsidP="00E726E2">
      <w:pPr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Treasurer-Elect</w:t>
      </w:r>
    </w:p>
    <w:p w14:paraId="02CEC9A9" w14:textId="77777777" w:rsidR="00E726E2" w:rsidRPr="00E726E2" w:rsidRDefault="00E726E2" w:rsidP="006835D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Dietetics.</w:t>
      </w:r>
    </w:p>
    <w:p w14:paraId="521B183C" w14:textId="77777777" w:rsidR="00E726E2" w:rsidRPr="00E726E2" w:rsidRDefault="00E726E2" w:rsidP="006835D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The Treasurer, Director-at-Large – must have served as at least one of the following within the past seven (7) years:</w:t>
      </w:r>
    </w:p>
    <w:p w14:paraId="747D8658" w14:textId="77777777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Chair or member of a Texas Academy committee</w:t>
      </w:r>
    </w:p>
    <w:p w14:paraId="0E97D8EE" w14:textId="77777777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Member of the Texas Academy Board of Directors</w:t>
      </w:r>
    </w:p>
    <w:p w14:paraId="7269D8C8" w14:textId="77777777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Member of the Academy Board of Directors</w:t>
      </w:r>
    </w:p>
    <w:p w14:paraId="61AE64F1" w14:textId="055D0E89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Member of an Academy </w:t>
      </w:r>
      <w:r w:rsidR="00407E17">
        <w:rPr>
          <w:rFonts w:ascii="Calibri" w:eastAsia="Times New Roman" w:hAnsi="Calibri" w:cs="Times New Roman"/>
          <w:iCs/>
          <w:szCs w:val="24"/>
        </w:rPr>
        <w:t>D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ietetic </w:t>
      </w:r>
      <w:r w:rsidR="00407E17">
        <w:rPr>
          <w:rFonts w:ascii="Calibri" w:eastAsia="Times New Roman" w:hAnsi="Calibri" w:cs="Times New Roman"/>
          <w:iCs/>
          <w:szCs w:val="24"/>
        </w:rPr>
        <w:t>P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ractice </w:t>
      </w:r>
      <w:r w:rsidR="00407E17">
        <w:rPr>
          <w:rFonts w:ascii="Calibri" w:eastAsia="Times New Roman" w:hAnsi="Calibri" w:cs="Times New Roman"/>
          <w:iCs/>
          <w:szCs w:val="24"/>
        </w:rPr>
        <w:t>G</w:t>
      </w:r>
      <w:r w:rsidRPr="00E726E2">
        <w:rPr>
          <w:rFonts w:ascii="Calibri" w:eastAsia="Times New Roman" w:hAnsi="Calibri" w:cs="Times New Roman"/>
          <w:iCs/>
          <w:szCs w:val="24"/>
        </w:rPr>
        <w:t>roup Board of Directors</w:t>
      </w:r>
    </w:p>
    <w:p w14:paraId="7A636E27" w14:textId="77777777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Committee chair in an equivalent level of a Region Director in Texas</w:t>
      </w:r>
    </w:p>
    <w:p w14:paraId="5385D0FE" w14:textId="3CA1FE35" w:rsidR="00E726E2" w:rsidRPr="00E726E2" w:rsidRDefault="00E726E2" w:rsidP="006835D5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Committee chair in an equivalent level of a Texas Academy or Academy </w:t>
      </w:r>
      <w:r w:rsidR="00407E17">
        <w:rPr>
          <w:rFonts w:ascii="Calibri" w:eastAsia="Times New Roman" w:hAnsi="Calibri" w:cs="Times New Roman"/>
          <w:iCs/>
          <w:szCs w:val="24"/>
        </w:rPr>
        <w:t>D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ietetic </w:t>
      </w:r>
      <w:r w:rsidR="00407E17">
        <w:rPr>
          <w:rFonts w:ascii="Calibri" w:eastAsia="Times New Roman" w:hAnsi="Calibri" w:cs="Times New Roman"/>
          <w:iCs/>
          <w:szCs w:val="24"/>
        </w:rPr>
        <w:t>P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ractice </w:t>
      </w:r>
      <w:r w:rsidR="00407E17">
        <w:rPr>
          <w:rFonts w:ascii="Calibri" w:eastAsia="Times New Roman" w:hAnsi="Calibri" w:cs="Times New Roman"/>
          <w:iCs/>
          <w:szCs w:val="24"/>
        </w:rPr>
        <w:t>G</w:t>
      </w:r>
      <w:r w:rsidRPr="00E726E2">
        <w:rPr>
          <w:rFonts w:ascii="Calibri" w:eastAsia="Times New Roman" w:hAnsi="Calibri" w:cs="Times New Roman"/>
          <w:iCs/>
          <w:szCs w:val="24"/>
        </w:rPr>
        <w:t>roup</w:t>
      </w:r>
    </w:p>
    <w:p w14:paraId="4FAF7FCE" w14:textId="77777777" w:rsidR="00E726E2" w:rsidRPr="00E726E2" w:rsidRDefault="00E726E2" w:rsidP="006835D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Secretary/Treasurer is Chair of the Finance Committee.  For this reason, it would be an advantage to select persons who have held positions of responsibility involving financial matters and budget planning.</w:t>
      </w:r>
    </w:p>
    <w:p w14:paraId="5D4D4655" w14:textId="1A3E5960" w:rsidR="00E726E2" w:rsidRDefault="00E726E2" w:rsidP="006835D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Reasonably sure of availability for duties of office for three consecutive years.</w:t>
      </w:r>
    </w:p>
    <w:p w14:paraId="64F775B0" w14:textId="43C07C5A" w:rsidR="00407E17" w:rsidRDefault="00407E17" w:rsidP="00407E17">
      <w:pPr>
        <w:spacing w:after="0" w:line="240" w:lineRule="atLeast"/>
        <w:ind w:left="1080"/>
        <w:rPr>
          <w:rFonts w:ascii="Calibri" w:eastAsia="Times New Roman" w:hAnsi="Calibri" w:cs="Times New Roman"/>
          <w:iCs/>
          <w:szCs w:val="24"/>
        </w:rPr>
      </w:pPr>
    </w:p>
    <w:p w14:paraId="2BB70F61" w14:textId="77777777" w:rsidR="001C3509" w:rsidRPr="00E726E2" w:rsidRDefault="001C3509" w:rsidP="001C3509">
      <w:pPr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>
        <w:rPr>
          <w:rFonts w:ascii="Calibri" w:eastAsia="Times New Roman" w:hAnsi="Calibri" w:cs="Times New Roman"/>
          <w:iCs/>
          <w:szCs w:val="24"/>
        </w:rPr>
        <w:t xml:space="preserve">Delegate </w:t>
      </w:r>
    </w:p>
    <w:p w14:paraId="28D5B70F" w14:textId="77777777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Dietetics.</w:t>
      </w:r>
    </w:p>
    <w:p w14:paraId="29DC847B" w14:textId="77777777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Chair of a Texas Academy committee</w:t>
      </w:r>
      <w:r w:rsidRPr="00E726E2">
        <w:rPr>
          <w:rFonts w:ascii="Calibri" w:eastAsia="Times New Roman" w:hAnsi="Calibri" w:cs="Times New Roman"/>
          <w:iCs/>
          <w:szCs w:val="24"/>
        </w:rPr>
        <w:tab/>
      </w:r>
    </w:p>
    <w:p w14:paraId="0BD327D9" w14:textId="77777777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Member of the Board of Directors (BOD) of Texas Academy, TANDF, or Academy</w:t>
      </w:r>
    </w:p>
    <w:p w14:paraId="3EAC560C" w14:textId="77777777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Member of the Board of Directors (BOD) of an Academy Dietetic Practice Group (DPG) or Member Interest Group (MIG)</w:t>
      </w:r>
    </w:p>
    <w:p w14:paraId="746DD642" w14:textId="77777777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Texas Academy Delegate to Academy</w:t>
      </w:r>
    </w:p>
    <w:p w14:paraId="34C1A241" w14:textId="6F494158" w:rsidR="001C3509" w:rsidRPr="00E726E2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May </w:t>
      </w:r>
      <w:r w:rsidR="006835D5">
        <w:rPr>
          <w:rFonts w:ascii="Calibri" w:eastAsia="Times New Roman" w:hAnsi="Calibri" w:cs="Times New Roman"/>
          <w:iCs/>
          <w:szCs w:val="24"/>
        </w:rPr>
        <w:t>be re-elected for a second term</w:t>
      </w:r>
    </w:p>
    <w:p w14:paraId="037A7042" w14:textId="4B184414" w:rsidR="001C3509" w:rsidRDefault="001C3509" w:rsidP="001C3509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Reasonably sure of availability for duties of office for a term of three consecutive years.  Delegates may not serve </w:t>
      </w:r>
      <w:r w:rsidR="006835D5">
        <w:rPr>
          <w:rFonts w:ascii="Calibri" w:eastAsia="Times New Roman" w:hAnsi="Calibri" w:cs="Times New Roman"/>
          <w:iCs/>
          <w:szCs w:val="24"/>
        </w:rPr>
        <w:t>more than two consecutive terms</w:t>
      </w:r>
    </w:p>
    <w:p w14:paraId="4A6F5259" w14:textId="77777777" w:rsidR="001C3509" w:rsidRDefault="001C3509" w:rsidP="001C3509">
      <w:pPr>
        <w:spacing w:after="0" w:line="240" w:lineRule="atLeast"/>
        <w:ind w:left="360"/>
        <w:rPr>
          <w:rFonts w:ascii="Calibri" w:eastAsia="Times New Roman" w:hAnsi="Calibri" w:cs="Times New Roman"/>
          <w:iCs/>
          <w:szCs w:val="24"/>
        </w:rPr>
      </w:pPr>
    </w:p>
    <w:p w14:paraId="4DA56221" w14:textId="046ADB86" w:rsidR="008F18DC" w:rsidRPr="00407E17" w:rsidRDefault="00407E17" w:rsidP="00407E17">
      <w:pPr>
        <w:pStyle w:val="ListParagraph"/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bCs/>
        </w:rPr>
        <w:t>Director-at-Large – Communications</w:t>
      </w:r>
    </w:p>
    <w:p w14:paraId="618C8069" w14:textId="77777777" w:rsidR="00407E17" w:rsidRPr="00E726E2" w:rsidRDefault="00407E17" w:rsidP="00407E17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Dietetics.</w:t>
      </w:r>
    </w:p>
    <w:p w14:paraId="11AF36C3" w14:textId="1E35600B" w:rsidR="00407E17" w:rsidRPr="00F01F14" w:rsidRDefault="00407E17" w:rsidP="00407E17">
      <w:pPr>
        <w:pStyle w:val="DefaultText"/>
        <w:numPr>
          <w:ilvl w:val="1"/>
          <w:numId w:val="2"/>
        </w:numPr>
        <w:tabs>
          <w:tab w:val="left" w:pos="0"/>
          <w:tab w:val="left" w:pos="51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407E17">
        <w:rPr>
          <w:rFonts w:asciiTheme="minorHAnsi" w:hAnsiTheme="minorHAnsi"/>
          <w:bCs/>
          <w:sz w:val="22"/>
          <w:szCs w:val="22"/>
        </w:rPr>
        <w:t>Director-at-Large – Communications</w:t>
      </w:r>
      <w:r w:rsidRPr="00F01F14">
        <w:rPr>
          <w:rFonts w:asciiTheme="minorHAnsi" w:hAnsiTheme="minorHAnsi"/>
          <w:sz w:val="22"/>
          <w:szCs w:val="22"/>
        </w:rPr>
        <w:t xml:space="preserve"> must have served as at least one of the following within the past seven (7) years:</w:t>
      </w:r>
    </w:p>
    <w:p w14:paraId="3139BE4D" w14:textId="77777777" w:rsidR="00407E17" w:rsidRPr="00407E17" w:rsidRDefault="00407E17" w:rsidP="00407E17">
      <w:pPr>
        <w:pStyle w:val="ListParagraph"/>
        <w:numPr>
          <w:ilvl w:val="2"/>
          <w:numId w:val="2"/>
        </w:numPr>
        <w:spacing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>Chair or member of a Texas Academy committee</w:t>
      </w:r>
    </w:p>
    <w:p w14:paraId="0F465E6D" w14:textId="77777777" w:rsidR="00407E17" w:rsidRPr="00407E17" w:rsidRDefault="00407E17" w:rsidP="00407E17">
      <w:pPr>
        <w:pStyle w:val="ListParagraph"/>
        <w:numPr>
          <w:ilvl w:val="2"/>
          <w:numId w:val="2"/>
        </w:numPr>
        <w:spacing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 xml:space="preserve">Region Director or president of a district dietetic association or region director in any state </w:t>
      </w:r>
    </w:p>
    <w:p w14:paraId="19A135E5" w14:textId="77777777" w:rsidR="00407E17" w:rsidRPr="00407E17" w:rsidRDefault="00407E17" w:rsidP="00407E17">
      <w:pPr>
        <w:pStyle w:val="ListParagraph"/>
        <w:numPr>
          <w:ilvl w:val="2"/>
          <w:numId w:val="2"/>
        </w:numPr>
        <w:spacing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 xml:space="preserve">Member of the Board of Directors (BOD) of Texas Academy, Texas Academy Foundation, or the Academy </w:t>
      </w:r>
    </w:p>
    <w:p w14:paraId="589D51CE" w14:textId="77777777" w:rsidR="00407E17" w:rsidRPr="00407E17" w:rsidRDefault="00407E17" w:rsidP="00407E17">
      <w:pPr>
        <w:pStyle w:val="ListParagraph"/>
        <w:numPr>
          <w:ilvl w:val="2"/>
          <w:numId w:val="2"/>
        </w:numPr>
        <w:spacing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>Member of the Board of Directors (BOD) of the Academy Dietetic Practice Group (DPG) or Member Interest Group (MIG)</w:t>
      </w:r>
    </w:p>
    <w:p w14:paraId="26582DD8" w14:textId="77777777" w:rsidR="00407E17" w:rsidRPr="00407E17" w:rsidRDefault="00407E17" w:rsidP="00407E17">
      <w:pPr>
        <w:pStyle w:val="ListParagraph"/>
        <w:numPr>
          <w:ilvl w:val="2"/>
          <w:numId w:val="2"/>
        </w:numPr>
        <w:spacing w:line="240" w:lineRule="atLeast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>Committee Chair in an equivalent position of a region or district dietetic association or region in any state</w:t>
      </w:r>
    </w:p>
    <w:p w14:paraId="41028931" w14:textId="22D0EA7D" w:rsidR="00407E17" w:rsidRDefault="00407E17" w:rsidP="006835D5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407E17">
        <w:rPr>
          <w:rFonts w:ascii="Calibri" w:eastAsia="Times New Roman" w:hAnsi="Calibri" w:cs="Times New Roman"/>
          <w:iCs/>
          <w:szCs w:val="24"/>
        </w:rPr>
        <w:t>Committee Chair in an equivalent position of an Academy Dietetic Practice Group (DPG) or Member Interest Group (MIG)</w:t>
      </w:r>
    </w:p>
    <w:p w14:paraId="3DA70F87" w14:textId="67442B3A" w:rsidR="006835D5" w:rsidRDefault="006835D5" w:rsidP="006835D5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May </w:t>
      </w:r>
      <w:r>
        <w:rPr>
          <w:rFonts w:ascii="Calibri" w:eastAsia="Times New Roman" w:hAnsi="Calibri" w:cs="Times New Roman"/>
          <w:iCs/>
          <w:szCs w:val="24"/>
        </w:rPr>
        <w:t>be re-elected for a second term</w:t>
      </w:r>
    </w:p>
    <w:p w14:paraId="16068F50" w14:textId="77777777" w:rsidR="00297276" w:rsidRDefault="00297276" w:rsidP="00297276">
      <w:p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</w:p>
    <w:p w14:paraId="14B4A03F" w14:textId="2022BD18" w:rsidR="00297276" w:rsidRDefault="00297276" w:rsidP="00297276">
      <w:pPr>
        <w:pStyle w:val="ListParagraph"/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>
        <w:rPr>
          <w:rFonts w:ascii="Calibri" w:eastAsia="Times New Roman" w:hAnsi="Calibri" w:cs="Times New Roman"/>
          <w:iCs/>
          <w:szCs w:val="24"/>
        </w:rPr>
        <w:t>Nominating Committee</w:t>
      </w:r>
    </w:p>
    <w:p w14:paraId="7628D32D" w14:textId="77777777" w:rsidR="00297276" w:rsidRPr="00E726E2" w:rsidRDefault="00297276" w:rsidP="00297276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Dietetics.</w:t>
      </w:r>
    </w:p>
    <w:p w14:paraId="5540D0F3" w14:textId="01767C7F" w:rsidR="001C4B27" w:rsidRDefault="001C4B27" w:rsidP="001C4B27">
      <w:pPr>
        <w:pStyle w:val="Body"/>
        <w:numPr>
          <w:ilvl w:val="1"/>
          <w:numId w:val="2"/>
        </w:numPr>
        <w:rPr>
          <w:rFonts w:ascii="Calibri" w:hAnsi="Calibri"/>
          <w:iCs/>
          <w:sz w:val="22"/>
          <w:szCs w:val="24"/>
        </w:rPr>
      </w:pPr>
      <w:r w:rsidRPr="00732341">
        <w:rPr>
          <w:rFonts w:ascii="Calibri" w:hAnsi="Calibri"/>
          <w:iCs/>
          <w:sz w:val="22"/>
          <w:szCs w:val="24"/>
        </w:rPr>
        <w:t xml:space="preserve">Should have wide knowledge of abilities and contributions of members of the </w:t>
      </w:r>
      <w:r>
        <w:rPr>
          <w:rFonts w:ascii="Calibri" w:hAnsi="Calibri"/>
          <w:iCs/>
          <w:sz w:val="22"/>
          <w:szCs w:val="24"/>
        </w:rPr>
        <w:t>organization</w:t>
      </w:r>
      <w:r w:rsidRPr="00732341">
        <w:rPr>
          <w:rFonts w:ascii="Calibri" w:hAnsi="Calibri"/>
          <w:iCs/>
          <w:sz w:val="22"/>
          <w:szCs w:val="24"/>
        </w:rPr>
        <w:t xml:space="preserve"> who have held office or have made major contributions through committee activity at the </w:t>
      </w:r>
      <w:r>
        <w:rPr>
          <w:rFonts w:ascii="Calibri" w:hAnsi="Calibri"/>
          <w:iCs/>
          <w:sz w:val="22"/>
          <w:szCs w:val="24"/>
        </w:rPr>
        <w:t>region</w:t>
      </w:r>
      <w:r w:rsidRPr="00732341">
        <w:rPr>
          <w:rFonts w:ascii="Calibri" w:hAnsi="Calibri"/>
          <w:iCs/>
          <w:sz w:val="22"/>
          <w:szCs w:val="24"/>
        </w:rPr>
        <w:t xml:space="preserve"> and state levels.</w:t>
      </w:r>
    </w:p>
    <w:p w14:paraId="50E94DB9" w14:textId="090F1A81" w:rsidR="001C4B27" w:rsidRPr="00732341" w:rsidRDefault="001C4B27" w:rsidP="001C4B27">
      <w:pPr>
        <w:pStyle w:val="Body"/>
        <w:numPr>
          <w:ilvl w:val="1"/>
          <w:numId w:val="2"/>
        </w:numPr>
        <w:rPr>
          <w:rFonts w:ascii="Calibri" w:hAnsi="Calibri"/>
          <w:iCs/>
          <w:sz w:val="22"/>
          <w:szCs w:val="24"/>
        </w:rPr>
      </w:pPr>
      <w:r w:rsidRPr="001C4B27">
        <w:rPr>
          <w:rFonts w:ascii="Calibri" w:hAnsi="Calibri"/>
          <w:iCs/>
          <w:sz w:val="22"/>
          <w:szCs w:val="24"/>
        </w:rPr>
        <w:t>Reasonably sure of availability for duties of office for 2 consecutive year</w:t>
      </w:r>
      <w:r>
        <w:rPr>
          <w:rFonts w:ascii="Calibri" w:hAnsi="Calibri"/>
          <w:iCs/>
          <w:sz w:val="22"/>
          <w:szCs w:val="24"/>
        </w:rPr>
        <w:t>s</w:t>
      </w:r>
    </w:p>
    <w:p w14:paraId="7DA0FA32" w14:textId="77777777" w:rsidR="006835D5" w:rsidRPr="006835D5" w:rsidRDefault="006835D5" w:rsidP="001C4B27">
      <w:pPr>
        <w:spacing w:after="0" w:line="240" w:lineRule="atLeast"/>
        <w:ind w:left="720"/>
        <w:rPr>
          <w:rFonts w:ascii="Calibri" w:eastAsia="Times New Roman" w:hAnsi="Calibri" w:cs="Times New Roman"/>
          <w:iCs/>
          <w:szCs w:val="24"/>
        </w:rPr>
      </w:pPr>
    </w:p>
    <w:p w14:paraId="1464466A" w14:textId="77777777" w:rsidR="00E726E2" w:rsidRPr="00E726E2" w:rsidRDefault="00E726E2" w:rsidP="00E726E2">
      <w:pPr>
        <w:numPr>
          <w:ilvl w:val="0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Region Director-Elect</w:t>
      </w:r>
    </w:p>
    <w:p w14:paraId="65EE027C" w14:textId="0073E4B1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Active or Retired Active Member in the Texas Academy of Nutrition and D</w:t>
      </w:r>
      <w:r w:rsidR="006835D5">
        <w:rPr>
          <w:rFonts w:ascii="Calibri" w:eastAsia="Times New Roman" w:hAnsi="Calibri" w:cs="Times New Roman"/>
          <w:iCs/>
          <w:szCs w:val="24"/>
        </w:rPr>
        <w:t>ietetics for at least two years</w:t>
      </w:r>
    </w:p>
    <w:p w14:paraId="76E22ECD" w14:textId="0FD4F9BD" w:rsidR="00E726E2" w:rsidRPr="00E726E2" w:rsidRDefault="00E726E2" w:rsidP="00E726E2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>Leadership experie</w:t>
      </w:r>
      <w:r w:rsidR="006835D5">
        <w:rPr>
          <w:rFonts w:ascii="Calibri" w:eastAsia="Times New Roman" w:hAnsi="Calibri" w:cs="Times New Roman"/>
          <w:iCs/>
          <w:szCs w:val="24"/>
        </w:rPr>
        <w:t>nce in the dietetics profession</w:t>
      </w:r>
    </w:p>
    <w:p w14:paraId="5E2A73EB" w14:textId="3D3B42A3" w:rsidR="00E726E2" w:rsidRDefault="00E726E2" w:rsidP="001A3E5C">
      <w:pPr>
        <w:numPr>
          <w:ilvl w:val="1"/>
          <w:numId w:val="2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E726E2">
        <w:rPr>
          <w:rFonts w:ascii="Calibri" w:eastAsia="Times New Roman" w:hAnsi="Calibri" w:cs="Times New Roman"/>
          <w:iCs/>
          <w:szCs w:val="24"/>
        </w:rPr>
        <w:t xml:space="preserve">Reasonably sure of availability for duties of office for </w:t>
      </w:r>
      <w:r w:rsidR="008F18DC">
        <w:rPr>
          <w:rFonts w:ascii="Calibri" w:eastAsia="Times New Roman" w:hAnsi="Calibri" w:cs="Times New Roman"/>
          <w:iCs/>
          <w:szCs w:val="24"/>
        </w:rPr>
        <w:t>2</w:t>
      </w:r>
      <w:r w:rsidRPr="00E726E2">
        <w:rPr>
          <w:rFonts w:ascii="Calibri" w:eastAsia="Times New Roman" w:hAnsi="Calibri" w:cs="Times New Roman"/>
          <w:iCs/>
          <w:szCs w:val="24"/>
        </w:rPr>
        <w:t xml:space="preserve"> consecutive years</w:t>
      </w:r>
      <w:r w:rsidR="006835D5">
        <w:rPr>
          <w:rFonts w:ascii="Calibri" w:eastAsia="Times New Roman" w:hAnsi="Calibri" w:cs="Times New Roman"/>
          <w:iCs/>
          <w:szCs w:val="24"/>
        </w:rPr>
        <w:t xml:space="preserve">, one as </w:t>
      </w:r>
      <w:r w:rsidR="006835D5" w:rsidRPr="00E726E2">
        <w:rPr>
          <w:rFonts w:ascii="Calibri" w:eastAsia="Times New Roman" w:hAnsi="Calibri" w:cs="Times New Roman"/>
          <w:iCs/>
          <w:szCs w:val="24"/>
        </w:rPr>
        <w:t>Director-Elect</w:t>
      </w:r>
      <w:r w:rsidR="006835D5">
        <w:rPr>
          <w:rFonts w:ascii="Calibri" w:eastAsia="Times New Roman" w:hAnsi="Calibri" w:cs="Times New Roman"/>
          <w:iCs/>
          <w:szCs w:val="24"/>
        </w:rPr>
        <w:t xml:space="preserve"> and one as Director</w:t>
      </w:r>
    </w:p>
    <w:p w14:paraId="1DADEB8B" w14:textId="77777777" w:rsidR="001A3E5C" w:rsidRDefault="001A3E5C" w:rsidP="001A3E5C">
      <w:pPr>
        <w:spacing w:after="0" w:line="240" w:lineRule="atLeast"/>
        <w:ind w:left="1080"/>
        <w:rPr>
          <w:rFonts w:ascii="Calibri" w:eastAsia="Times New Roman" w:hAnsi="Calibri" w:cs="Times New Roman"/>
          <w:iCs/>
          <w:szCs w:val="24"/>
        </w:rPr>
      </w:pPr>
    </w:p>
    <w:p w14:paraId="3431FFED" w14:textId="54AC9020" w:rsidR="001A3E5C" w:rsidRDefault="001A3E5C" w:rsidP="001A3E5C">
      <w:pPr>
        <w:pStyle w:val="ListParagraph"/>
        <w:numPr>
          <w:ilvl w:val="0"/>
          <w:numId w:val="4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1A3E5C">
        <w:rPr>
          <w:rFonts w:ascii="Calibri" w:eastAsia="Times New Roman" w:hAnsi="Calibri" w:cs="Times New Roman"/>
          <w:iCs/>
          <w:szCs w:val="24"/>
        </w:rPr>
        <w:t>Foundation Director-</w:t>
      </w:r>
      <w:r>
        <w:rPr>
          <w:rFonts w:ascii="Calibri" w:eastAsia="Times New Roman" w:hAnsi="Calibri" w:cs="Times New Roman"/>
          <w:iCs/>
          <w:szCs w:val="24"/>
        </w:rPr>
        <w:t>E</w:t>
      </w:r>
      <w:r w:rsidRPr="001A3E5C">
        <w:rPr>
          <w:rFonts w:ascii="Calibri" w:eastAsia="Times New Roman" w:hAnsi="Calibri" w:cs="Times New Roman"/>
          <w:iCs/>
          <w:szCs w:val="24"/>
        </w:rPr>
        <w:t>lect</w:t>
      </w:r>
      <w:r w:rsidR="008F18DC">
        <w:rPr>
          <w:rFonts w:ascii="Calibri" w:eastAsia="Times New Roman" w:hAnsi="Calibri" w:cs="Times New Roman"/>
          <w:iCs/>
          <w:szCs w:val="24"/>
        </w:rPr>
        <w:t xml:space="preserve"> </w:t>
      </w:r>
    </w:p>
    <w:p w14:paraId="7D33E50F" w14:textId="35F570BE" w:rsidR="001A3E5C" w:rsidRPr="001A3E5C" w:rsidRDefault="001C3509" w:rsidP="001A3E5C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C3509">
        <w:rPr>
          <w:rFonts w:asciiTheme="minorHAnsi" w:hAnsiTheme="minorHAnsi" w:cstheme="minorHAnsi"/>
          <w:iCs/>
          <w:sz w:val="22"/>
          <w:szCs w:val="22"/>
        </w:rPr>
        <w:t xml:space="preserve">Active or Retired Active Member </w:t>
      </w:r>
      <w:r w:rsidR="001A3E5C" w:rsidRPr="001A3E5C">
        <w:rPr>
          <w:rFonts w:asciiTheme="minorHAnsi" w:hAnsiTheme="minorHAnsi" w:cstheme="minorHAnsi"/>
          <w:sz w:val="22"/>
          <w:szCs w:val="22"/>
        </w:rPr>
        <w:t>of the Texas Academy of Nutrition and Dietetics</w:t>
      </w:r>
    </w:p>
    <w:p w14:paraId="4AE778F8" w14:textId="537702D7" w:rsidR="001A3E5C" w:rsidRDefault="001A3E5C" w:rsidP="001A3E5C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Experience in professional leadership within </w:t>
      </w:r>
      <w:r>
        <w:rPr>
          <w:rFonts w:asciiTheme="minorHAnsi" w:hAnsiTheme="minorHAnsi" w:cstheme="minorHAnsi"/>
          <w:sz w:val="22"/>
          <w:szCs w:val="22"/>
        </w:rPr>
        <w:t>the Texas Academy, Region or previous District and</w:t>
      </w:r>
      <w:r w:rsidRPr="001A3E5C">
        <w:rPr>
          <w:rFonts w:asciiTheme="minorHAnsi" w:hAnsiTheme="minorHAnsi" w:cstheme="minorHAnsi"/>
          <w:sz w:val="22"/>
          <w:szCs w:val="22"/>
        </w:rPr>
        <w:t xml:space="preserve"> knowledge of </w:t>
      </w:r>
      <w:r>
        <w:rPr>
          <w:rFonts w:asciiTheme="minorHAnsi" w:hAnsiTheme="minorHAnsi" w:cstheme="minorHAnsi"/>
          <w:sz w:val="22"/>
          <w:szCs w:val="22"/>
        </w:rPr>
        <w:t>Texas Academy</w:t>
      </w:r>
      <w:r w:rsidRPr="001A3E5C">
        <w:rPr>
          <w:rFonts w:asciiTheme="minorHAnsi" w:hAnsiTheme="minorHAnsi" w:cstheme="minorHAnsi"/>
          <w:sz w:val="22"/>
          <w:szCs w:val="22"/>
        </w:rPr>
        <w:t xml:space="preserve"> opera</w:t>
      </w:r>
      <w:r w:rsidR="006835D5">
        <w:rPr>
          <w:rFonts w:asciiTheme="minorHAnsi" w:hAnsiTheme="minorHAnsi" w:cstheme="minorHAnsi"/>
          <w:sz w:val="22"/>
          <w:szCs w:val="22"/>
        </w:rPr>
        <w:t>tions, activities, and policies</w:t>
      </w:r>
    </w:p>
    <w:p w14:paraId="2D189A23" w14:textId="59756F6C" w:rsidR="001A3E5C" w:rsidRDefault="001A3E5C" w:rsidP="001A3E5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Willing to commit time to fulfill responsibilities of the office and reasonably sure of availability for office for </w:t>
      </w:r>
      <w:r>
        <w:rPr>
          <w:rFonts w:asciiTheme="minorHAnsi" w:hAnsiTheme="minorHAnsi" w:cstheme="minorHAnsi"/>
          <w:sz w:val="22"/>
          <w:szCs w:val="22"/>
        </w:rPr>
        <w:t>the 3-year term of office</w:t>
      </w:r>
      <w:r w:rsidR="001C3509">
        <w:rPr>
          <w:rFonts w:asciiTheme="minorHAnsi" w:hAnsiTheme="minorHAnsi" w:cstheme="minorHAnsi"/>
          <w:sz w:val="22"/>
          <w:szCs w:val="22"/>
        </w:rPr>
        <w:t xml:space="preserve">: </w:t>
      </w:r>
      <w:r w:rsidR="001C3509" w:rsidRPr="001C3509">
        <w:rPr>
          <w:rFonts w:asciiTheme="minorHAnsi" w:hAnsiTheme="minorHAnsi" w:cstheme="minorHAnsi"/>
          <w:iCs/>
          <w:sz w:val="22"/>
          <w:szCs w:val="22"/>
        </w:rPr>
        <w:t>1 year as Director-Elect; 1 year as Director; 1 year as Past Director</w:t>
      </w:r>
    </w:p>
    <w:p w14:paraId="23DDF49A" w14:textId="77777777" w:rsidR="001A3E5C" w:rsidRDefault="001A3E5C" w:rsidP="001A3E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4FD8127" w14:textId="0BD4FFC5" w:rsidR="001A3E5C" w:rsidRDefault="001A3E5C" w:rsidP="001A3E5C">
      <w:pPr>
        <w:pStyle w:val="ListParagraph"/>
        <w:numPr>
          <w:ilvl w:val="0"/>
          <w:numId w:val="4"/>
        </w:num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  <w:r w:rsidRPr="001A3E5C">
        <w:rPr>
          <w:rFonts w:ascii="Calibri" w:eastAsia="Times New Roman" w:hAnsi="Calibri" w:cs="Times New Roman"/>
          <w:iCs/>
          <w:szCs w:val="24"/>
        </w:rPr>
        <w:t>Foundation Treasurer-</w:t>
      </w:r>
      <w:r>
        <w:rPr>
          <w:rFonts w:ascii="Calibri" w:eastAsia="Times New Roman" w:hAnsi="Calibri" w:cs="Times New Roman"/>
          <w:iCs/>
          <w:szCs w:val="24"/>
        </w:rPr>
        <w:t>E</w:t>
      </w:r>
      <w:r w:rsidRPr="001A3E5C">
        <w:rPr>
          <w:rFonts w:ascii="Calibri" w:eastAsia="Times New Roman" w:hAnsi="Calibri" w:cs="Times New Roman"/>
          <w:iCs/>
          <w:szCs w:val="24"/>
        </w:rPr>
        <w:t>lect</w:t>
      </w:r>
      <w:r w:rsidR="008F18DC">
        <w:rPr>
          <w:rFonts w:ascii="Calibri" w:eastAsia="Times New Roman" w:hAnsi="Calibri" w:cs="Times New Roman"/>
          <w:iCs/>
          <w:szCs w:val="24"/>
        </w:rPr>
        <w:t xml:space="preserve"> </w:t>
      </w:r>
    </w:p>
    <w:p w14:paraId="58E5E6C0" w14:textId="65DC9A6B" w:rsidR="008F18DC" w:rsidRPr="001A3E5C" w:rsidRDefault="008F18DC" w:rsidP="008F18DC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Active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1A3E5C">
        <w:rPr>
          <w:rFonts w:asciiTheme="minorHAnsi" w:hAnsiTheme="minorHAnsi" w:cstheme="minorHAnsi"/>
          <w:sz w:val="22"/>
          <w:szCs w:val="22"/>
        </w:rPr>
        <w:t xml:space="preserve"> </w:t>
      </w:r>
      <w:r w:rsidR="001C3509">
        <w:rPr>
          <w:rFonts w:asciiTheme="minorHAnsi" w:hAnsiTheme="minorHAnsi" w:cstheme="minorHAnsi"/>
          <w:sz w:val="22"/>
          <w:szCs w:val="22"/>
        </w:rPr>
        <w:t>R</w:t>
      </w:r>
      <w:r w:rsidRPr="001A3E5C">
        <w:rPr>
          <w:rFonts w:asciiTheme="minorHAnsi" w:hAnsiTheme="minorHAnsi" w:cstheme="minorHAnsi"/>
          <w:sz w:val="22"/>
          <w:szCs w:val="22"/>
        </w:rPr>
        <w:t xml:space="preserve">etired </w:t>
      </w:r>
      <w:r w:rsidR="001C3509">
        <w:rPr>
          <w:rFonts w:asciiTheme="minorHAnsi" w:hAnsiTheme="minorHAnsi" w:cstheme="minorHAnsi"/>
          <w:sz w:val="22"/>
          <w:szCs w:val="22"/>
        </w:rPr>
        <w:t>M</w:t>
      </w:r>
      <w:r w:rsidRPr="001A3E5C">
        <w:rPr>
          <w:rFonts w:asciiTheme="minorHAnsi" w:hAnsiTheme="minorHAnsi" w:cstheme="minorHAnsi"/>
          <w:sz w:val="22"/>
          <w:szCs w:val="22"/>
        </w:rPr>
        <w:t>ember of the Texas Academy of Nutrition and Dietetics</w:t>
      </w:r>
    </w:p>
    <w:p w14:paraId="06D239F5" w14:textId="1164ED88" w:rsidR="008F18DC" w:rsidRDefault="008F18DC" w:rsidP="008F18DC">
      <w:pPr>
        <w:pStyle w:val="NormalWeb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Experience in professional leadership within </w:t>
      </w:r>
      <w:r>
        <w:rPr>
          <w:rFonts w:asciiTheme="minorHAnsi" w:hAnsiTheme="minorHAnsi" w:cstheme="minorHAnsi"/>
          <w:sz w:val="22"/>
          <w:szCs w:val="22"/>
        </w:rPr>
        <w:t>the Texas Academy, Region or previous District and</w:t>
      </w:r>
      <w:r w:rsidRPr="001A3E5C">
        <w:rPr>
          <w:rFonts w:asciiTheme="minorHAnsi" w:hAnsiTheme="minorHAnsi" w:cstheme="minorHAnsi"/>
          <w:sz w:val="22"/>
          <w:szCs w:val="22"/>
        </w:rPr>
        <w:t xml:space="preserve"> knowledge of </w:t>
      </w:r>
      <w:r>
        <w:rPr>
          <w:rFonts w:asciiTheme="minorHAnsi" w:hAnsiTheme="minorHAnsi" w:cstheme="minorHAnsi"/>
          <w:sz w:val="22"/>
          <w:szCs w:val="22"/>
        </w:rPr>
        <w:t>Texas Academy</w:t>
      </w:r>
      <w:r w:rsidRPr="001A3E5C">
        <w:rPr>
          <w:rFonts w:asciiTheme="minorHAnsi" w:hAnsiTheme="minorHAnsi" w:cstheme="minorHAnsi"/>
          <w:sz w:val="22"/>
          <w:szCs w:val="22"/>
        </w:rPr>
        <w:t xml:space="preserve"> opera</w:t>
      </w:r>
      <w:r w:rsidR="006835D5">
        <w:rPr>
          <w:rFonts w:asciiTheme="minorHAnsi" w:hAnsiTheme="minorHAnsi" w:cstheme="minorHAnsi"/>
          <w:sz w:val="22"/>
          <w:szCs w:val="22"/>
        </w:rPr>
        <w:t>tions, activities, and policies</w:t>
      </w:r>
    </w:p>
    <w:p w14:paraId="4A061630" w14:textId="2C262AF6" w:rsidR="008F18DC" w:rsidRDefault="008F18DC" w:rsidP="008F18D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Willing to commit time to fulfill responsibilities of the office and reasonably sure of availability for office for </w:t>
      </w:r>
      <w:r>
        <w:rPr>
          <w:rFonts w:asciiTheme="minorHAnsi" w:hAnsiTheme="minorHAnsi" w:cstheme="minorHAnsi"/>
          <w:sz w:val="22"/>
          <w:szCs w:val="22"/>
        </w:rPr>
        <w:t>the 3-year term of office</w:t>
      </w:r>
      <w:r w:rsidR="001C3509">
        <w:rPr>
          <w:rFonts w:asciiTheme="minorHAnsi" w:hAnsiTheme="minorHAnsi" w:cstheme="minorHAnsi"/>
          <w:sz w:val="22"/>
          <w:szCs w:val="22"/>
        </w:rPr>
        <w:t xml:space="preserve">: </w:t>
      </w:r>
      <w:r w:rsidR="001C3509" w:rsidRPr="001C3509">
        <w:rPr>
          <w:rFonts w:asciiTheme="minorHAnsi" w:hAnsiTheme="minorHAnsi" w:cstheme="minorHAnsi"/>
          <w:iCs/>
          <w:sz w:val="22"/>
          <w:szCs w:val="22"/>
        </w:rPr>
        <w:t>1 year as Treasurer-Elect; 2 years as Treasurer</w:t>
      </w:r>
    </w:p>
    <w:p w14:paraId="08C168A7" w14:textId="7ED87541" w:rsidR="008F18DC" w:rsidRDefault="008F18DC" w:rsidP="006835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1172D5B" w14:textId="0FE5BD87" w:rsidR="008F18DC" w:rsidRDefault="008F18DC" w:rsidP="008F18D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Foundation Secretary </w:t>
      </w:r>
    </w:p>
    <w:p w14:paraId="77D672A3" w14:textId="640201B0" w:rsidR="008F18DC" w:rsidRPr="001A3E5C" w:rsidRDefault="008F18DC" w:rsidP="008F18DC">
      <w:pPr>
        <w:pStyle w:val="NormalWeb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Active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1A3E5C">
        <w:rPr>
          <w:rFonts w:asciiTheme="minorHAnsi" w:hAnsiTheme="minorHAnsi" w:cstheme="minorHAnsi"/>
          <w:sz w:val="22"/>
          <w:szCs w:val="22"/>
        </w:rPr>
        <w:t xml:space="preserve"> </w:t>
      </w:r>
      <w:r w:rsidR="001C3509">
        <w:rPr>
          <w:rFonts w:asciiTheme="minorHAnsi" w:hAnsiTheme="minorHAnsi" w:cstheme="minorHAnsi"/>
          <w:sz w:val="22"/>
          <w:szCs w:val="22"/>
        </w:rPr>
        <w:t>R</w:t>
      </w:r>
      <w:r w:rsidRPr="001A3E5C">
        <w:rPr>
          <w:rFonts w:asciiTheme="minorHAnsi" w:hAnsiTheme="minorHAnsi" w:cstheme="minorHAnsi"/>
          <w:sz w:val="22"/>
          <w:szCs w:val="22"/>
        </w:rPr>
        <w:t xml:space="preserve">etired </w:t>
      </w:r>
      <w:r w:rsidR="001C3509">
        <w:rPr>
          <w:rFonts w:asciiTheme="minorHAnsi" w:hAnsiTheme="minorHAnsi" w:cstheme="minorHAnsi"/>
          <w:sz w:val="22"/>
          <w:szCs w:val="22"/>
        </w:rPr>
        <w:t>M</w:t>
      </w:r>
      <w:r w:rsidRPr="001A3E5C">
        <w:rPr>
          <w:rFonts w:asciiTheme="minorHAnsi" w:hAnsiTheme="minorHAnsi" w:cstheme="minorHAnsi"/>
          <w:sz w:val="22"/>
          <w:szCs w:val="22"/>
        </w:rPr>
        <w:t>ember of the Texas Academy of Nutrition and Dietetics</w:t>
      </w:r>
    </w:p>
    <w:p w14:paraId="78F8C355" w14:textId="6086E48F" w:rsidR="008F18DC" w:rsidRDefault="008F18DC" w:rsidP="008F18DC">
      <w:pPr>
        <w:pStyle w:val="NormalWeb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Experience in professional leadership within </w:t>
      </w:r>
      <w:r>
        <w:rPr>
          <w:rFonts w:asciiTheme="minorHAnsi" w:hAnsiTheme="minorHAnsi" w:cstheme="minorHAnsi"/>
          <w:sz w:val="22"/>
          <w:szCs w:val="22"/>
        </w:rPr>
        <w:t>the Texas Academy, Region or previous District and</w:t>
      </w:r>
      <w:r w:rsidRPr="001A3E5C">
        <w:rPr>
          <w:rFonts w:asciiTheme="minorHAnsi" w:hAnsiTheme="minorHAnsi" w:cstheme="minorHAnsi"/>
          <w:sz w:val="22"/>
          <w:szCs w:val="22"/>
        </w:rPr>
        <w:t xml:space="preserve"> knowledge of </w:t>
      </w:r>
      <w:r>
        <w:rPr>
          <w:rFonts w:asciiTheme="minorHAnsi" w:hAnsiTheme="minorHAnsi" w:cstheme="minorHAnsi"/>
          <w:sz w:val="22"/>
          <w:szCs w:val="22"/>
        </w:rPr>
        <w:t>Texas Academy</w:t>
      </w:r>
      <w:r w:rsidRPr="001A3E5C">
        <w:rPr>
          <w:rFonts w:asciiTheme="minorHAnsi" w:hAnsiTheme="minorHAnsi" w:cstheme="minorHAnsi"/>
          <w:sz w:val="22"/>
          <w:szCs w:val="22"/>
        </w:rPr>
        <w:t xml:space="preserve"> opera</w:t>
      </w:r>
      <w:r w:rsidR="006835D5">
        <w:rPr>
          <w:rFonts w:asciiTheme="minorHAnsi" w:hAnsiTheme="minorHAnsi" w:cstheme="minorHAnsi"/>
          <w:sz w:val="22"/>
          <w:szCs w:val="22"/>
        </w:rPr>
        <w:t>tions, activities, and policies</w:t>
      </w:r>
    </w:p>
    <w:p w14:paraId="7BA4AEE5" w14:textId="60BF68A2" w:rsidR="008F18DC" w:rsidRPr="008F18DC" w:rsidRDefault="008F18DC" w:rsidP="008F18D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3E5C">
        <w:rPr>
          <w:rFonts w:asciiTheme="minorHAnsi" w:hAnsiTheme="minorHAnsi" w:cstheme="minorHAnsi"/>
          <w:sz w:val="22"/>
          <w:szCs w:val="22"/>
        </w:rPr>
        <w:t xml:space="preserve">Willing to commit time to fulfill responsibilities of the office and reasonably sure of availability for office for </w:t>
      </w:r>
      <w:r>
        <w:rPr>
          <w:rFonts w:asciiTheme="minorHAnsi" w:hAnsiTheme="minorHAnsi" w:cstheme="minorHAnsi"/>
          <w:sz w:val="22"/>
          <w:szCs w:val="22"/>
        </w:rPr>
        <w:t>the 2-year term of office</w:t>
      </w:r>
    </w:p>
    <w:p w14:paraId="23AB461A" w14:textId="77777777" w:rsidR="006835D5" w:rsidRDefault="006835D5" w:rsidP="00B813E7">
      <w:p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</w:p>
    <w:p w14:paraId="22D4C49A" w14:textId="57871F16" w:rsidR="0065356F" w:rsidRDefault="0065356F" w:rsidP="00B813E7">
      <w:pPr>
        <w:spacing w:after="0" w:line="240" w:lineRule="atLeast"/>
        <w:rPr>
          <w:rFonts w:ascii="Calibri" w:eastAsia="Times New Roman" w:hAnsi="Calibri" w:cs="Times New Roman"/>
          <w:b/>
          <w:iCs/>
          <w:szCs w:val="24"/>
        </w:rPr>
      </w:pPr>
      <w:r w:rsidRPr="0065356F">
        <w:rPr>
          <w:rFonts w:ascii="Calibri" w:eastAsia="Times New Roman" w:hAnsi="Calibri" w:cs="Times New Roman"/>
          <w:b/>
          <w:iCs/>
          <w:szCs w:val="24"/>
        </w:rPr>
        <w:t>Additional Information:</w:t>
      </w:r>
    </w:p>
    <w:p w14:paraId="6C644236" w14:textId="77777777" w:rsidR="0065356F" w:rsidRPr="0065356F" w:rsidRDefault="0065356F" w:rsidP="00B813E7">
      <w:pPr>
        <w:spacing w:after="0" w:line="240" w:lineRule="atLeast"/>
        <w:rPr>
          <w:rFonts w:ascii="Calibri" w:eastAsia="Times New Roman" w:hAnsi="Calibri" w:cs="Times New Roman"/>
          <w:b/>
          <w:iCs/>
          <w:szCs w:val="24"/>
        </w:rPr>
      </w:pPr>
    </w:p>
    <w:p w14:paraId="167494F7" w14:textId="77777777" w:rsidR="00B813E7" w:rsidRPr="0065356F" w:rsidRDefault="00B813E7" w:rsidP="006535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65356F">
        <w:rPr>
          <w:rFonts w:ascii="Calibri" w:eastAsia="Times New Roman" w:hAnsi="Calibri" w:cs="Times New Roman"/>
          <w:iCs/>
          <w:szCs w:val="24"/>
        </w:rPr>
        <w:t xml:space="preserve">All candidates must be in good standing as a member of Texas Academy. </w:t>
      </w:r>
    </w:p>
    <w:p w14:paraId="11838F84" w14:textId="77777777" w:rsidR="00B813E7" w:rsidRDefault="00B813E7" w:rsidP="0065356F">
      <w:p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</w:p>
    <w:p w14:paraId="558C4E90" w14:textId="528ED1FC" w:rsidR="006835D5" w:rsidRPr="0065356F" w:rsidRDefault="006835D5" w:rsidP="006535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65356F">
        <w:rPr>
          <w:rFonts w:ascii="Calibri" w:eastAsia="Times New Roman" w:hAnsi="Calibri" w:cs="Times New Roman"/>
          <w:iCs/>
          <w:szCs w:val="24"/>
        </w:rPr>
        <w:t>Terms of o</w:t>
      </w:r>
      <w:r w:rsidR="00B813E7" w:rsidRPr="0065356F">
        <w:rPr>
          <w:rFonts w:ascii="Calibri" w:eastAsia="Times New Roman" w:hAnsi="Calibri" w:cs="Times New Roman"/>
          <w:iCs/>
          <w:szCs w:val="24"/>
        </w:rPr>
        <w:t xml:space="preserve">ffice begin on the first day of the fiscal year (June 1st). </w:t>
      </w:r>
    </w:p>
    <w:p w14:paraId="07A4A6F4" w14:textId="77777777" w:rsidR="006835D5" w:rsidRDefault="006835D5" w:rsidP="0065356F">
      <w:p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</w:p>
    <w:p w14:paraId="7F256EE0" w14:textId="02AED16B" w:rsidR="00B813E7" w:rsidRPr="0065356F" w:rsidRDefault="00B813E7" w:rsidP="006535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65356F">
        <w:rPr>
          <w:rFonts w:ascii="Calibri" w:eastAsia="Times New Roman" w:hAnsi="Calibri" w:cs="Times New Roman"/>
          <w:iCs/>
          <w:szCs w:val="24"/>
        </w:rPr>
        <w:t xml:space="preserve">The President, President-Elect, and Past President shall serve for a term of one year or until their successors assume office.  </w:t>
      </w:r>
    </w:p>
    <w:p w14:paraId="5A1B82DB" w14:textId="77777777" w:rsidR="00B813E7" w:rsidRDefault="00B813E7" w:rsidP="0065356F">
      <w:p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</w:p>
    <w:p w14:paraId="231B7E8E" w14:textId="568F74CF" w:rsidR="006835D5" w:rsidRPr="0065356F" w:rsidRDefault="00B813E7" w:rsidP="006535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65356F">
        <w:rPr>
          <w:rFonts w:ascii="Calibri" w:eastAsia="Times New Roman" w:hAnsi="Calibri" w:cs="Times New Roman"/>
          <w:iCs/>
          <w:szCs w:val="24"/>
        </w:rPr>
        <w:t>The Chair of Delegates serve</w:t>
      </w:r>
      <w:r w:rsidR="006835D5" w:rsidRPr="0065356F">
        <w:rPr>
          <w:rFonts w:ascii="Calibri" w:eastAsia="Times New Roman" w:hAnsi="Calibri" w:cs="Times New Roman"/>
          <w:iCs/>
          <w:szCs w:val="24"/>
        </w:rPr>
        <w:t>s</w:t>
      </w:r>
      <w:r w:rsidRPr="0065356F">
        <w:rPr>
          <w:rFonts w:ascii="Calibri" w:eastAsia="Times New Roman" w:hAnsi="Calibri" w:cs="Times New Roman"/>
          <w:iCs/>
          <w:szCs w:val="24"/>
        </w:rPr>
        <w:t xml:space="preserve"> </w:t>
      </w:r>
      <w:r w:rsidR="006835D5" w:rsidRPr="0065356F">
        <w:rPr>
          <w:rFonts w:ascii="Calibri" w:eastAsia="Times New Roman" w:hAnsi="Calibri" w:cs="Times New Roman"/>
          <w:iCs/>
          <w:szCs w:val="24"/>
        </w:rPr>
        <w:t xml:space="preserve">a one-year term and </w:t>
      </w:r>
      <w:r w:rsidR="00A67F77" w:rsidRPr="0065356F">
        <w:rPr>
          <w:rFonts w:ascii="Calibri" w:eastAsia="Times New Roman" w:hAnsi="Calibri" w:cs="Times New Roman"/>
          <w:iCs/>
          <w:szCs w:val="24"/>
        </w:rPr>
        <w:t xml:space="preserve">can </w:t>
      </w:r>
      <w:r w:rsidR="006835D5" w:rsidRPr="0065356F">
        <w:rPr>
          <w:rFonts w:ascii="Calibri" w:eastAsia="Times New Roman" w:hAnsi="Calibri" w:cs="Times New Roman"/>
          <w:iCs/>
          <w:szCs w:val="24"/>
        </w:rPr>
        <w:t xml:space="preserve">serve no more than two consecutive terms.  </w:t>
      </w:r>
    </w:p>
    <w:p w14:paraId="6C77F295" w14:textId="55687348" w:rsidR="00B813E7" w:rsidRDefault="00B813E7" w:rsidP="0065356F">
      <w:p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</w:p>
    <w:p w14:paraId="79D6C4DD" w14:textId="5D4D0335" w:rsidR="00B813E7" w:rsidRPr="0065356F" w:rsidRDefault="00B813E7" w:rsidP="006535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iCs/>
          <w:szCs w:val="24"/>
        </w:rPr>
      </w:pPr>
      <w:r w:rsidRPr="0065356F">
        <w:rPr>
          <w:rFonts w:ascii="Calibri" w:eastAsia="Times New Roman" w:hAnsi="Calibri" w:cs="Times New Roman"/>
          <w:iCs/>
          <w:szCs w:val="24"/>
        </w:rPr>
        <w:t>The Treasurer</w:t>
      </w:r>
      <w:r w:rsidR="006835D5" w:rsidRPr="0065356F">
        <w:rPr>
          <w:rFonts w:ascii="Calibri" w:eastAsia="Times New Roman" w:hAnsi="Calibri" w:cs="Times New Roman"/>
          <w:iCs/>
          <w:szCs w:val="24"/>
        </w:rPr>
        <w:t xml:space="preserve"> of the Academy and </w:t>
      </w:r>
      <w:r w:rsidR="0065356F">
        <w:rPr>
          <w:rFonts w:ascii="Calibri" w:eastAsia="Times New Roman" w:hAnsi="Calibri" w:cs="Times New Roman"/>
          <w:iCs/>
          <w:szCs w:val="24"/>
        </w:rPr>
        <w:t xml:space="preserve">the </w:t>
      </w:r>
      <w:bookmarkStart w:id="0" w:name="_GoBack"/>
      <w:bookmarkEnd w:id="0"/>
      <w:r w:rsidR="006835D5" w:rsidRPr="0065356F">
        <w:rPr>
          <w:rFonts w:ascii="Calibri" w:eastAsia="Times New Roman" w:hAnsi="Calibri" w:cs="Times New Roman"/>
          <w:iCs/>
          <w:szCs w:val="24"/>
        </w:rPr>
        <w:t>Foundation</w:t>
      </w:r>
      <w:r w:rsidRPr="0065356F">
        <w:rPr>
          <w:rFonts w:ascii="Calibri" w:eastAsia="Times New Roman" w:hAnsi="Calibri" w:cs="Times New Roman"/>
          <w:iCs/>
          <w:szCs w:val="24"/>
        </w:rPr>
        <w:t xml:space="preserve"> will serve </w:t>
      </w:r>
      <w:r w:rsidR="006835D5" w:rsidRPr="0065356F">
        <w:rPr>
          <w:rFonts w:ascii="Calibri" w:eastAsia="Times New Roman" w:hAnsi="Calibri" w:cs="Times New Roman"/>
          <w:iCs/>
          <w:szCs w:val="24"/>
        </w:rPr>
        <w:t>3-year term</w:t>
      </w:r>
      <w:r w:rsidR="00A67F77" w:rsidRPr="0065356F">
        <w:rPr>
          <w:rFonts w:ascii="Calibri" w:eastAsia="Times New Roman" w:hAnsi="Calibri" w:cs="Times New Roman"/>
          <w:iCs/>
          <w:szCs w:val="24"/>
        </w:rPr>
        <w:t>s</w:t>
      </w:r>
      <w:r w:rsidR="006835D5" w:rsidRPr="0065356F">
        <w:rPr>
          <w:rFonts w:ascii="Calibri" w:eastAsia="Times New Roman" w:hAnsi="Calibri" w:cs="Times New Roman"/>
          <w:iCs/>
          <w:szCs w:val="24"/>
        </w:rPr>
        <w:t xml:space="preserve">, one </w:t>
      </w:r>
      <w:r w:rsidR="00A67F77" w:rsidRPr="0065356F">
        <w:rPr>
          <w:rFonts w:ascii="Calibri" w:eastAsia="Times New Roman" w:hAnsi="Calibri" w:cs="Times New Roman"/>
          <w:iCs/>
          <w:szCs w:val="24"/>
        </w:rPr>
        <w:t xml:space="preserve">year </w:t>
      </w:r>
      <w:r w:rsidR="006835D5" w:rsidRPr="0065356F">
        <w:rPr>
          <w:rFonts w:ascii="Calibri" w:eastAsia="Times New Roman" w:hAnsi="Calibri" w:cs="Times New Roman"/>
          <w:iCs/>
          <w:szCs w:val="24"/>
        </w:rPr>
        <w:t>as Treasurer-Elect and two as treasurer</w:t>
      </w:r>
      <w:r w:rsidRPr="0065356F">
        <w:rPr>
          <w:rFonts w:ascii="Calibri" w:eastAsia="Times New Roman" w:hAnsi="Calibri" w:cs="Times New Roman"/>
          <w:iCs/>
          <w:szCs w:val="24"/>
        </w:rPr>
        <w:t xml:space="preserve">.  </w:t>
      </w:r>
    </w:p>
    <w:p w14:paraId="2F0EC4B4" w14:textId="77777777" w:rsidR="001A3E5C" w:rsidRDefault="001A3E5C" w:rsidP="0065356F">
      <w:p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</w:p>
    <w:p w14:paraId="649D00DC" w14:textId="77777777" w:rsidR="00B813E7" w:rsidRPr="00B813E7" w:rsidRDefault="00B813E7" w:rsidP="0065356F">
      <w:pPr>
        <w:spacing w:after="0" w:line="240" w:lineRule="atLeast"/>
        <w:rPr>
          <w:rFonts w:ascii="Calibri" w:eastAsia="Times New Roman" w:hAnsi="Calibri" w:cs="Times New Roman"/>
          <w:iCs/>
          <w:szCs w:val="24"/>
        </w:rPr>
      </w:pPr>
    </w:p>
    <w:p w14:paraId="7636DF18" w14:textId="77777777" w:rsidR="00B813E7" w:rsidRDefault="00B813E7"/>
    <w:sectPr w:rsidR="00B813E7" w:rsidSect="0068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F53"/>
    <w:multiLevelType w:val="hybridMultilevel"/>
    <w:tmpl w:val="061E0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12D61"/>
    <w:multiLevelType w:val="hybridMultilevel"/>
    <w:tmpl w:val="4A0404A6"/>
    <w:lvl w:ilvl="0" w:tplc="B6601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70C2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FA2A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B49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0698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908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E833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048A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21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39B70D4"/>
    <w:multiLevelType w:val="hybridMultilevel"/>
    <w:tmpl w:val="00422694"/>
    <w:lvl w:ilvl="0" w:tplc="E70A16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8656F"/>
    <w:multiLevelType w:val="hybridMultilevel"/>
    <w:tmpl w:val="E0E6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61BA4"/>
    <w:multiLevelType w:val="hybridMultilevel"/>
    <w:tmpl w:val="1752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F3A14"/>
    <w:multiLevelType w:val="singleLevel"/>
    <w:tmpl w:val="E70A16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46D5327"/>
    <w:multiLevelType w:val="hybridMultilevel"/>
    <w:tmpl w:val="A754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72EE"/>
    <w:multiLevelType w:val="hybridMultilevel"/>
    <w:tmpl w:val="D848F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C137A"/>
    <w:multiLevelType w:val="hybridMultilevel"/>
    <w:tmpl w:val="C2C0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2"/>
    <w:rsid w:val="001821F0"/>
    <w:rsid w:val="001A3E5C"/>
    <w:rsid w:val="001C271B"/>
    <w:rsid w:val="001C3509"/>
    <w:rsid w:val="001C4B27"/>
    <w:rsid w:val="00297276"/>
    <w:rsid w:val="00407E17"/>
    <w:rsid w:val="0065356F"/>
    <w:rsid w:val="006835D5"/>
    <w:rsid w:val="008F18DC"/>
    <w:rsid w:val="00A67F77"/>
    <w:rsid w:val="00B40963"/>
    <w:rsid w:val="00B813E7"/>
    <w:rsid w:val="00E726E2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D685"/>
  <w15:chartTrackingRefBased/>
  <w15:docId w15:val="{5C0F2566-CE11-46BE-AA9D-B034912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726E2"/>
    <w:pPr>
      <w:spacing w:after="0" w:line="240" w:lineRule="atLeast"/>
    </w:pPr>
    <w:rPr>
      <w:rFonts w:ascii="Univers (W1)" w:eastAsia="Times New Roman" w:hAnsi="Univers (W1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3E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407E1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 Sara</dc:creator>
  <cp:keywords/>
  <dc:description/>
  <cp:lastModifiedBy>Microsoft Office User</cp:lastModifiedBy>
  <cp:revision>10</cp:revision>
  <dcterms:created xsi:type="dcterms:W3CDTF">2019-10-31T17:19:00Z</dcterms:created>
  <dcterms:modified xsi:type="dcterms:W3CDTF">2020-07-25T01:23:00Z</dcterms:modified>
</cp:coreProperties>
</file>