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9E27" w14:textId="0955F5A8" w:rsidR="00C17811" w:rsidRDefault="00C17811" w:rsidP="000146BF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GIFT POLICY</w:t>
      </w:r>
    </w:p>
    <w:p w14:paraId="6120E798" w14:textId="77777777" w:rsidR="00C17811" w:rsidRDefault="00C17811" w:rsidP="000146BF">
      <w:pPr>
        <w:spacing w:line="360" w:lineRule="auto"/>
        <w:rPr>
          <w:rFonts w:ascii="Georgia" w:hAnsi="Georgia"/>
          <w:b/>
          <w:bCs/>
        </w:rPr>
      </w:pPr>
    </w:p>
    <w:p w14:paraId="28E49529" w14:textId="308521D3" w:rsidR="009B46D1" w:rsidRDefault="00814D11" w:rsidP="00E450EB">
      <w:pPr>
        <w:spacing w:line="360" w:lineRule="auto"/>
        <w:jc w:val="both"/>
        <w:rPr>
          <w:rFonts w:ascii="Georgia" w:hAnsi="Georgia"/>
        </w:rPr>
      </w:pPr>
      <w:r w:rsidRPr="000146BF">
        <w:rPr>
          <w:rFonts w:ascii="Georgia" w:hAnsi="Georgia"/>
        </w:rPr>
        <w:t>This Gift Policy</w:t>
      </w:r>
      <w:r w:rsidR="009303FF" w:rsidRPr="000146BF">
        <w:rPr>
          <w:rFonts w:ascii="Georgia" w:hAnsi="Georgia"/>
        </w:rPr>
        <w:t xml:space="preserve"> (“Gift Policy”)</w:t>
      </w:r>
      <w:r w:rsidRPr="000146BF">
        <w:rPr>
          <w:rFonts w:ascii="Georgia" w:hAnsi="Georgia"/>
        </w:rPr>
        <w:t xml:space="preserve"> </w:t>
      </w:r>
      <w:r w:rsidR="000146BF">
        <w:rPr>
          <w:rFonts w:ascii="Georgia" w:hAnsi="Georgia"/>
        </w:rPr>
        <w:t>was</w:t>
      </w:r>
      <w:r w:rsidRPr="000146BF">
        <w:rPr>
          <w:rFonts w:ascii="Georgia" w:hAnsi="Georgia"/>
        </w:rPr>
        <w:t xml:space="preserve"> adopted by the Vestry of The Church of the Holy Spirit, Orleans, MA </w:t>
      </w:r>
      <w:r w:rsidR="009303FF" w:rsidRPr="000146BF">
        <w:rPr>
          <w:rFonts w:ascii="Georgia" w:hAnsi="Georgia"/>
        </w:rPr>
        <w:t xml:space="preserve">(“CHS”) </w:t>
      </w:r>
      <w:r w:rsidRPr="000146BF">
        <w:rPr>
          <w:rFonts w:ascii="Georgia" w:hAnsi="Georgia"/>
        </w:rPr>
        <w:t xml:space="preserve">on </w:t>
      </w:r>
      <w:r w:rsidR="003737AE">
        <w:rPr>
          <w:rFonts w:ascii="Georgia" w:hAnsi="Georgia"/>
        </w:rPr>
        <w:t>August 19, 2025</w:t>
      </w:r>
      <w:r w:rsidRPr="000146BF">
        <w:rPr>
          <w:rFonts w:ascii="Georgia" w:hAnsi="Georgia"/>
        </w:rPr>
        <w:t xml:space="preserve">, and is effective as of such date </w:t>
      </w:r>
      <w:r w:rsidR="000146BF">
        <w:rPr>
          <w:rFonts w:ascii="Georgia" w:hAnsi="Georgia"/>
        </w:rPr>
        <w:t>(</w:t>
      </w:r>
      <w:r w:rsidRPr="000146BF">
        <w:rPr>
          <w:rFonts w:ascii="Georgia" w:hAnsi="Georgia"/>
        </w:rPr>
        <w:t xml:space="preserve">the “Effective Date”). </w:t>
      </w:r>
    </w:p>
    <w:p w14:paraId="45185124" w14:textId="77777777" w:rsidR="00E450EB" w:rsidRPr="009B46D1" w:rsidRDefault="00E450EB" w:rsidP="00E450EB">
      <w:pPr>
        <w:spacing w:line="360" w:lineRule="auto"/>
        <w:jc w:val="both"/>
        <w:rPr>
          <w:rFonts w:ascii="Georgia" w:hAnsi="Georgia"/>
          <w:b/>
          <w:bCs/>
        </w:rPr>
      </w:pPr>
    </w:p>
    <w:p w14:paraId="495BE84F" w14:textId="3FFA1B65" w:rsidR="009B46D1" w:rsidRDefault="009B46D1" w:rsidP="000146BF">
      <w:pPr>
        <w:jc w:val="center"/>
        <w:rPr>
          <w:rFonts w:ascii="Georgia" w:hAnsi="Georgia"/>
          <w:b/>
          <w:bCs/>
        </w:rPr>
      </w:pPr>
      <w:r w:rsidRPr="00165307">
        <w:rPr>
          <w:rFonts w:ascii="Georgia" w:hAnsi="Georgia"/>
          <w:b/>
          <w:bCs/>
        </w:rPr>
        <w:t>Introduction</w:t>
      </w:r>
    </w:p>
    <w:p w14:paraId="459738ED" w14:textId="77777777" w:rsidR="00C17811" w:rsidRPr="00165307" w:rsidRDefault="00C17811" w:rsidP="000146BF">
      <w:pPr>
        <w:rPr>
          <w:rFonts w:ascii="Georgia" w:hAnsi="Georgia"/>
          <w:b/>
          <w:bCs/>
        </w:rPr>
      </w:pPr>
    </w:p>
    <w:p w14:paraId="3EA921E6" w14:textId="36D17D1E" w:rsidR="00005112" w:rsidRPr="00165307" w:rsidRDefault="00340C55" w:rsidP="000146BF">
      <w:pPr>
        <w:spacing w:after="120" w:line="360" w:lineRule="auto"/>
        <w:jc w:val="both"/>
        <w:rPr>
          <w:rFonts w:ascii="Georgia" w:hAnsi="Georgia"/>
        </w:rPr>
      </w:pPr>
      <w:r w:rsidRPr="00816456">
        <w:rPr>
          <w:rFonts w:ascii="Georgia" w:hAnsi="Georgia"/>
        </w:rPr>
        <w:t xml:space="preserve">The Church of the Holy Spirit </w:t>
      </w:r>
      <w:r w:rsidR="009B46D1" w:rsidRPr="00816456">
        <w:rPr>
          <w:rFonts w:ascii="Georgia" w:hAnsi="Georgia"/>
        </w:rPr>
        <w:t xml:space="preserve">is committed to ensuring that all </w:t>
      </w:r>
      <w:r w:rsidR="00816456">
        <w:rPr>
          <w:rFonts w:ascii="Georgia" w:hAnsi="Georgia"/>
        </w:rPr>
        <w:t xml:space="preserve">Gifts </w:t>
      </w:r>
      <w:r w:rsidR="009B46D1" w:rsidRPr="00816456">
        <w:rPr>
          <w:rFonts w:ascii="Georgia" w:hAnsi="Georgia"/>
        </w:rPr>
        <w:t>are accepted</w:t>
      </w:r>
      <w:r w:rsidR="00816456">
        <w:rPr>
          <w:rFonts w:ascii="Georgia" w:hAnsi="Georgia"/>
        </w:rPr>
        <w:t>,</w:t>
      </w:r>
      <w:r w:rsidR="000A6884">
        <w:rPr>
          <w:rFonts w:ascii="Georgia" w:hAnsi="Georgia"/>
        </w:rPr>
        <w:t xml:space="preserve"> </w:t>
      </w:r>
      <w:r w:rsidR="009B46D1" w:rsidRPr="00816456">
        <w:rPr>
          <w:rFonts w:ascii="Georgia" w:hAnsi="Georgia"/>
        </w:rPr>
        <w:t xml:space="preserve">used </w:t>
      </w:r>
      <w:r w:rsidR="000A6884" w:rsidRPr="00816456">
        <w:rPr>
          <w:rFonts w:ascii="Georgia" w:hAnsi="Georgia"/>
        </w:rPr>
        <w:t>a</w:t>
      </w:r>
      <w:r w:rsidR="000A6884">
        <w:rPr>
          <w:rFonts w:ascii="Georgia" w:hAnsi="Georgia"/>
        </w:rPr>
        <w:t xml:space="preserve">nd invested </w:t>
      </w:r>
      <w:r w:rsidR="00CF08B2">
        <w:rPr>
          <w:rFonts w:ascii="Georgia" w:hAnsi="Georgia"/>
        </w:rPr>
        <w:t>i</w:t>
      </w:r>
      <w:r w:rsidR="00CF08B2" w:rsidRPr="00816456">
        <w:rPr>
          <w:rFonts w:ascii="Georgia" w:hAnsi="Georgia"/>
        </w:rPr>
        <w:t xml:space="preserve">n </w:t>
      </w:r>
      <w:r w:rsidR="00CF08B2">
        <w:rPr>
          <w:rFonts w:ascii="Georgia" w:hAnsi="Georgia"/>
        </w:rPr>
        <w:t>a</w:t>
      </w:r>
      <w:r w:rsidR="000A6884">
        <w:rPr>
          <w:rFonts w:ascii="Georgia" w:hAnsi="Georgia"/>
        </w:rPr>
        <w:t xml:space="preserve"> manner </w:t>
      </w:r>
      <w:r w:rsidR="009B46D1" w:rsidRPr="00816456">
        <w:rPr>
          <w:rFonts w:ascii="Georgia" w:hAnsi="Georgia"/>
        </w:rPr>
        <w:t>tha</w:t>
      </w:r>
      <w:r w:rsidR="00C53347">
        <w:rPr>
          <w:rFonts w:ascii="Georgia" w:hAnsi="Georgia"/>
        </w:rPr>
        <w:t>t is</w:t>
      </w:r>
      <w:r w:rsidR="000A6884">
        <w:rPr>
          <w:rFonts w:ascii="Georgia" w:hAnsi="Georgia"/>
        </w:rPr>
        <w:t xml:space="preserve"> </w:t>
      </w:r>
      <w:r w:rsidR="00B95323">
        <w:rPr>
          <w:rFonts w:ascii="Georgia" w:hAnsi="Georgia"/>
        </w:rPr>
        <w:t>ethical</w:t>
      </w:r>
      <w:r w:rsidR="00ED0426">
        <w:rPr>
          <w:rFonts w:ascii="Georgia" w:hAnsi="Georgia"/>
        </w:rPr>
        <w:t xml:space="preserve">, </w:t>
      </w:r>
      <w:r w:rsidR="00B95323">
        <w:rPr>
          <w:rFonts w:ascii="Georgia" w:hAnsi="Georgia"/>
        </w:rPr>
        <w:t xml:space="preserve">transparent, and </w:t>
      </w:r>
      <w:r w:rsidR="009B46D1" w:rsidRPr="00816456">
        <w:rPr>
          <w:rFonts w:ascii="Georgia" w:hAnsi="Georgia"/>
        </w:rPr>
        <w:t xml:space="preserve">consistent with </w:t>
      </w:r>
      <w:r w:rsidR="00B95323">
        <w:rPr>
          <w:rFonts w:ascii="Georgia" w:hAnsi="Georgia"/>
        </w:rPr>
        <w:t xml:space="preserve">CHS’s </w:t>
      </w:r>
      <w:r w:rsidR="009B46D1" w:rsidRPr="00816456">
        <w:rPr>
          <w:rFonts w:ascii="Georgia" w:hAnsi="Georgia"/>
        </w:rPr>
        <w:t>mission and values</w:t>
      </w:r>
      <w:r w:rsidR="00816456">
        <w:rPr>
          <w:rFonts w:ascii="Georgia" w:hAnsi="Georgia"/>
        </w:rPr>
        <w:t>.</w:t>
      </w:r>
    </w:p>
    <w:p w14:paraId="1394384B" w14:textId="793824D2" w:rsidR="00966ED3" w:rsidRDefault="00B95323" w:rsidP="00966ED3">
      <w:pPr>
        <w:pStyle w:val="ListParagraph"/>
        <w:spacing w:after="120"/>
        <w:ind w:left="0"/>
        <w:jc w:val="both"/>
      </w:pPr>
      <w:r>
        <w:rPr>
          <w:rFonts w:ascii="Georgia" w:hAnsi="Georgia"/>
          <w:b/>
          <w:bCs/>
        </w:rPr>
        <w:t xml:space="preserve">I. </w:t>
      </w:r>
      <w:r w:rsidR="00A42A25">
        <w:rPr>
          <w:rFonts w:ascii="Georgia" w:hAnsi="Georgia"/>
          <w:b/>
          <w:bCs/>
        </w:rPr>
        <w:t>Defin</w:t>
      </w:r>
      <w:r w:rsidR="00966ED3">
        <w:rPr>
          <w:rFonts w:ascii="Georgia" w:hAnsi="Georgia"/>
          <w:b/>
          <w:bCs/>
        </w:rPr>
        <w:t>itions</w:t>
      </w:r>
      <w:r w:rsidR="00966ED3" w:rsidRPr="00966ED3">
        <w:rPr>
          <w:rFonts w:ascii="Georgia" w:hAnsi="Georgia"/>
        </w:rPr>
        <w:t xml:space="preserve"> </w:t>
      </w:r>
      <w:r w:rsidR="00966ED3" w:rsidRPr="00222C36">
        <w:rPr>
          <w:rFonts w:ascii="Georgia" w:hAnsi="Georgia"/>
        </w:rPr>
        <w:t xml:space="preserve">For purposes of clarity, this Gift Policy does not apply to </w:t>
      </w:r>
      <w:r w:rsidR="00966ED3">
        <w:rPr>
          <w:rFonts w:ascii="Georgia" w:hAnsi="Georgia"/>
        </w:rPr>
        <w:t>any donation</w:t>
      </w:r>
      <w:r w:rsidR="00966ED3" w:rsidRPr="00222C36">
        <w:rPr>
          <w:rFonts w:ascii="Georgia" w:hAnsi="Georgia"/>
        </w:rPr>
        <w:t xml:space="preserve"> given pursuant to an annual pledge campaign</w:t>
      </w:r>
      <w:r w:rsidR="006D304A">
        <w:rPr>
          <w:rFonts w:ascii="Georgia" w:hAnsi="Georgia"/>
        </w:rPr>
        <w:t xml:space="preserve"> or a </w:t>
      </w:r>
      <w:r w:rsidR="00966ED3" w:rsidRPr="00222C36">
        <w:rPr>
          <w:rFonts w:ascii="Georgia" w:hAnsi="Georgia"/>
        </w:rPr>
        <w:t>capital</w:t>
      </w:r>
      <w:r w:rsidR="00001E6C">
        <w:rPr>
          <w:rFonts w:ascii="Georgia" w:hAnsi="Georgia"/>
        </w:rPr>
        <w:t>/special</w:t>
      </w:r>
      <w:r w:rsidR="00966ED3" w:rsidRPr="00222C36">
        <w:rPr>
          <w:rFonts w:ascii="Georgia" w:hAnsi="Georgia"/>
        </w:rPr>
        <w:t xml:space="preserve"> campaign. </w:t>
      </w:r>
      <w:r w:rsidR="00966ED3">
        <w:rPr>
          <w:rFonts w:ascii="Georgia" w:hAnsi="Georgia"/>
        </w:rPr>
        <w:t xml:space="preserve">Donations given to CHS </w:t>
      </w:r>
      <w:r>
        <w:rPr>
          <w:rFonts w:ascii="Georgia" w:hAnsi="Georgia"/>
        </w:rPr>
        <w:t xml:space="preserve">under a </w:t>
      </w:r>
      <w:r w:rsidR="00966ED3" w:rsidRPr="00222C36">
        <w:rPr>
          <w:rFonts w:ascii="Georgia" w:hAnsi="Georgia"/>
        </w:rPr>
        <w:t>capita</w:t>
      </w:r>
      <w:r w:rsidR="00486DFC">
        <w:rPr>
          <w:rFonts w:ascii="Georgia" w:hAnsi="Georgia"/>
        </w:rPr>
        <w:t>l/special</w:t>
      </w:r>
      <w:r w:rsidR="00966ED3" w:rsidRPr="00222C36">
        <w:rPr>
          <w:rFonts w:ascii="Georgia" w:hAnsi="Georgia"/>
        </w:rPr>
        <w:t xml:space="preserve"> campaign or annual pledge drive shall be </w:t>
      </w:r>
      <w:r w:rsidR="00966ED3">
        <w:rPr>
          <w:rFonts w:ascii="Georgia" w:hAnsi="Georgia"/>
        </w:rPr>
        <w:t xml:space="preserve">used according to </w:t>
      </w:r>
      <w:r w:rsidR="00470A17">
        <w:rPr>
          <w:rFonts w:ascii="Georgia" w:hAnsi="Georgia"/>
        </w:rPr>
        <w:t xml:space="preserve">the </w:t>
      </w:r>
      <w:r w:rsidR="00966ED3" w:rsidRPr="00222C36">
        <w:rPr>
          <w:rFonts w:ascii="Georgia" w:hAnsi="Georgia"/>
        </w:rPr>
        <w:t>Vestry</w:t>
      </w:r>
      <w:r w:rsidR="00966ED3">
        <w:rPr>
          <w:rFonts w:ascii="Georgia" w:hAnsi="Georgia"/>
        </w:rPr>
        <w:t xml:space="preserve"> determination</w:t>
      </w:r>
      <w:r w:rsidR="006D1ACE">
        <w:rPr>
          <w:rFonts w:ascii="Georgia" w:hAnsi="Georgia"/>
        </w:rPr>
        <w:t>.</w:t>
      </w:r>
    </w:p>
    <w:p w14:paraId="2080F7FF" w14:textId="49D60992" w:rsidR="009B46D1" w:rsidRPr="000146BF" w:rsidRDefault="003F28D4" w:rsidP="000146BF">
      <w:pPr>
        <w:pStyle w:val="Heading1"/>
        <w:numPr>
          <w:ilvl w:val="0"/>
          <w:numId w:val="19"/>
        </w:numPr>
        <w:tabs>
          <w:tab w:val="left" w:pos="360"/>
        </w:tabs>
        <w:spacing w:before="240" w:after="120"/>
        <w:jc w:val="both"/>
        <w:rPr>
          <w:rFonts w:ascii="Georgia" w:hAnsi="Georgia"/>
          <w:b/>
          <w:bCs/>
          <w:color w:val="auto"/>
          <w:sz w:val="24"/>
          <w:szCs w:val="24"/>
        </w:rPr>
      </w:pPr>
      <w:r w:rsidRPr="000146BF">
        <w:rPr>
          <w:rFonts w:ascii="Georgia" w:hAnsi="Georgia"/>
          <w:color w:val="auto"/>
          <w:sz w:val="24"/>
          <w:szCs w:val="24"/>
        </w:rPr>
        <w:t>The term “Gift” mean</w:t>
      </w:r>
      <w:r w:rsidR="00CF08B2">
        <w:rPr>
          <w:rFonts w:ascii="Georgia" w:hAnsi="Georgia"/>
          <w:color w:val="auto"/>
          <w:sz w:val="24"/>
          <w:szCs w:val="24"/>
        </w:rPr>
        <w:t>s</w:t>
      </w:r>
      <w:r>
        <w:rPr>
          <w:rFonts w:ascii="Georgia" w:hAnsi="Georgia"/>
          <w:color w:val="auto"/>
          <w:sz w:val="24"/>
          <w:szCs w:val="24"/>
        </w:rPr>
        <w:t xml:space="preserve"> </w:t>
      </w:r>
      <w:r w:rsidR="00EA2814">
        <w:rPr>
          <w:rFonts w:ascii="Georgia" w:hAnsi="Georgia"/>
          <w:color w:val="auto"/>
          <w:sz w:val="24"/>
          <w:szCs w:val="24"/>
        </w:rPr>
        <w:t xml:space="preserve">a </w:t>
      </w:r>
      <w:r w:rsidR="009243D4">
        <w:rPr>
          <w:rFonts w:ascii="Georgia" w:hAnsi="Georgia"/>
          <w:color w:val="auto"/>
          <w:sz w:val="24"/>
          <w:szCs w:val="24"/>
        </w:rPr>
        <w:t>donation</w:t>
      </w:r>
      <w:r w:rsidR="00EA2814">
        <w:rPr>
          <w:rFonts w:ascii="Georgia" w:hAnsi="Georgia"/>
          <w:color w:val="auto"/>
          <w:sz w:val="24"/>
          <w:szCs w:val="24"/>
        </w:rPr>
        <w:t xml:space="preserve"> to CHS from a donor of any of the </w:t>
      </w:r>
      <w:r>
        <w:rPr>
          <w:rFonts w:ascii="Georgia" w:hAnsi="Georgia"/>
          <w:color w:val="auto"/>
          <w:sz w:val="24"/>
          <w:szCs w:val="24"/>
        </w:rPr>
        <w:t>following</w:t>
      </w:r>
      <w:r w:rsidR="00EA2814">
        <w:rPr>
          <w:rFonts w:ascii="Georgia" w:hAnsi="Georgia"/>
          <w:color w:val="auto"/>
          <w:sz w:val="24"/>
          <w:szCs w:val="24"/>
        </w:rPr>
        <w:t xml:space="preserve">, </w:t>
      </w:r>
      <w:r w:rsidR="009243D4">
        <w:rPr>
          <w:rFonts w:ascii="Georgia" w:hAnsi="Georgia"/>
          <w:color w:val="auto"/>
          <w:sz w:val="24"/>
          <w:szCs w:val="24"/>
        </w:rPr>
        <w:t xml:space="preserve">whether </w:t>
      </w:r>
      <w:r w:rsidR="00EA2814">
        <w:rPr>
          <w:rFonts w:ascii="Georgia" w:hAnsi="Georgia"/>
          <w:color w:val="auto"/>
          <w:sz w:val="24"/>
          <w:szCs w:val="24"/>
        </w:rPr>
        <w:t xml:space="preserve">made </w:t>
      </w:r>
      <w:r>
        <w:rPr>
          <w:rFonts w:ascii="Georgia" w:hAnsi="Georgia"/>
          <w:color w:val="auto"/>
          <w:sz w:val="24"/>
          <w:szCs w:val="24"/>
        </w:rPr>
        <w:t xml:space="preserve">during </w:t>
      </w:r>
      <w:r w:rsidR="00EA2814">
        <w:rPr>
          <w:rFonts w:ascii="Georgia" w:hAnsi="Georgia"/>
          <w:color w:val="auto"/>
          <w:sz w:val="24"/>
          <w:szCs w:val="24"/>
        </w:rPr>
        <w:t>a</w:t>
      </w:r>
      <w:r>
        <w:rPr>
          <w:rFonts w:ascii="Georgia" w:hAnsi="Georgia"/>
          <w:color w:val="auto"/>
          <w:sz w:val="24"/>
          <w:szCs w:val="24"/>
        </w:rPr>
        <w:t xml:space="preserve"> donor’s life</w:t>
      </w:r>
      <w:r w:rsidR="009243D4">
        <w:rPr>
          <w:rFonts w:ascii="Georgia" w:hAnsi="Georgia"/>
          <w:color w:val="auto"/>
          <w:sz w:val="24"/>
          <w:szCs w:val="24"/>
        </w:rPr>
        <w:t xml:space="preserve"> </w:t>
      </w:r>
      <w:r w:rsidR="00EA2814">
        <w:rPr>
          <w:rFonts w:ascii="Georgia" w:hAnsi="Georgia"/>
          <w:color w:val="auto"/>
          <w:sz w:val="24"/>
          <w:szCs w:val="24"/>
        </w:rPr>
        <w:t>or after death</w:t>
      </w:r>
      <w:r w:rsidR="006D1ACE">
        <w:rPr>
          <w:rFonts w:ascii="Georgia" w:hAnsi="Georgia"/>
          <w:color w:val="auto"/>
          <w:sz w:val="24"/>
          <w:szCs w:val="24"/>
        </w:rPr>
        <w:t>:</w:t>
      </w:r>
    </w:p>
    <w:p w14:paraId="1455A841" w14:textId="700D1ADF" w:rsidR="009B46D1" w:rsidRPr="00165307" w:rsidRDefault="009B46D1" w:rsidP="000146BF">
      <w:pPr>
        <w:pStyle w:val="ListParagraph"/>
        <w:numPr>
          <w:ilvl w:val="1"/>
          <w:numId w:val="19"/>
        </w:numPr>
        <w:spacing w:after="120"/>
        <w:jc w:val="both"/>
        <w:rPr>
          <w:rFonts w:ascii="Georgia" w:hAnsi="Georgia"/>
        </w:rPr>
      </w:pPr>
      <w:r w:rsidRPr="000146BF">
        <w:rPr>
          <w:rFonts w:ascii="Georgia" w:hAnsi="Georgia"/>
        </w:rPr>
        <w:t>Cash</w:t>
      </w:r>
      <w:r w:rsidR="003F28D4">
        <w:rPr>
          <w:rFonts w:ascii="Georgia" w:hAnsi="Georgia"/>
        </w:rPr>
        <w:t xml:space="preserve"> or cash equivalents including checks</w:t>
      </w:r>
      <w:r w:rsidRPr="00165307">
        <w:rPr>
          <w:rFonts w:ascii="Georgia" w:hAnsi="Georgia"/>
        </w:rPr>
        <w:t xml:space="preserve">, money orders, </w:t>
      </w:r>
      <w:r w:rsidR="003F28D4">
        <w:rPr>
          <w:rFonts w:ascii="Georgia" w:hAnsi="Georgia"/>
        </w:rPr>
        <w:t xml:space="preserve">and/or </w:t>
      </w:r>
      <w:r w:rsidRPr="00165307">
        <w:rPr>
          <w:rFonts w:ascii="Georgia" w:hAnsi="Georgia"/>
        </w:rPr>
        <w:t>credit card payments</w:t>
      </w:r>
      <w:r w:rsidR="003F28D4">
        <w:rPr>
          <w:rFonts w:ascii="Georgia" w:hAnsi="Georgia"/>
        </w:rPr>
        <w:t>.</w:t>
      </w:r>
    </w:p>
    <w:p w14:paraId="35249291" w14:textId="406824C5" w:rsidR="009B46D1" w:rsidRPr="00165307" w:rsidRDefault="003F28D4" w:rsidP="000146BF">
      <w:pPr>
        <w:pStyle w:val="ListParagraph"/>
        <w:numPr>
          <w:ilvl w:val="1"/>
          <w:numId w:val="19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P</w:t>
      </w:r>
      <w:r w:rsidR="009B46D1" w:rsidRPr="00165307">
        <w:rPr>
          <w:rFonts w:ascii="Georgia" w:hAnsi="Georgia"/>
        </w:rPr>
        <w:t>ublic</w:t>
      </w:r>
      <w:r w:rsidR="00C93F7E">
        <w:rPr>
          <w:rFonts w:ascii="Georgia" w:hAnsi="Georgia"/>
        </w:rPr>
        <w:t>l</w:t>
      </w:r>
      <w:r w:rsidR="009B46D1" w:rsidRPr="00165307">
        <w:rPr>
          <w:rFonts w:ascii="Georgia" w:hAnsi="Georgia"/>
        </w:rPr>
        <w:t>y traded stocks, bonds, and other securities</w:t>
      </w:r>
      <w:r w:rsidR="00EA2814">
        <w:rPr>
          <w:rFonts w:ascii="Georgia" w:hAnsi="Georgia"/>
        </w:rPr>
        <w:t xml:space="preserve"> and investment</w:t>
      </w:r>
      <w:r w:rsidR="006B5826">
        <w:rPr>
          <w:rFonts w:ascii="Georgia" w:hAnsi="Georgia"/>
        </w:rPr>
        <w:t xml:space="preserve"> vehicles</w:t>
      </w:r>
      <w:r w:rsidR="00EA2814">
        <w:rPr>
          <w:rFonts w:ascii="Georgia" w:hAnsi="Georgia"/>
        </w:rPr>
        <w:t>.</w:t>
      </w:r>
    </w:p>
    <w:p w14:paraId="57178D0E" w14:textId="416FF00B" w:rsidR="009B46D1" w:rsidRPr="00165307" w:rsidRDefault="003F28D4" w:rsidP="000146BF">
      <w:pPr>
        <w:pStyle w:val="ListParagraph"/>
        <w:numPr>
          <w:ilvl w:val="1"/>
          <w:numId w:val="19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R</w:t>
      </w:r>
      <w:r w:rsidR="009B46D1" w:rsidRPr="00165307">
        <w:rPr>
          <w:rFonts w:ascii="Georgia" w:hAnsi="Georgia"/>
        </w:rPr>
        <w:t>eal estate, including land, buildings, or other real property.</w:t>
      </w:r>
    </w:p>
    <w:p w14:paraId="3D8B3DC2" w14:textId="48F66646" w:rsidR="009B46D1" w:rsidRPr="00165307" w:rsidRDefault="003F28D4" w:rsidP="000146BF">
      <w:pPr>
        <w:pStyle w:val="ListParagraph"/>
        <w:numPr>
          <w:ilvl w:val="1"/>
          <w:numId w:val="19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T</w:t>
      </w:r>
      <w:r w:rsidR="009B46D1" w:rsidRPr="00165307">
        <w:rPr>
          <w:rFonts w:ascii="Georgia" w:hAnsi="Georgia"/>
        </w:rPr>
        <w:t>angible items, such as artwork, books, equipment</w:t>
      </w:r>
      <w:r>
        <w:rPr>
          <w:rFonts w:ascii="Georgia" w:hAnsi="Georgia"/>
        </w:rPr>
        <w:t xml:space="preserve"> or other personal property</w:t>
      </w:r>
      <w:r w:rsidR="00EA2814">
        <w:rPr>
          <w:rFonts w:ascii="Georgia" w:hAnsi="Georgia"/>
        </w:rPr>
        <w:t xml:space="preserve"> of value.</w:t>
      </w:r>
    </w:p>
    <w:p w14:paraId="21CD15FE" w14:textId="35C9FDF7" w:rsidR="009B46D1" w:rsidRDefault="006B5826" w:rsidP="000146BF">
      <w:pPr>
        <w:pStyle w:val="ListParagraph"/>
        <w:numPr>
          <w:ilvl w:val="1"/>
          <w:numId w:val="19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C</w:t>
      </w:r>
      <w:r w:rsidR="009B46D1" w:rsidRPr="00165307">
        <w:rPr>
          <w:rFonts w:ascii="Georgia" w:hAnsi="Georgia"/>
        </w:rPr>
        <w:t>haritable remainder trusts, charitable lead trusts, and other planned giving vehicles.</w:t>
      </w:r>
    </w:p>
    <w:p w14:paraId="3758B782" w14:textId="77777777" w:rsidR="00A42A25" w:rsidRDefault="00A42A25">
      <w:pPr>
        <w:pStyle w:val="ListParagraph"/>
        <w:spacing w:after="120"/>
        <w:ind w:left="0"/>
        <w:jc w:val="both"/>
        <w:rPr>
          <w:rFonts w:ascii="Georgia" w:hAnsi="Georgia"/>
        </w:rPr>
      </w:pPr>
    </w:p>
    <w:p w14:paraId="151A19DB" w14:textId="23E5B32F" w:rsidR="00F714D6" w:rsidRDefault="00F714D6" w:rsidP="008C63D1">
      <w:pPr>
        <w:pStyle w:val="ListParagraph"/>
        <w:numPr>
          <w:ilvl w:val="0"/>
          <w:numId w:val="19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T</w:t>
      </w:r>
      <w:r w:rsidR="00A42A25" w:rsidRPr="00F714D6">
        <w:rPr>
          <w:rFonts w:ascii="Georgia" w:hAnsi="Georgia"/>
        </w:rPr>
        <w:t>he term “Designated Gift” mean</w:t>
      </w:r>
      <w:r w:rsidR="00CF08B2">
        <w:rPr>
          <w:rFonts w:ascii="Georgia" w:hAnsi="Georgia"/>
        </w:rPr>
        <w:t>s</w:t>
      </w:r>
      <w:r w:rsidR="00A42A25" w:rsidRPr="00F714D6">
        <w:rPr>
          <w:rFonts w:ascii="Georgia" w:hAnsi="Georgia"/>
        </w:rPr>
        <w:t xml:space="preserve"> a Gift subject to</w:t>
      </w:r>
      <w:r>
        <w:rPr>
          <w:rFonts w:ascii="Georgia" w:hAnsi="Georgia"/>
        </w:rPr>
        <w:t xml:space="preserve"> </w:t>
      </w:r>
      <w:r w:rsidR="006B5826">
        <w:rPr>
          <w:rFonts w:ascii="Georgia" w:hAnsi="Georgia"/>
        </w:rPr>
        <w:t xml:space="preserve">a </w:t>
      </w:r>
      <w:r w:rsidR="00A42A25" w:rsidRPr="00F714D6">
        <w:rPr>
          <w:rFonts w:ascii="Georgia" w:hAnsi="Georgia"/>
        </w:rPr>
        <w:t>donor</w:t>
      </w:r>
      <w:r>
        <w:rPr>
          <w:rFonts w:ascii="Georgia" w:hAnsi="Georgia"/>
        </w:rPr>
        <w:t xml:space="preserve">’s written </w:t>
      </w:r>
      <w:r w:rsidR="00A42A25" w:rsidRPr="00F714D6">
        <w:rPr>
          <w:rFonts w:ascii="Georgia" w:hAnsi="Georgia"/>
        </w:rPr>
        <w:t>restriction on use or investment</w:t>
      </w:r>
      <w:r>
        <w:rPr>
          <w:rFonts w:ascii="Georgia" w:hAnsi="Georgia"/>
        </w:rPr>
        <w:t xml:space="preserve"> and/</w:t>
      </w:r>
      <w:r w:rsidR="00A42A25" w:rsidRPr="00F714D6">
        <w:rPr>
          <w:rFonts w:ascii="Georgia" w:hAnsi="Georgia"/>
        </w:rPr>
        <w:t xml:space="preserve">or specific designation </w:t>
      </w:r>
      <w:r w:rsidR="00001E6C">
        <w:rPr>
          <w:rFonts w:ascii="Georgia" w:hAnsi="Georgia"/>
        </w:rPr>
        <w:t>for</w:t>
      </w:r>
      <w:r w:rsidR="00A42A25" w:rsidRPr="00F714D6">
        <w:rPr>
          <w:rFonts w:ascii="Georgia" w:hAnsi="Georgia"/>
        </w:rPr>
        <w:t xml:space="preserve"> use or investment</w:t>
      </w:r>
      <w:r w:rsidRPr="00F714D6">
        <w:rPr>
          <w:rFonts w:ascii="Georgia" w:hAnsi="Georgia"/>
        </w:rPr>
        <w:t>.</w:t>
      </w:r>
    </w:p>
    <w:p w14:paraId="28B0E389" w14:textId="77777777" w:rsidR="00F714D6" w:rsidRDefault="00F714D6" w:rsidP="000146BF">
      <w:pPr>
        <w:pStyle w:val="ListParagraph"/>
        <w:spacing w:after="120"/>
        <w:ind w:left="1080"/>
        <w:jc w:val="both"/>
        <w:rPr>
          <w:rFonts w:ascii="Georgia" w:hAnsi="Georgia"/>
        </w:rPr>
      </w:pPr>
    </w:p>
    <w:p w14:paraId="127D73C6" w14:textId="5B8FAA38" w:rsidR="00A42A25" w:rsidRPr="00F714D6" w:rsidRDefault="00F714D6" w:rsidP="000146BF">
      <w:pPr>
        <w:pStyle w:val="ListParagraph"/>
        <w:numPr>
          <w:ilvl w:val="0"/>
          <w:numId w:val="19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T</w:t>
      </w:r>
      <w:r w:rsidR="00A42A25" w:rsidRPr="00F714D6">
        <w:rPr>
          <w:rFonts w:ascii="Georgia" w:hAnsi="Georgia"/>
        </w:rPr>
        <w:t>he term “Undesignated Gift” mean</w:t>
      </w:r>
      <w:r w:rsidR="00CF08B2">
        <w:rPr>
          <w:rFonts w:ascii="Georgia" w:hAnsi="Georgia"/>
        </w:rPr>
        <w:t>s</w:t>
      </w:r>
      <w:r w:rsidR="00A42A25" w:rsidRPr="00F714D6">
        <w:rPr>
          <w:rFonts w:ascii="Georgia" w:hAnsi="Georgia"/>
        </w:rPr>
        <w:t xml:space="preserve"> a Gift made without </w:t>
      </w:r>
      <w:r>
        <w:rPr>
          <w:rFonts w:ascii="Georgia" w:hAnsi="Georgia"/>
        </w:rPr>
        <w:t xml:space="preserve">any </w:t>
      </w:r>
      <w:r w:rsidR="00A42A25" w:rsidRPr="00F714D6">
        <w:rPr>
          <w:rFonts w:ascii="Georgia" w:hAnsi="Georgia"/>
        </w:rPr>
        <w:t xml:space="preserve">donor restriction on use or investment </w:t>
      </w:r>
      <w:r>
        <w:rPr>
          <w:rFonts w:ascii="Georgia" w:hAnsi="Georgia"/>
        </w:rPr>
        <w:t>and</w:t>
      </w:r>
      <w:r w:rsidR="00A42A25" w:rsidRPr="00F714D6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without donor </w:t>
      </w:r>
      <w:r w:rsidR="00A42A25" w:rsidRPr="00F714D6">
        <w:rPr>
          <w:rFonts w:ascii="Georgia" w:hAnsi="Georgia"/>
        </w:rPr>
        <w:t xml:space="preserve">specific designation </w:t>
      </w:r>
      <w:r w:rsidR="00001E6C">
        <w:rPr>
          <w:rFonts w:ascii="Georgia" w:hAnsi="Georgia"/>
        </w:rPr>
        <w:t>for</w:t>
      </w:r>
      <w:r w:rsidR="00A42A25" w:rsidRPr="00F714D6">
        <w:rPr>
          <w:rFonts w:ascii="Georgia" w:hAnsi="Georgia"/>
        </w:rPr>
        <w:t xml:space="preserve"> use or investment</w:t>
      </w:r>
      <w:r>
        <w:rPr>
          <w:rFonts w:ascii="Georgia" w:hAnsi="Georgia"/>
        </w:rPr>
        <w:t>. Any Gift received by CHS without written instructions for</w:t>
      </w:r>
      <w:r w:rsidR="007D602F">
        <w:rPr>
          <w:rFonts w:ascii="Georgia" w:hAnsi="Georgia"/>
        </w:rPr>
        <w:t xml:space="preserve"> specific or restricted use or investment </w:t>
      </w:r>
      <w:r w:rsidR="00CF08B2">
        <w:rPr>
          <w:rFonts w:ascii="Georgia" w:hAnsi="Georgia"/>
        </w:rPr>
        <w:t>will be d</w:t>
      </w:r>
      <w:r w:rsidR="007D602F">
        <w:rPr>
          <w:rFonts w:ascii="Georgia" w:hAnsi="Georgia"/>
        </w:rPr>
        <w:t>eemed an Un</w:t>
      </w:r>
      <w:r w:rsidR="00001E6C">
        <w:rPr>
          <w:rFonts w:ascii="Georgia" w:hAnsi="Georgia"/>
        </w:rPr>
        <w:t>designated</w:t>
      </w:r>
      <w:r w:rsidR="007D602F">
        <w:rPr>
          <w:rFonts w:ascii="Georgia" w:hAnsi="Georgia"/>
        </w:rPr>
        <w:t xml:space="preserve"> Gift.</w:t>
      </w:r>
    </w:p>
    <w:p w14:paraId="5D868726" w14:textId="79978718" w:rsidR="009B46D1" w:rsidRPr="00E0469A" w:rsidRDefault="009B46D1" w:rsidP="000146BF">
      <w:pPr>
        <w:spacing w:before="240" w:after="120"/>
        <w:jc w:val="both"/>
        <w:rPr>
          <w:rFonts w:ascii="Georgia" w:hAnsi="Georgia"/>
        </w:rPr>
      </w:pPr>
      <w:r w:rsidRPr="00E0469A">
        <w:rPr>
          <w:rFonts w:ascii="Georgia" w:hAnsi="Georgia"/>
          <w:b/>
          <w:bCs/>
        </w:rPr>
        <w:t>I</w:t>
      </w:r>
      <w:r w:rsidR="00EA2814">
        <w:rPr>
          <w:rFonts w:ascii="Georgia" w:hAnsi="Georgia"/>
          <w:b/>
          <w:bCs/>
        </w:rPr>
        <w:t>I</w:t>
      </w:r>
      <w:r w:rsidRPr="00E0469A">
        <w:rPr>
          <w:rFonts w:ascii="Georgia" w:hAnsi="Georgia"/>
          <w:b/>
          <w:bCs/>
        </w:rPr>
        <w:t>. Gift Acceptance</w:t>
      </w:r>
      <w:r w:rsidR="00EA2814">
        <w:rPr>
          <w:rFonts w:ascii="Georgia" w:hAnsi="Georgia"/>
          <w:b/>
          <w:bCs/>
        </w:rPr>
        <w:t xml:space="preserve">.  </w:t>
      </w:r>
      <w:r w:rsidR="0074073C" w:rsidRPr="00E0469A">
        <w:rPr>
          <w:rFonts w:ascii="Georgia" w:hAnsi="Georgia"/>
        </w:rPr>
        <w:t>CHS</w:t>
      </w:r>
      <w:r w:rsidRPr="00E0469A">
        <w:rPr>
          <w:rFonts w:ascii="Georgia" w:hAnsi="Georgia"/>
        </w:rPr>
        <w:t xml:space="preserve"> </w:t>
      </w:r>
      <w:r w:rsidR="00E66E9F">
        <w:rPr>
          <w:rFonts w:ascii="Georgia" w:hAnsi="Georgia"/>
        </w:rPr>
        <w:t xml:space="preserve">encourages the generosity of donors. It is also the policy and preference to encourage Undesignated Gifts from donors to allow use of Gifts to address </w:t>
      </w:r>
      <w:r w:rsidR="00E66E9F">
        <w:rPr>
          <w:rFonts w:ascii="Georgia" w:hAnsi="Georgia"/>
        </w:rPr>
        <w:lastRenderedPageBreak/>
        <w:t>new, changing and unforeseen needs of the parish and its community and neighbors.</w:t>
      </w:r>
      <w:r w:rsidRPr="00E0469A">
        <w:rPr>
          <w:rFonts w:ascii="Georgia" w:hAnsi="Georgia"/>
        </w:rPr>
        <w:t xml:space="preserve"> </w:t>
      </w:r>
      <w:r w:rsidR="00470A17">
        <w:rPr>
          <w:rFonts w:ascii="Georgia" w:hAnsi="Georgia"/>
        </w:rPr>
        <w:t>The</w:t>
      </w:r>
      <w:r w:rsidR="00EA2814">
        <w:rPr>
          <w:rFonts w:ascii="Georgia" w:hAnsi="Georgia"/>
        </w:rPr>
        <w:t xml:space="preserve"> </w:t>
      </w:r>
      <w:r w:rsidR="007014EF">
        <w:rPr>
          <w:rFonts w:ascii="Georgia" w:hAnsi="Georgia"/>
        </w:rPr>
        <w:t>Vestry</w:t>
      </w:r>
      <w:r w:rsidR="00E66E9F">
        <w:rPr>
          <w:rFonts w:ascii="Georgia" w:hAnsi="Georgia"/>
        </w:rPr>
        <w:t xml:space="preserve"> </w:t>
      </w:r>
      <w:r w:rsidR="00EA2814">
        <w:rPr>
          <w:rFonts w:ascii="Georgia" w:hAnsi="Georgia"/>
        </w:rPr>
        <w:t>reserve</w:t>
      </w:r>
      <w:r w:rsidR="00CF08B2">
        <w:rPr>
          <w:rFonts w:ascii="Georgia" w:hAnsi="Georgia"/>
        </w:rPr>
        <w:t>s</w:t>
      </w:r>
      <w:r w:rsidR="00EA2814">
        <w:rPr>
          <w:rFonts w:ascii="Georgia" w:hAnsi="Georgia"/>
        </w:rPr>
        <w:t xml:space="preserve"> the right to reject a Gift for any of </w:t>
      </w:r>
      <w:r w:rsidRPr="00E0469A">
        <w:rPr>
          <w:rFonts w:ascii="Georgia" w:hAnsi="Georgia"/>
        </w:rPr>
        <w:t xml:space="preserve">the following </w:t>
      </w:r>
      <w:r w:rsidR="00EA2814">
        <w:rPr>
          <w:rFonts w:ascii="Georgia" w:hAnsi="Georgia"/>
        </w:rPr>
        <w:t>reasons</w:t>
      </w:r>
      <w:r w:rsidRPr="00E0469A">
        <w:rPr>
          <w:rFonts w:ascii="Georgia" w:hAnsi="Georgia"/>
        </w:rPr>
        <w:t>:</w:t>
      </w:r>
    </w:p>
    <w:p w14:paraId="0CFBAE8D" w14:textId="3182085A" w:rsidR="009B46D1" w:rsidRPr="00165307" w:rsidRDefault="009B46D1" w:rsidP="000146BF">
      <w:pPr>
        <w:pStyle w:val="ListParagraph"/>
        <w:numPr>
          <w:ilvl w:val="0"/>
          <w:numId w:val="18"/>
        </w:numPr>
        <w:spacing w:after="120"/>
        <w:contextualSpacing w:val="0"/>
        <w:jc w:val="both"/>
        <w:rPr>
          <w:rFonts w:ascii="Georgia" w:hAnsi="Georgia"/>
        </w:rPr>
      </w:pPr>
      <w:r w:rsidRPr="00165307">
        <w:rPr>
          <w:rFonts w:ascii="Georgia" w:hAnsi="Georgia"/>
          <w:b/>
          <w:bCs/>
        </w:rPr>
        <w:t>Mission Alignment:</w:t>
      </w:r>
      <w:r w:rsidRPr="00165307">
        <w:rPr>
          <w:rFonts w:ascii="Georgia" w:hAnsi="Georgia"/>
        </w:rPr>
        <w:t xml:space="preserve"> Gifts must align with </w:t>
      </w:r>
      <w:r w:rsidR="00044072" w:rsidRPr="00165307">
        <w:rPr>
          <w:rFonts w:ascii="Georgia" w:hAnsi="Georgia"/>
        </w:rPr>
        <w:t>our</w:t>
      </w:r>
      <w:r w:rsidRPr="00165307">
        <w:rPr>
          <w:rFonts w:ascii="Georgia" w:hAnsi="Georgia"/>
        </w:rPr>
        <w:t xml:space="preserve"> mission and values. </w:t>
      </w:r>
      <w:r w:rsidR="00044072" w:rsidRPr="00165307">
        <w:rPr>
          <w:rFonts w:ascii="Georgia" w:hAnsi="Georgia"/>
        </w:rPr>
        <w:t xml:space="preserve">CHS </w:t>
      </w:r>
      <w:r w:rsidRPr="00165307">
        <w:rPr>
          <w:rFonts w:ascii="Georgia" w:hAnsi="Georgia"/>
        </w:rPr>
        <w:t xml:space="preserve">reserves the right to decline </w:t>
      </w:r>
      <w:r w:rsidR="00001E6C">
        <w:rPr>
          <w:rFonts w:ascii="Georgia" w:hAnsi="Georgia"/>
        </w:rPr>
        <w:t>G</w:t>
      </w:r>
      <w:r w:rsidRPr="00165307">
        <w:rPr>
          <w:rFonts w:ascii="Georgia" w:hAnsi="Georgia"/>
        </w:rPr>
        <w:t xml:space="preserve">ifts that are inconsistent with </w:t>
      </w:r>
      <w:r w:rsidR="000A6884">
        <w:rPr>
          <w:rFonts w:ascii="Georgia" w:hAnsi="Georgia"/>
        </w:rPr>
        <w:t>either</w:t>
      </w:r>
      <w:r w:rsidR="000A6884" w:rsidRPr="00165307">
        <w:rPr>
          <w:rFonts w:ascii="Georgia" w:hAnsi="Georgia"/>
        </w:rPr>
        <w:t xml:space="preserve"> </w:t>
      </w:r>
      <w:r w:rsidRPr="00165307">
        <w:rPr>
          <w:rFonts w:ascii="Georgia" w:hAnsi="Georgia"/>
        </w:rPr>
        <w:t>mission</w:t>
      </w:r>
      <w:r w:rsidR="000A6884">
        <w:rPr>
          <w:rFonts w:ascii="Georgia" w:hAnsi="Georgia"/>
        </w:rPr>
        <w:t xml:space="preserve"> or values.</w:t>
      </w:r>
    </w:p>
    <w:p w14:paraId="2E64005C" w14:textId="08C29105" w:rsidR="009B46D1" w:rsidRPr="00165307" w:rsidRDefault="009B46D1" w:rsidP="000146BF">
      <w:pPr>
        <w:pStyle w:val="ListParagraph"/>
        <w:numPr>
          <w:ilvl w:val="0"/>
          <w:numId w:val="18"/>
        </w:numPr>
        <w:spacing w:after="120"/>
        <w:contextualSpacing w:val="0"/>
        <w:jc w:val="both"/>
        <w:rPr>
          <w:rFonts w:ascii="Georgia" w:hAnsi="Georgia"/>
        </w:rPr>
      </w:pPr>
      <w:r w:rsidRPr="00165307">
        <w:rPr>
          <w:rFonts w:ascii="Georgia" w:hAnsi="Georgia"/>
          <w:b/>
          <w:bCs/>
        </w:rPr>
        <w:t>Undue Burden or Costs:</w:t>
      </w:r>
      <w:r w:rsidRPr="00165307">
        <w:rPr>
          <w:rFonts w:ascii="Georgia" w:hAnsi="Georgia"/>
        </w:rPr>
        <w:t> Gifts that impose undue financial or operational burdens (e.g., significant maintenance costs, storage requirements,</w:t>
      </w:r>
      <w:r w:rsidR="00CF08B2">
        <w:rPr>
          <w:rFonts w:ascii="Georgia" w:hAnsi="Georgia"/>
        </w:rPr>
        <w:t xml:space="preserve"> </w:t>
      </w:r>
      <w:r w:rsidRPr="00165307">
        <w:rPr>
          <w:rFonts w:ascii="Georgia" w:hAnsi="Georgia"/>
        </w:rPr>
        <w:t xml:space="preserve">or legal complexities) will not be accepted unless a </w:t>
      </w:r>
      <w:r w:rsidR="009243D4">
        <w:rPr>
          <w:rFonts w:ascii="Georgia" w:hAnsi="Georgia"/>
        </w:rPr>
        <w:t>material</w:t>
      </w:r>
      <w:r w:rsidRPr="00165307">
        <w:rPr>
          <w:rFonts w:ascii="Georgia" w:hAnsi="Georgia"/>
        </w:rPr>
        <w:t xml:space="preserve"> benefit to </w:t>
      </w:r>
      <w:r w:rsidR="008D5974">
        <w:rPr>
          <w:rFonts w:ascii="Georgia" w:hAnsi="Georgia"/>
        </w:rPr>
        <w:t>CHS</w:t>
      </w:r>
      <w:r w:rsidRPr="00165307">
        <w:rPr>
          <w:rFonts w:ascii="Georgia" w:hAnsi="Georgia"/>
        </w:rPr>
        <w:t xml:space="preserve"> outweighs the costs.</w:t>
      </w:r>
    </w:p>
    <w:p w14:paraId="26DF0582" w14:textId="64872EA6" w:rsidR="009B46D1" w:rsidRDefault="009B46D1">
      <w:pPr>
        <w:pStyle w:val="ListParagraph"/>
        <w:numPr>
          <w:ilvl w:val="0"/>
          <w:numId w:val="18"/>
        </w:numPr>
        <w:spacing w:after="120"/>
        <w:contextualSpacing w:val="0"/>
        <w:jc w:val="both"/>
        <w:rPr>
          <w:rFonts w:ascii="Georgia" w:hAnsi="Georgia"/>
        </w:rPr>
      </w:pPr>
      <w:r w:rsidRPr="00165307">
        <w:rPr>
          <w:rFonts w:ascii="Georgia" w:hAnsi="Georgia"/>
          <w:b/>
          <w:bCs/>
        </w:rPr>
        <w:t>Gifts with Conditions:</w:t>
      </w:r>
      <w:r w:rsidRPr="00165307">
        <w:rPr>
          <w:rFonts w:ascii="Georgia" w:hAnsi="Georgia"/>
        </w:rPr>
        <w:t> </w:t>
      </w:r>
      <w:r w:rsidR="00470A17">
        <w:rPr>
          <w:rFonts w:ascii="Georgia" w:hAnsi="Georgia"/>
        </w:rPr>
        <w:t>The</w:t>
      </w:r>
      <w:r w:rsidRPr="00165307">
        <w:rPr>
          <w:rFonts w:ascii="Georgia" w:hAnsi="Georgia"/>
        </w:rPr>
        <w:t xml:space="preserve"> </w:t>
      </w:r>
      <w:r w:rsidR="007014EF">
        <w:rPr>
          <w:rFonts w:ascii="Georgia" w:hAnsi="Georgia"/>
        </w:rPr>
        <w:t xml:space="preserve">Vestry </w:t>
      </w:r>
      <w:r w:rsidRPr="00165307">
        <w:rPr>
          <w:rFonts w:ascii="Georgia" w:hAnsi="Georgia"/>
        </w:rPr>
        <w:t xml:space="preserve">will consider </w:t>
      </w:r>
      <w:r w:rsidR="000A6884">
        <w:rPr>
          <w:rFonts w:ascii="Georgia" w:hAnsi="Georgia"/>
        </w:rPr>
        <w:t>G</w:t>
      </w:r>
      <w:r w:rsidRPr="00165307">
        <w:rPr>
          <w:rFonts w:ascii="Georgia" w:hAnsi="Georgia"/>
        </w:rPr>
        <w:t xml:space="preserve">ifts with specific conditions or restrictions. However, </w:t>
      </w:r>
      <w:r w:rsidR="000A6884">
        <w:rPr>
          <w:rFonts w:ascii="Georgia" w:hAnsi="Georgia"/>
        </w:rPr>
        <w:t xml:space="preserve">CHS </w:t>
      </w:r>
      <w:r w:rsidRPr="00165307">
        <w:rPr>
          <w:rFonts w:ascii="Georgia" w:hAnsi="Georgia"/>
        </w:rPr>
        <w:t>reserve</w:t>
      </w:r>
      <w:r w:rsidR="000A6884">
        <w:rPr>
          <w:rFonts w:ascii="Georgia" w:hAnsi="Georgia"/>
        </w:rPr>
        <w:t>s</w:t>
      </w:r>
      <w:r w:rsidRPr="00165307">
        <w:rPr>
          <w:rFonts w:ascii="Georgia" w:hAnsi="Georgia"/>
        </w:rPr>
        <w:t xml:space="preserve"> the right to decline any </w:t>
      </w:r>
      <w:r w:rsidR="00001E6C">
        <w:rPr>
          <w:rFonts w:ascii="Georgia" w:hAnsi="Georgia"/>
        </w:rPr>
        <w:t>G</w:t>
      </w:r>
      <w:r w:rsidRPr="00165307">
        <w:rPr>
          <w:rFonts w:ascii="Georgia" w:hAnsi="Georgia"/>
        </w:rPr>
        <w:t xml:space="preserve">ift that imposes conditions that would restrict </w:t>
      </w:r>
      <w:r w:rsidR="008D5974">
        <w:rPr>
          <w:rFonts w:ascii="Georgia" w:hAnsi="Georgia"/>
        </w:rPr>
        <w:t>our</w:t>
      </w:r>
      <w:r w:rsidRPr="00165307">
        <w:rPr>
          <w:rFonts w:ascii="Georgia" w:hAnsi="Georgia"/>
        </w:rPr>
        <w:t xml:space="preserve"> ability to use the </w:t>
      </w:r>
      <w:r w:rsidR="000A6884">
        <w:rPr>
          <w:rFonts w:ascii="Georgia" w:hAnsi="Georgia"/>
        </w:rPr>
        <w:t>G</w:t>
      </w:r>
      <w:r w:rsidRPr="00165307">
        <w:rPr>
          <w:rFonts w:ascii="Georgia" w:hAnsi="Georgia"/>
        </w:rPr>
        <w:t xml:space="preserve">ift in a manner that is </w:t>
      </w:r>
      <w:r w:rsidRPr="00EC33FE">
        <w:rPr>
          <w:rFonts w:ascii="Georgia" w:hAnsi="Georgia"/>
        </w:rPr>
        <w:t xml:space="preserve">consistent with </w:t>
      </w:r>
      <w:r w:rsidR="008D5974" w:rsidRPr="00EC33FE">
        <w:rPr>
          <w:rFonts w:ascii="Georgia" w:hAnsi="Georgia"/>
        </w:rPr>
        <w:t>our</w:t>
      </w:r>
      <w:r w:rsidRPr="00EC33FE">
        <w:rPr>
          <w:rFonts w:ascii="Georgia" w:hAnsi="Georgia"/>
        </w:rPr>
        <w:t xml:space="preserve"> mission</w:t>
      </w:r>
      <w:r w:rsidR="00001E6C">
        <w:rPr>
          <w:rFonts w:ascii="Georgia" w:hAnsi="Georgia"/>
        </w:rPr>
        <w:t xml:space="preserve"> or values</w:t>
      </w:r>
      <w:r w:rsidRPr="00EC33FE">
        <w:rPr>
          <w:rFonts w:ascii="Georgia" w:hAnsi="Georgia"/>
        </w:rPr>
        <w:t>.</w:t>
      </w:r>
    </w:p>
    <w:p w14:paraId="5E76F32B" w14:textId="57CEF9AF" w:rsidR="003F7AD5" w:rsidRPr="00E0469A" w:rsidRDefault="000A6884" w:rsidP="003F7AD5">
      <w:pPr>
        <w:spacing w:before="240" w:after="120"/>
        <w:jc w:val="both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II</w:t>
      </w:r>
      <w:r w:rsidR="003F7AD5">
        <w:rPr>
          <w:rFonts w:ascii="Georgia" w:hAnsi="Georgia"/>
          <w:b/>
          <w:bCs/>
        </w:rPr>
        <w:t>I</w:t>
      </w:r>
      <w:r w:rsidR="003F7AD5" w:rsidRPr="00E0469A">
        <w:rPr>
          <w:rFonts w:ascii="Georgia" w:hAnsi="Georgia"/>
          <w:b/>
          <w:bCs/>
        </w:rPr>
        <w:t>. Procedure for Accepting and Acknowledging Gifts</w:t>
      </w:r>
      <w:r w:rsidR="003F7AD5">
        <w:rPr>
          <w:rFonts w:ascii="Georgia" w:hAnsi="Georgia"/>
          <w:b/>
          <w:bCs/>
        </w:rPr>
        <w:t>.</w:t>
      </w:r>
    </w:p>
    <w:p w14:paraId="055B6651" w14:textId="33EDFA63" w:rsidR="00A42A25" w:rsidRPr="000146BF" w:rsidRDefault="003F7AD5" w:rsidP="00A42A25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Georgia" w:hAnsi="Georgia"/>
        </w:rPr>
      </w:pPr>
      <w:r w:rsidRPr="00165307">
        <w:rPr>
          <w:rFonts w:ascii="Georgia" w:hAnsi="Georgia"/>
          <w:b/>
          <w:bCs/>
        </w:rPr>
        <w:t>Gift Review and Approval:</w:t>
      </w:r>
      <w:r w:rsidRPr="00165307">
        <w:rPr>
          <w:rFonts w:ascii="Georgia" w:hAnsi="Georgia"/>
        </w:rPr>
        <w:t xml:space="preserve"> All </w:t>
      </w:r>
      <w:r w:rsidR="00E343BB">
        <w:rPr>
          <w:rFonts w:ascii="Georgia" w:hAnsi="Georgia"/>
        </w:rPr>
        <w:t>G</w:t>
      </w:r>
      <w:r w:rsidRPr="00165307">
        <w:rPr>
          <w:rFonts w:ascii="Georgia" w:hAnsi="Georgia"/>
        </w:rPr>
        <w:t>ifts</w:t>
      </w:r>
      <w:r w:rsidR="00966ED3">
        <w:rPr>
          <w:rFonts w:ascii="Georgia" w:hAnsi="Georgia"/>
        </w:rPr>
        <w:t xml:space="preserve"> </w:t>
      </w:r>
      <w:r w:rsidRPr="00165307">
        <w:rPr>
          <w:rFonts w:ascii="Georgia" w:hAnsi="Georgia"/>
        </w:rPr>
        <w:t xml:space="preserve">will be </w:t>
      </w:r>
      <w:r w:rsidR="00E343BB">
        <w:rPr>
          <w:rFonts w:ascii="Georgia" w:hAnsi="Georgia"/>
        </w:rPr>
        <w:t xml:space="preserve">promptly </w:t>
      </w:r>
      <w:r w:rsidRPr="00165307">
        <w:rPr>
          <w:rFonts w:ascii="Georgia" w:hAnsi="Georgia"/>
        </w:rPr>
        <w:t>reviewed</w:t>
      </w:r>
      <w:r w:rsidR="001455F6">
        <w:rPr>
          <w:rFonts w:ascii="Georgia" w:hAnsi="Georgia"/>
        </w:rPr>
        <w:t>,</w:t>
      </w:r>
      <w:r w:rsidR="00E343BB">
        <w:rPr>
          <w:rFonts w:ascii="Georgia" w:hAnsi="Georgia"/>
        </w:rPr>
        <w:t xml:space="preserve"> and approved or rejected,</w:t>
      </w:r>
      <w:r w:rsidRPr="00165307">
        <w:rPr>
          <w:rFonts w:ascii="Georgia" w:hAnsi="Georgia"/>
        </w:rPr>
        <w:t xml:space="preserve"> by the Vestry</w:t>
      </w:r>
      <w:r w:rsidR="00E343BB">
        <w:rPr>
          <w:rFonts w:ascii="Georgia" w:hAnsi="Georgia"/>
        </w:rPr>
        <w:t>;</w:t>
      </w:r>
      <w:r w:rsidR="00C77398">
        <w:rPr>
          <w:rFonts w:ascii="Georgia" w:hAnsi="Georgia"/>
        </w:rPr>
        <w:t xml:space="preserve"> provided</w:t>
      </w:r>
      <w:r w:rsidR="00DD1863">
        <w:rPr>
          <w:rFonts w:ascii="Georgia" w:hAnsi="Georgia"/>
        </w:rPr>
        <w:t xml:space="preserve">, </w:t>
      </w:r>
      <w:r w:rsidR="00C77398">
        <w:rPr>
          <w:rFonts w:ascii="Georgia" w:hAnsi="Georgia"/>
        </w:rPr>
        <w:t xml:space="preserve">however that </w:t>
      </w:r>
      <w:r w:rsidR="006770E1">
        <w:rPr>
          <w:rFonts w:ascii="Georgia" w:hAnsi="Georgia"/>
        </w:rPr>
        <w:t>(</w:t>
      </w:r>
      <w:proofErr w:type="spellStart"/>
      <w:r w:rsidR="006770E1">
        <w:rPr>
          <w:rFonts w:ascii="Georgia" w:hAnsi="Georgia"/>
        </w:rPr>
        <w:t>i</w:t>
      </w:r>
      <w:proofErr w:type="spellEnd"/>
      <w:r w:rsidR="006770E1">
        <w:rPr>
          <w:rFonts w:ascii="Georgia" w:hAnsi="Georgia"/>
        </w:rPr>
        <w:t xml:space="preserve">) </w:t>
      </w:r>
      <w:r w:rsidR="00C77398">
        <w:rPr>
          <w:rFonts w:ascii="Georgia" w:hAnsi="Georgia"/>
        </w:rPr>
        <w:t>Un</w:t>
      </w:r>
      <w:r w:rsidR="00486DFC">
        <w:rPr>
          <w:rFonts w:ascii="Georgia" w:hAnsi="Georgia"/>
        </w:rPr>
        <w:t xml:space="preserve">designated </w:t>
      </w:r>
      <w:r w:rsidR="00C77398">
        <w:rPr>
          <w:rFonts w:ascii="Georgia" w:hAnsi="Georgia"/>
        </w:rPr>
        <w:t>Gift</w:t>
      </w:r>
      <w:r w:rsidR="00DD1863">
        <w:rPr>
          <w:rFonts w:ascii="Georgia" w:hAnsi="Georgia"/>
        </w:rPr>
        <w:t>s</w:t>
      </w:r>
      <w:r w:rsidR="00C77398">
        <w:rPr>
          <w:rFonts w:ascii="Georgia" w:hAnsi="Georgia"/>
        </w:rPr>
        <w:t xml:space="preserve"> </w:t>
      </w:r>
      <w:r w:rsidR="00C35E26">
        <w:rPr>
          <w:rFonts w:ascii="Georgia" w:hAnsi="Georgia"/>
        </w:rPr>
        <w:t xml:space="preserve">less than </w:t>
      </w:r>
      <w:r w:rsidR="00C77398">
        <w:rPr>
          <w:rFonts w:ascii="Georgia" w:hAnsi="Georgia"/>
        </w:rPr>
        <w:t xml:space="preserve"> </w:t>
      </w:r>
      <w:r w:rsidR="00DD1863">
        <w:rPr>
          <w:rFonts w:ascii="Georgia" w:hAnsi="Georgia"/>
        </w:rPr>
        <w:t>$</w:t>
      </w:r>
      <w:r w:rsidR="00C77398">
        <w:rPr>
          <w:rFonts w:ascii="Georgia" w:hAnsi="Georgia"/>
        </w:rPr>
        <w:t>10,00</w:t>
      </w:r>
      <w:r w:rsidR="006770E1">
        <w:rPr>
          <w:rFonts w:ascii="Georgia" w:hAnsi="Georgia"/>
        </w:rPr>
        <w:t xml:space="preserve">0.00 may be accepted by the Rector without Vestry </w:t>
      </w:r>
      <w:r w:rsidR="00C77398">
        <w:rPr>
          <w:rFonts w:ascii="Georgia" w:hAnsi="Georgia"/>
        </w:rPr>
        <w:t>review (but will be subject to the further terms of this Gift Policy)</w:t>
      </w:r>
      <w:r w:rsidR="006770E1">
        <w:rPr>
          <w:rFonts w:ascii="Georgia" w:hAnsi="Georgia"/>
        </w:rPr>
        <w:t xml:space="preserve">, and (ii) a </w:t>
      </w:r>
      <w:r w:rsidR="00E343BB">
        <w:rPr>
          <w:rFonts w:ascii="Georgia" w:hAnsi="Georgia"/>
        </w:rPr>
        <w:t xml:space="preserve">donation of an “object” as described in Article XIII of the </w:t>
      </w:r>
      <w:r w:rsidR="00212A55">
        <w:rPr>
          <w:rFonts w:ascii="Georgia" w:hAnsi="Georgia"/>
        </w:rPr>
        <w:t xml:space="preserve">CHS </w:t>
      </w:r>
      <w:r w:rsidR="00E343BB">
        <w:rPr>
          <w:rFonts w:ascii="Georgia" w:hAnsi="Georgia"/>
        </w:rPr>
        <w:t xml:space="preserve">Bylaws </w:t>
      </w:r>
      <w:r w:rsidR="006770E1">
        <w:rPr>
          <w:rFonts w:ascii="Georgia" w:hAnsi="Georgia"/>
        </w:rPr>
        <w:t xml:space="preserve">is subject to the terms of that Bylaw </w:t>
      </w:r>
      <w:r w:rsidR="00212A55">
        <w:rPr>
          <w:rFonts w:ascii="Georgia" w:hAnsi="Georgia"/>
        </w:rPr>
        <w:t xml:space="preserve">(to the extent that </w:t>
      </w:r>
      <w:r w:rsidR="006770E1">
        <w:rPr>
          <w:rFonts w:ascii="Georgia" w:hAnsi="Georgia"/>
        </w:rPr>
        <w:t>Bylaw</w:t>
      </w:r>
      <w:r w:rsidR="00212A55">
        <w:rPr>
          <w:rFonts w:ascii="Georgia" w:hAnsi="Georgia"/>
        </w:rPr>
        <w:t xml:space="preserve"> remains effective)</w:t>
      </w:r>
      <w:r w:rsidR="00E343BB">
        <w:rPr>
          <w:rFonts w:ascii="Georgia" w:hAnsi="Georgia"/>
        </w:rPr>
        <w:t>.</w:t>
      </w:r>
      <w:r w:rsidR="006770E1">
        <w:rPr>
          <w:rFonts w:ascii="Georgia" w:hAnsi="Georgia"/>
        </w:rPr>
        <w:t xml:space="preserve"> </w:t>
      </w:r>
      <w:r w:rsidR="00212A55">
        <w:rPr>
          <w:rFonts w:ascii="Georgia" w:hAnsi="Georgia"/>
        </w:rPr>
        <w:t xml:space="preserve">No Gift </w:t>
      </w:r>
      <w:r w:rsidR="007D602F">
        <w:rPr>
          <w:rFonts w:ascii="Georgia" w:hAnsi="Georgia"/>
        </w:rPr>
        <w:t xml:space="preserve">shall </w:t>
      </w:r>
      <w:r w:rsidR="00212A55">
        <w:rPr>
          <w:rFonts w:ascii="Georgia" w:hAnsi="Georgia"/>
        </w:rPr>
        <w:t xml:space="preserve">be reviewed </w:t>
      </w:r>
      <w:r w:rsidR="007D602F">
        <w:rPr>
          <w:rFonts w:ascii="Georgia" w:hAnsi="Georgia"/>
        </w:rPr>
        <w:t>or accept</w:t>
      </w:r>
      <w:r w:rsidR="00212A55">
        <w:rPr>
          <w:rFonts w:ascii="Georgia" w:hAnsi="Georgia"/>
        </w:rPr>
        <w:t>ed</w:t>
      </w:r>
      <w:r w:rsidR="007D602F">
        <w:rPr>
          <w:rFonts w:ascii="Georgia" w:hAnsi="Georgia"/>
        </w:rPr>
        <w:t xml:space="preserve"> a</w:t>
      </w:r>
      <w:r w:rsidR="00212A55">
        <w:rPr>
          <w:rFonts w:ascii="Georgia" w:hAnsi="Georgia"/>
        </w:rPr>
        <w:t>s a</w:t>
      </w:r>
      <w:r w:rsidR="007D602F">
        <w:rPr>
          <w:rFonts w:ascii="Georgia" w:hAnsi="Georgia"/>
        </w:rPr>
        <w:t xml:space="preserve"> Designated Gift unless the donor has </w:t>
      </w:r>
      <w:r w:rsidR="006770E1">
        <w:rPr>
          <w:rFonts w:ascii="Georgia" w:hAnsi="Georgia"/>
        </w:rPr>
        <w:t xml:space="preserve">first </w:t>
      </w:r>
      <w:r w:rsidR="00212A55">
        <w:rPr>
          <w:rFonts w:ascii="Georgia" w:hAnsi="Georgia"/>
        </w:rPr>
        <w:t xml:space="preserve">provided to CHS, in writing, the donor’s </w:t>
      </w:r>
      <w:r w:rsidR="007D602F">
        <w:rPr>
          <w:rFonts w:ascii="Georgia" w:hAnsi="Georgia"/>
        </w:rPr>
        <w:t>specified uses or restrictions</w:t>
      </w:r>
      <w:r w:rsidR="00212A55">
        <w:rPr>
          <w:rFonts w:ascii="Georgia" w:hAnsi="Georgia"/>
        </w:rPr>
        <w:t>.</w:t>
      </w:r>
    </w:p>
    <w:p w14:paraId="18B822E9" w14:textId="76577CFE" w:rsidR="003F7AD5" w:rsidRPr="00165307" w:rsidRDefault="003F7AD5" w:rsidP="003F7AD5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Georgia" w:hAnsi="Georgia"/>
        </w:rPr>
      </w:pPr>
      <w:r w:rsidRPr="00165307">
        <w:rPr>
          <w:rFonts w:ascii="Georgia" w:hAnsi="Georgia"/>
          <w:b/>
          <w:bCs/>
        </w:rPr>
        <w:t>Gift Documentation:</w:t>
      </w:r>
      <w:r w:rsidR="00E343BB">
        <w:rPr>
          <w:rFonts w:ascii="Georgia" w:hAnsi="Georgia"/>
          <w:b/>
          <w:bCs/>
        </w:rPr>
        <w:t xml:space="preserve"> </w:t>
      </w:r>
      <w:r w:rsidRPr="00165307">
        <w:rPr>
          <w:rFonts w:ascii="Georgia" w:hAnsi="Georgia"/>
        </w:rPr>
        <w:t xml:space="preserve">CHS will provide </w:t>
      </w:r>
      <w:r w:rsidR="001455F6">
        <w:rPr>
          <w:rFonts w:ascii="Georgia" w:hAnsi="Georgia"/>
        </w:rPr>
        <w:t>such</w:t>
      </w:r>
      <w:r w:rsidRPr="00165307">
        <w:rPr>
          <w:rFonts w:ascii="Georgia" w:hAnsi="Georgia"/>
        </w:rPr>
        <w:t xml:space="preserve"> </w:t>
      </w:r>
      <w:r w:rsidR="001455F6">
        <w:rPr>
          <w:rFonts w:ascii="Georgia" w:hAnsi="Georgia"/>
        </w:rPr>
        <w:t>documentation to the donor</w:t>
      </w:r>
      <w:r w:rsidRPr="00165307">
        <w:rPr>
          <w:rFonts w:ascii="Georgia" w:hAnsi="Georgia"/>
        </w:rPr>
        <w:t xml:space="preserve"> </w:t>
      </w:r>
      <w:r w:rsidR="001455F6">
        <w:rPr>
          <w:rFonts w:ascii="Georgia" w:hAnsi="Georgia"/>
        </w:rPr>
        <w:t xml:space="preserve">as may be required by </w:t>
      </w:r>
      <w:r w:rsidRPr="00165307">
        <w:rPr>
          <w:rFonts w:ascii="Georgia" w:hAnsi="Georgia"/>
        </w:rPr>
        <w:t>IRS regulations.</w:t>
      </w:r>
    </w:p>
    <w:p w14:paraId="6B201112" w14:textId="76E6E0C8" w:rsidR="003F7AD5" w:rsidRDefault="003F7AD5" w:rsidP="003F7AD5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Georgia" w:hAnsi="Georgia"/>
        </w:rPr>
      </w:pPr>
      <w:r w:rsidRPr="00165307">
        <w:rPr>
          <w:rFonts w:ascii="Georgia" w:hAnsi="Georgia"/>
          <w:b/>
          <w:bCs/>
        </w:rPr>
        <w:t>Valuation of Gifts:</w:t>
      </w:r>
      <w:r w:rsidRPr="00165307">
        <w:rPr>
          <w:rFonts w:ascii="Georgia" w:hAnsi="Georgia"/>
        </w:rPr>
        <w:t xml:space="preserve"> Donors are responsible for determining the value </w:t>
      </w:r>
      <w:r w:rsidR="00001E6C">
        <w:rPr>
          <w:rFonts w:ascii="Georgia" w:hAnsi="Georgia"/>
        </w:rPr>
        <w:t xml:space="preserve">gifts </w:t>
      </w:r>
      <w:r w:rsidRPr="00165307">
        <w:rPr>
          <w:rFonts w:ascii="Georgia" w:hAnsi="Georgia"/>
        </w:rPr>
        <w:t xml:space="preserve">of </w:t>
      </w:r>
      <w:r w:rsidR="00001E6C">
        <w:rPr>
          <w:rFonts w:ascii="Georgia" w:hAnsi="Georgia"/>
        </w:rPr>
        <w:t>tangible items</w:t>
      </w:r>
      <w:r w:rsidR="00E343BB">
        <w:rPr>
          <w:rFonts w:ascii="Georgia" w:hAnsi="Georgia"/>
        </w:rPr>
        <w:t xml:space="preserve">. </w:t>
      </w:r>
      <w:r w:rsidR="001455F6">
        <w:rPr>
          <w:rFonts w:ascii="Georgia" w:hAnsi="Georgia"/>
        </w:rPr>
        <w:t xml:space="preserve">Upon CHS request, </w:t>
      </w:r>
      <w:r w:rsidR="00F714D6">
        <w:rPr>
          <w:rFonts w:ascii="Georgia" w:hAnsi="Georgia"/>
        </w:rPr>
        <w:t>a</w:t>
      </w:r>
      <w:r w:rsidR="00E343BB">
        <w:rPr>
          <w:rFonts w:ascii="Georgia" w:hAnsi="Georgia"/>
        </w:rPr>
        <w:t xml:space="preserve"> donor</w:t>
      </w:r>
      <w:r w:rsidR="001455F6">
        <w:rPr>
          <w:rFonts w:ascii="Georgia" w:hAnsi="Georgia"/>
        </w:rPr>
        <w:t xml:space="preserve"> shall provide</w:t>
      </w:r>
      <w:r w:rsidR="00E343BB">
        <w:rPr>
          <w:rFonts w:ascii="Georgia" w:hAnsi="Georgia"/>
        </w:rPr>
        <w:t xml:space="preserve"> a copy of the documentation establishing the donor’s valuation</w:t>
      </w:r>
      <w:r w:rsidR="00001E6C">
        <w:rPr>
          <w:rFonts w:ascii="Georgia" w:hAnsi="Georgia"/>
        </w:rPr>
        <w:t>.</w:t>
      </w:r>
      <w:r w:rsidR="00E343BB">
        <w:rPr>
          <w:rFonts w:ascii="Georgia" w:hAnsi="Georgia"/>
        </w:rPr>
        <w:t xml:space="preserve"> </w:t>
      </w:r>
      <w:r w:rsidR="001455F6">
        <w:rPr>
          <w:rFonts w:ascii="Georgia" w:hAnsi="Georgia"/>
        </w:rPr>
        <w:t xml:space="preserve">CHS may </w:t>
      </w:r>
      <w:r w:rsidR="00001E6C">
        <w:rPr>
          <w:rFonts w:ascii="Georgia" w:hAnsi="Georgia"/>
        </w:rPr>
        <w:t xml:space="preserve">also </w:t>
      </w:r>
      <w:r w:rsidR="001455F6">
        <w:rPr>
          <w:rFonts w:ascii="Georgia" w:hAnsi="Georgia"/>
        </w:rPr>
        <w:t xml:space="preserve">obtain </w:t>
      </w:r>
      <w:r w:rsidR="00E343BB">
        <w:rPr>
          <w:rFonts w:ascii="Georgia" w:hAnsi="Georgia"/>
        </w:rPr>
        <w:t>its own third</w:t>
      </w:r>
      <w:r w:rsidR="00CF08B2">
        <w:rPr>
          <w:rFonts w:ascii="Georgia" w:hAnsi="Georgia"/>
        </w:rPr>
        <w:t>-</w:t>
      </w:r>
      <w:r w:rsidR="00E343BB">
        <w:rPr>
          <w:rFonts w:ascii="Georgia" w:hAnsi="Georgia"/>
        </w:rPr>
        <w:t>party valuation.</w:t>
      </w:r>
    </w:p>
    <w:p w14:paraId="4D37E2D1" w14:textId="453DB3F0" w:rsidR="00F262DD" w:rsidRDefault="003F7AD5" w:rsidP="009109B3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Georgia" w:hAnsi="Georgia"/>
        </w:rPr>
      </w:pPr>
      <w:r w:rsidRPr="000146BF">
        <w:rPr>
          <w:rFonts w:ascii="Georgia" w:hAnsi="Georgia"/>
          <w:b/>
          <w:bCs/>
        </w:rPr>
        <w:t>Donor Acknowledgment:</w:t>
      </w:r>
      <w:r w:rsidRPr="000146BF">
        <w:rPr>
          <w:rFonts w:ascii="Georgia" w:hAnsi="Georgia"/>
        </w:rPr>
        <w:t xml:space="preserve"> CHS will acknowledge all </w:t>
      </w:r>
      <w:r w:rsidR="00F262DD" w:rsidRPr="000146BF">
        <w:rPr>
          <w:rFonts w:ascii="Georgia" w:hAnsi="Georgia"/>
        </w:rPr>
        <w:t>G</w:t>
      </w:r>
      <w:r w:rsidRPr="000146BF">
        <w:rPr>
          <w:rFonts w:ascii="Georgia" w:hAnsi="Georgia"/>
        </w:rPr>
        <w:t>ifts in a timely and respectful manner, recognizing the donor’s contribution</w:t>
      </w:r>
      <w:r w:rsidR="00F262DD" w:rsidRPr="000146BF">
        <w:rPr>
          <w:rFonts w:ascii="Georgia" w:hAnsi="Georgia"/>
        </w:rPr>
        <w:t>.</w:t>
      </w:r>
      <w:r w:rsidR="007D602F" w:rsidRPr="000146BF">
        <w:rPr>
          <w:rFonts w:ascii="Georgia" w:hAnsi="Georgia"/>
        </w:rPr>
        <w:t xml:space="preserve"> Such acknowledgement shall confirm the Gift to be either an Undesignated Gift or a Designated Gift.</w:t>
      </w:r>
      <w:r w:rsidR="00F262DD" w:rsidRPr="000146BF">
        <w:rPr>
          <w:rFonts w:ascii="Georgia" w:hAnsi="Georgia"/>
          <w:b/>
          <w:bCs/>
        </w:rPr>
        <w:t xml:space="preserve"> </w:t>
      </w:r>
      <w:r w:rsidR="00F262DD" w:rsidRPr="000146BF">
        <w:rPr>
          <w:rFonts w:ascii="Georgia" w:hAnsi="Georgia"/>
        </w:rPr>
        <w:t>CHS may acknowledge Gifts publicly, unless the donor requests anonymity. The form and manner of recognition will be agreed upon in advance</w:t>
      </w:r>
      <w:r w:rsidR="00F54F51">
        <w:rPr>
          <w:rFonts w:ascii="Georgia" w:hAnsi="Georgia"/>
        </w:rPr>
        <w:t xml:space="preserve"> with donor</w:t>
      </w:r>
      <w:r w:rsidR="00F262DD" w:rsidRPr="000146BF">
        <w:rPr>
          <w:rFonts w:ascii="Georgia" w:hAnsi="Georgia"/>
        </w:rPr>
        <w:t>.</w:t>
      </w:r>
    </w:p>
    <w:p w14:paraId="1B23AB24" w14:textId="6D9B7AFE" w:rsidR="003F7AD5" w:rsidRDefault="003F7AD5" w:rsidP="009109B3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Georgia" w:hAnsi="Georgia"/>
        </w:rPr>
      </w:pPr>
      <w:r w:rsidRPr="000146BF">
        <w:rPr>
          <w:rFonts w:ascii="Georgia" w:hAnsi="Georgia"/>
          <w:b/>
          <w:bCs/>
        </w:rPr>
        <w:t>Anonymous Donations:</w:t>
      </w:r>
      <w:r w:rsidRPr="000146BF">
        <w:rPr>
          <w:rFonts w:ascii="Georgia" w:hAnsi="Georgia"/>
        </w:rPr>
        <w:t> </w:t>
      </w:r>
      <w:r w:rsidR="007D602F" w:rsidRPr="000146BF">
        <w:rPr>
          <w:rFonts w:ascii="Georgia" w:hAnsi="Georgia"/>
        </w:rPr>
        <w:t xml:space="preserve">Anonymous Gifts shall be subject to this Gift Policy. </w:t>
      </w:r>
      <w:r w:rsidRPr="000146BF">
        <w:rPr>
          <w:rFonts w:ascii="Georgia" w:hAnsi="Georgia"/>
        </w:rPr>
        <w:t>CHS will respect the privacy of donors who have asked to remain anonymous. However, if required by law or for reporting purposes, the donor’s information will be disclosed appropriately.</w:t>
      </w:r>
    </w:p>
    <w:p w14:paraId="4D6DBF86" w14:textId="124A46E1" w:rsidR="004D1676" w:rsidRPr="000146BF" w:rsidRDefault="00CF08B2" w:rsidP="000146BF">
      <w:pPr>
        <w:pStyle w:val="ListParagraph"/>
        <w:numPr>
          <w:ilvl w:val="0"/>
          <w:numId w:val="17"/>
        </w:numPr>
        <w:spacing w:after="120"/>
        <w:ind w:left="720"/>
        <w:contextualSpacing w:val="0"/>
        <w:jc w:val="both"/>
        <w:rPr>
          <w:rFonts w:ascii="Georgia" w:hAnsi="Georgia"/>
        </w:rPr>
      </w:pPr>
      <w:r w:rsidRPr="00CF08B2">
        <w:rPr>
          <w:rFonts w:ascii="Georgia" w:hAnsi="Georgia"/>
          <w:b/>
          <w:bCs/>
        </w:rPr>
        <w:t>Records</w:t>
      </w:r>
      <w:r>
        <w:rPr>
          <w:rFonts w:ascii="Georgia" w:hAnsi="Georgia"/>
        </w:rPr>
        <w:t xml:space="preserve">.  </w:t>
      </w:r>
      <w:r w:rsidR="004D1676" w:rsidRPr="000146BF">
        <w:rPr>
          <w:rFonts w:ascii="Georgia" w:hAnsi="Georgia"/>
        </w:rPr>
        <w:t xml:space="preserve">The Treasurer shall be responsible for establishing and maintaining </w:t>
      </w:r>
      <w:r w:rsidR="004D1676">
        <w:rPr>
          <w:rFonts w:ascii="Georgia" w:hAnsi="Georgia"/>
        </w:rPr>
        <w:t xml:space="preserve">a </w:t>
      </w:r>
      <w:r w:rsidR="00001E6C">
        <w:rPr>
          <w:rFonts w:ascii="Georgia" w:hAnsi="Georgia"/>
        </w:rPr>
        <w:t>record</w:t>
      </w:r>
      <w:r w:rsidR="004D1676">
        <w:rPr>
          <w:rFonts w:ascii="Georgia" w:hAnsi="Georgia"/>
        </w:rPr>
        <w:t xml:space="preserve"> of each </w:t>
      </w:r>
      <w:r w:rsidR="004D1676" w:rsidRPr="000146BF">
        <w:rPr>
          <w:rFonts w:ascii="Georgia" w:hAnsi="Georgia"/>
        </w:rPr>
        <w:t>Gift</w:t>
      </w:r>
      <w:r w:rsidR="004D1676">
        <w:rPr>
          <w:rFonts w:ascii="Georgia" w:hAnsi="Georgia"/>
        </w:rPr>
        <w:t xml:space="preserve"> and the details thereof</w:t>
      </w:r>
      <w:r w:rsidR="004D1676" w:rsidRPr="000146BF">
        <w:rPr>
          <w:rFonts w:ascii="Georgia" w:hAnsi="Georgia"/>
        </w:rPr>
        <w:t xml:space="preserve"> including whether Undesignated or </w:t>
      </w:r>
      <w:r w:rsidR="004D1676" w:rsidRPr="000146BF">
        <w:rPr>
          <w:rFonts w:ascii="Georgia" w:hAnsi="Georgia"/>
        </w:rPr>
        <w:lastRenderedPageBreak/>
        <w:t xml:space="preserve">Designated, and if Designated the </w:t>
      </w:r>
      <w:r w:rsidR="004D1676">
        <w:rPr>
          <w:rFonts w:ascii="Georgia" w:hAnsi="Georgia"/>
        </w:rPr>
        <w:t xml:space="preserve">specific </w:t>
      </w:r>
      <w:r w:rsidR="004D1676" w:rsidRPr="000146BF">
        <w:rPr>
          <w:rFonts w:ascii="Georgia" w:hAnsi="Georgia"/>
        </w:rPr>
        <w:t>terms</w:t>
      </w:r>
      <w:r w:rsidR="004D1676">
        <w:rPr>
          <w:rFonts w:ascii="Georgia" w:hAnsi="Georgia"/>
        </w:rPr>
        <w:t>,</w:t>
      </w:r>
      <w:r w:rsidR="00F54F51">
        <w:rPr>
          <w:rFonts w:ascii="Georgia" w:hAnsi="Georgia"/>
        </w:rPr>
        <w:t xml:space="preserve"> the</w:t>
      </w:r>
      <w:r w:rsidR="004D1676">
        <w:rPr>
          <w:rFonts w:ascii="Georgia" w:hAnsi="Georgia"/>
        </w:rPr>
        <w:t xml:space="preserve"> identi</w:t>
      </w:r>
      <w:r w:rsidR="00386B7C">
        <w:rPr>
          <w:rFonts w:ascii="Georgia" w:hAnsi="Georgia"/>
        </w:rPr>
        <w:t>t</w:t>
      </w:r>
      <w:r w:rsidR="004D1676">
        <w:rPr>
          <w:rFonts w:ascii="Georgia" w:hAnsi="Georgia"/>
        </w:rPr>
        <w:t>y of the donor(s</w:t>
      </w:r>
      <w:r w:rsidR="003560B7">
        <w:rPr>
          <w:rFonts w:ascii="Georgia" w:hAnsi="Georgia"/>
        </w:rPr>
        <w:t>), the</w:t>
      </w:r>
      <w:r w:rsidR="00F54F51">
        <w:rPr>
          <w:rFonts w:ascii="Georgia" w:hAnsi="Georgia"/>
        </w:rPr>
        <w:t xml:space="preserve"> </w:t>
      </w:r>
      <w:r w:rsidR="004D1676">
        <w:rPr>
          <w:rFonts w:ascii="Georgia" w:hAnsi="Georgia"/>
        </w:rPr>
        <w:t xml:space="preserve"> date and amount of the Gift, </w:t>
      </w:r>
      <w:r w:rsidR="00F54F51">
        <w:rPr>
          <w:rFonts w:ascii="Georgia" w:hAnsi="Georgia"/>
        </w:rPr>
        <w:t>the</w:t>
      </w:r>
      <w:r w:rsidR="004D1676">
        <w:rPr>
          <w:rFonts w:ascii="Georgia" w:hAnsi="Georgia"/>
        </w:rPr>
        <w:t xml:space="preserve"> Vestry minutes approving the Gift, and any other information relevant to the Gift. The Treasurer shall present to Vestry, on a quarterly basis, a summary of each Gift</w:t>
      </w:r>
      <w:r w:rsidR="003560B7">
        <w:rPr>
          <w:rFonts w:ascii="Georgia" w:hAnsi="Georgia"/>
        </w:rPr>
        <w:t>, its investment status, and other pertinent changes to the Gift</w:t>
      </w:r>
      <w:r w:rsidR="004D1676">
        <w:rPr>
          <w:rFonts w:ascii="Georgia" w:hAnsi="Georgia"/>
        </w:rPr>
        <w:t>.</w:t>
      </w:r>
    </w:p>
    <w:p w14:paraId="7425B07F" w14:textId="4BF257B8" w:rsidR="00EC33FE" w:rsidRPr="000146BF" w:rsidRDefault="00EC33FE" w:rsidP="00852CD8">
      <w:pPr>
        <w:pStyle w:val="Heading1"/>
        <w:numPr>
          <w:ilvl w:val="0"/>
          <w:numId w:val="0"/>
        </w:numPr>
        <w:tabs>
          <w:tab w:val="left" w:pos="360"/>
        </w:tabs>
        <w:spacing w:before="240" w:after="120"/>
        <w:jc w:val="both"/>
        <w:rPr>
          <w:rFonts w:ascii="Georgia" w:hAnsi="Georgia"/>
          <w:color w:val="auto"/>
          <w:sz w:val="24"/>
          <w:szCs w:val="24"/>
        </w:rPr>
      </w:pPr>
      <w:r w:rsidRPr="000146BF">
        <w:rPr>
          <w:rFonts w:ascii="Georgia" w:hAnsi="Georgia"/>
          <w:b/>
          <w:bCs/>
          <w:sz w:val="24"/>
          <w:szCs w:val="24"/>
        </w:rPr>
        <w:t>I</w:t>
      </w:r>
      <w:r w:rsidR="001455F6">
        <w:rPr>
          <w:rFonts w:ascii="Georgia" w:hAnsi="Georgia"/>
          <w:b/>
          <w:bCs/>
          <w:sz w:val="24"/>
          <w:szCs w:val="24"/>
        </w:rPr>
        <w:t>V</w:t>
      </w:r>
      <w:r w:rsidRPr="00575F18">
        <w:rPr>
          <w:rFonts w:ascii="Georgia" w:hAnsi="Georgia"/>
          <w:b/>
          <w:bCs/>
          <w:color w:val="auto"/>
          <w:sz w:val="24"/>
          <w:szCs w:val="24"/>
        </w:rPr>
        <w:t xml:space="preserve"> Use</w:t>
      </w:r>
      <w:r w:rsidR="00A25E95">
        <w:rPr>
          <w:rFonts w:ascii="Georgia" w:hAnsi="Georgia"/>
          <w:b/>
          <w:bCs/>
          <w:sz w:val="24"/>
          <w:szCs w:val="24"/>
        </w:rPr>
        <w:t>.</w:t>
      </w:r>
      <w:r w:rsidRPr="00852CD8">
        <w:rPr>
          <w:rFonts w:ascii="Georgia" w:hAnsi="Georgia"/>
          <w:b/>
          <w:bCs/>
          <w:sz w:val="24"/>
          <w:szCs w:val="24"/>
        </w:rPr>
        <w:t xml:space="preserve"> </w:t>
      </w:r>
      <w:r w:rsidR="00C95358">
        <w:rPr>
          <w:rFonts w:ascii="Georgia" w:hAnsi="Georgia"/>
          <w:color w:val="auto"/>
          <w:sz w:val="24"/>
          <w:szCs w:val="24"/>
        </w:rPr>
        <w:t xml:space="preserve"> All Gifts </w:t>
      </w:r>
      <w:r w:rsidR="00A42A25">
        <w:rPr>
          <w:rFonts w:ascii="Georgia" w:hAnsi="Georgia"/>
          <w:color w:val="auto"/>
          <w:sz w:val="24"/>
          <w:szCs w:val="24"/>
        </w:rPr>
        <w:t xml:space="preserve">accepted by CHS </w:t>
      </w:r>
      <w:r w:rsidRPr="000146BF">
        <w:rPr>
          <w:rFonts w:ascii="Georgia" w:hAnsi="Georgia"/>
          <w:color w:val="auto"/>
          <w:sz w:val="24"/>
          <w:szCs w:val="24"/>
        </w:rPr>
        <w:t>will be used</w:t>
      </w:r>
      <w:r w:rsidR="00F262DD" w:rsidRPr="000146BF">
        <w:rPr>
          <w:rFonts w:ascii="Georgia" w:hAnsi="Georgia"/>
          <w:color w:val="auto"/>
          <w:sz w:val="24"/>
          <w:szCs w:val="24"/>
        </w:rPr>
        <w:t xml:space="preserve"> </w:t>
      </w:r>
      <w:r w:rsidRPr="000146BF">
        <w:rPr>
          <w:rFonts w:ascii="Georgia" w:hAnsi="Georgia"/>
          <w:color w:val="auto"/>
          <w:sz w:val="24"/>
          <w:szCs w:val="24"/>
        </w:rPr>
        <w:t>as follows:</w:t>
      </w:r>
    </w:p>
    <w:p w14:paraId="7793A933" w14:textId="51FEFBE2" w:rsidR="003F7AD5" w:rsidRDefault="001455F6" w:rsidP="003F7AD5">
      <w:pPr>
        <w:pStyle w:val="ListParagraph"/>
        <w:numPr>
          <w:ilvl w:val="0"/>
          <w:numId w:val="20"/>
        </w:numPr>
        <w:spacing w:after="120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>Undesignated</w:t>
      </w:r>
      <w:r w:rsidR="00EC33FE" w:rsidRPr="003F7AD5">
        <w:rPr>
          <w:rFonts w:ascii="Georgia" w:hAnsi="Georgia"/>
        </w:rPr>
        <w:t xml:space="preserve"> </w:t>
      </w:r>
      <w:r w:rsidR="003F7AD5">
        <w:rPr>
          <w:rFonts w:ascii="Georgia" w:hAnsi="Georgia"/>
        </w:rPr>
        <w:t>G</w:t>
      </w:r>
      <w:r w:rsidR="00EC33FE" w:rsidRPr="003F7AD5">
        <w:rPr>
          <w:rFonts w:ascii="Georgia" w:hAnsi="Georgia"/>
        </w:rPr>
        <w:t xml:space="preserve">ifts </w:t>
      </w:r>
      <w:r w:rsidR="00F262DD">
        <w:rPr>
          <w:rFonts w:ascii="Georgia" w:hAnsi="Georgia"/>
        </w:rPr>
        <w:t>valued in excess of $10,000</w:t>
      </w:r>
      <w:r w:rsidR="00A25E95">
        <w:rPr>
          <w:rFonts w:ascii="Georgia" w:hAnsi="Georgia"/>
        </w:rPr>
        <w:t xml:space="preserve"> at the time of donation</w:t>
      </w:r>
      <w:r w:rsidR="00F262DD">
        <w:rPr>
          <w:rFonts w:ascii="Georgia" w:hAnsi="Georgia"/>
        </w:rPr>
        <w:t xml:space="preserve"> will</w:t>
      </w:r>
      <w:r w:rsidR="00EC33FE" w:rsidRPr="003F7AD5">
        <w:rPr>
          <w:rFonts w:ascii="Georgia" w:hAnsi="Georgia"/>
        </w:rPr>
        <w:t xml:space="preserve"> be use</w:t>
      </w:r>
      <w:r w:rsidR="00F262DD">
        <w:rPr>
          <w:rFonts w:ascii="Georgia" w:hAnsi="Georgia"/>
        </w:rPr>
        <w:t xml:space="preserve">d in a manner </w:t>
      </w:r>
      <w:r w:rsidR="00EC33FE" w:rsidRPr="003F7AD5">
        <w:rPr>
          <w:rFonts w:ascii="Georgia" w:hAnsi="Georgia"/>
        </w:rPr>
        <w:t>established</w:t>
      </w:r>
      <w:r w:rsidR="00B73C7C">
        <w:rPr>
          <w:rFonts w:ascii="Georgia" w:hAnsi="Georgia"/>
        </w:rPr>
        <w:t xml:space="preserve"> </w:t>
      </w:r>
      <w:r w:rsidR="003F7AD5" w:rsidRPr="003F7AD5">
        <w:rPr>
          <w:rFonts w:ascii="Georgia" w:hAnsi="Georgia"/>
        </w:rPr>
        <w:t>by the Vestry.</w:t>
      </w:r>
      <w:r w:rsidR="00B73C7C">
        <w:rPr>
          <w:rFonts w:ascii="Georgia" w:hAnsi="Georgia"/>
        </w:rPr>
        <w:t xml:space="preserve"> </w:t>
      </w:r>
      <w:r w:rsidR="00470A17">
        <w:rPr>
          <w:rFonts w:ascii="Georgia" w:hAnsi="Georgia"/>
        </w:rPr>
        <w:t>The</w:t>
      </w:r>
      <w:r w:rsidR="00B73C7C">
        <w:rPr>
          <w:rFonts w:ascii="Georgia" w:hAnsi="Georgia"/>
        </w:rPr>
        <w:t xml:space="preserve"> Vestry may change the use of the Undesignated Gift at any time and</w:t>
      </w:r>
      <w:r w:rsidR="00470A17">
        <w:rPr>
          <w:rFonts w:ascii="Georgia" w:hAnsi="Georgia"/>
        </w:rPr>
        <w:t xml:space="preserve"> </w:t>
      </w:r>
      <w:r w:rsidR="00B73C7C">
        <w:rPr>
          <w:rFonts w:ascii="Georgia" w:hAnsi="Georgia"/>
        </w:rPr>
        <w:t>from time to time.</w:t>
      </w:r>
    </w:p>
    <w:p w14:paraId="702A9043" w14:textId="3BEE02F0" w:rsidR="003F7AD5" w:rsidRDefault="003F7AD5" w:rsidP="003F7AD5">
      <w:pPr>
        <w:pStyle w:val="ListParagraph"/>
        <w:numPr>
          <w:ilvl w:val="0"/>
          <w:numId w:val="20"/>
        </w:numPr>
        <w:spacing w:after="120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Undesignated Gifts </w:t>
      </w:r>
      <w:r w:rsidR="00A25E95">
        <w:rPr>
          <w:rFonts w:ascii="Georgia" w:hAnsi="Georgia"/>
        </w:rPr>
        <w:t xml:space="preserve">valued at </w:t>
      </w:r>
      <w:r w:rsidRPr="003F7AD5">
        <w:rPr>
          <w:rFonts w:ascii="Georgia" w:hAnsi="Georgia"/>
        </w:rPr>
        <w:t>$10,000</w:t>
      </w:r>
      <w:r>
        <w:rPr>
          <w:rFonts w:ascii="Georgia" w:hAnsi="Georgia"/>
        </w:rPr>
        <w:t xml:space="preserve"> or less</w:t>
      </w:r>
      <w:r w:rsidRPr="003F7AD5">
        <w:rPr>
          <w:rFonts w:ascii="Georgia" w:hAnsi="Georgia"/>
        </w:rPr>
        <w:t xml:space="preserve"> </w:t>
      </w:r>
      <w:r w:rsidR="00A25E95">
        <w:rPr>
          <w:rFonts w:ascii="Georgia" w:hAnsi="Georgia"/>
        </w:rPr>
        <w:t xml:space="preserve">at the time of donation </w:t>
      </w:r>
      <w:r w:rsidRPr="003F7AD5">
        <w:rPr>
          <w:rFonts w:ascii="Georgia" w:hAnsi="Georgia"/>
        </w:rPr>
        <w:t>will be used for CHS operating purposes</w:t>
      </w:r>
      <w:r w:rsidR="00F262DD">
        <w:rPr>
          <w:rFonts w:ascii="Georgia" w:hAnsi="Georgia"/>
        </w:rPr>
        <w:t xml:space="preserve"> in the </w:t>
      </w:r>
      <w:r w:rsidR="00852CD8">
        <w:rPr>
          <w:rFonts w:ascii="Georgia" w:hAnsi="Georgia"/>
        </w:rPr>
        <w:t xml:space="preserve">calendar </w:t>
      </w:r>
      <w:r w:rsidR="00F262DD">
        <w:rPr>
          <w:rFonts w:ascii="Georgia" w:hAnsi="Georgia"/>
        </w:rPr>
        <w:t xml:space="preserve">year </w:t>
      </w:r>
      <w:r w:rsidR="00126DB7">
        <w:rPr>
          <w:rFonts w:ascii="Georgia" w:hAnsi="Georgia"/>
        </w:rPr>
        <w:t xml:space="preserve">in which </w:t>
      </w:r>
      <w:r w:rsidR="00F262DD">
        <w:rPr>
          <w:rFonts w:ascii="Georgia" w:hAnsi="Georgia"/>
        </w:rPr>
        <w:t>the Gift was accepted</w:t>
      </w:r>
      <w:r w:rsidR="00126DB7">
        <w:rPr>
          <w:rFonts w:ascii="Georgia" w:hAnsi="Georgia"/>
        </w:rPr>
        <w:t>,</w:t>
      </w:r>
      <w:r w:rsidR="00A42A25">
        <w:rPr>
          <w:rFonts w:ascii="Georgia" w:hAnsi="Georgia"/>
        </w:rPr>
        <w:t xml:space="preserve"> </w:t>
      </w:r>
      <w:r w:rsidR="00852CD8">
        <w:rPr>
          <w:rFonts w:ascii="Georgia" w:hAnsi="Georgia"/>
        </w:rPr>
        <w:t>or in the immediately succeeding calendar year</w:t>
      </w:r>
      <w:r w:rsidR="00F262DD">
        <w:rPr>
          <w:rFonts w:ascii="Georgia" w:hAnsi="Georgia"/>
        </w:rPr>
        <w:t>.</w:t>
      </w:r>
      <w:r w:rsidR="001455F6">
        <w:rPr>
          <w:rFonts w:ascii="Georgia" w:hAnsi="Georgia"/>
        </w:rPr>
        <w:t xml:space="preserve"> </w:t>
      </w:r>
    </w:p>
    <w:p w14:paraId="4399B605" w14:textId="3FD0BEEE" w:rsidR="00EC33FE" w:rsidRDefault="00A42A25" w:rsidP="00852CD8">
      <w:pPr>
        <w:pStyle w:val="ListParagraph"/>
        <w:numPr>
          <w:ilvl w:val="0"/>
          <w:numId w:val="20"/>
        </w:numPr>
        <w:spacing w:after="120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>Designated Gifts</w:t>
      </w:r>
      <w:r w:rsidR="007D602F">
        <w:rPr>
          <w:rFonts w:ascii="Georgia" w:hAnsi="Georgia"/>
        </w:rPr>
        <w:t xml:space="preserve"> </w:t>
      </w:r>
      <w:r w:rsidR="00212A55">
        <w:rPr>
          <w:rFonts w:ascii="Georgia" w:hAnsi="Georgia"/>
        </w:rPr>
        <w:t>will</w:t>
      </w:r>
      <w:r w:rsidR="007D602F">
        <w:rPr>
          <w:rFonts w:ascii="Georgia" w:hAnsi="Georgia"/>
        </w:rPr>
        <w:t xml:space="preserve"> be used in accordance with the written instructions of the donor</w:t>
      </w:r>
      <w:r w:rsidR="00852CD8" w:rsidRPr="000146BF">
        <w:rPr>
          <w:rFonts w:ascii="Georgia" w:hAnsi="Georgia"/>
        </w:rPr>
        <w:t xml:space="preserve">. </w:t>
      </w:r>
      <w:r w:rsidR="00470A17">
        <w:rPr>
          <w:rFonts w:ascii="Georgia" w:hAnsi="Georgia"/>
        </w:rPr>
        <w:t>The</w:t>
      </w:r>
      <w:r w:rsidR="00852CD8" w:rsidRPr="000146BF">
        <w:rPr>
          <w:rFonts w:ascii="Georgia" w:hAnsi="Georgia"/>
        </w:rPr>
        <w:t xml:space="preserve"> </w:t>
      </w:r>
      <w:r w:rsidR="007D602F">
        <w:rPr>
          <w:rFonts w:ascii="Georgia" w:hAnsi="Georgia"/>
        </w:rPr>
        <w:t>V</w:t>
      </w:r>
      <w:r w:rsidR="00852CD8" w:rsidRPr="000146BF">
        <w:rPr>
          <w:rFonts w:ascii="Georgia" w:hAnsi="Georgia"/>
        </w:rPr>
        <w:t>estry may, but is not obligated to, use a Gift in accordance with a donor</w:t>
      </w:r>
      <w:r w:rsidR="00852CD8">
        <w:rPr>
          <w:rFonts w:ascii="Georgia" w:hAnsi="Georgia"/>
        </w:rPr>
        <w:t>’</w:t>
      </w:r>
      <w:r w:rsidR="00852CD8" w:rsidRPr="000146BF">
        <w:rPr>
          <w:rFonts w:ascii="Georgia" w:hAnsi="Georgia"/>
        </w:rPr>
        <w:t>s designation if such designation is made after the date the donation</w:t>
      </w:r>
      <w:r w:rsidR="00126DB7">
        <w:rPr>
          <w:rFonts w:ascii="Georgia" w:hAnsi="Georgia"/>
        </w:rPr>
        <w:t xml:space="preserve"> </w:t>
      </w:r>
      <w:r w:rsidR="00C53347">
        <w:rPr>
          <w:rFonts w:ascii="Georgia" w:hAnsi="Georgia"/>
        </w:rPr>
        <w:t>is</w:t>
      </w:r>
      <w:r w:rsidR="00126DB7">
        <w:rPr>
          <w:rFonts w:ascii="Georgia" w:hAnsi="Georgia"/>
        </w:rPr>
        <w:t xml:space="preserve"> accepted by the </w:t>
      </w:r>
      <w:r w:rsidR="00470A17">
        <w:rPr>
          <w:rFonts w:ascii="Georgia" w:hAnsi="Georgia"/>
        </w:rPr>
        <w:t>V</w:t>
      </w:r>
      <w:r w:rsidR="00126DB7">
        <w:rPr>
          <w:rFonts w:ascii="Georgia" w:hAnsi="Georgia"/>
        </w:rPr>
        <w:t>estry</w:t>
      </w:r>
      <w:r w:rsidR="007D602F">
        <w:rPr>
          <w:rFonts w:ascii="Georgia" w:hAnsi="Georgia"/>
        </w:rPr>
        <w:t>.</w:t>
      </w:r>
    </w:p>
    <w:p w14:paraId="389F5247" w14:textId="3711EF29" w:rsidR="00001E6C" w:rsidRDefault="00001E6C" w:rsidP="00852CD8">
      <w:pPr>
        <w:pStyle w:val="ListParagraph"/>
        <w:numPr>
          <w:ilvl w:val="0"/>
          <w:numId w:val="20"/>
        </w:numPr>
        <w:spacing w:after="120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>Gifts of stocks, bonds and other securities and investment vehicles will be promptly converted to cash by CHS and used in accordance with this Policy</w:t>
      </w:r>
      <w:r w:rsidR="005E606A">
        <w:rPr>
          <w:rFonts w:ascii="Georgia" w:hAnsi="Georgia"/>
        </w:rPr>
        <w:t>.  Gifts of real estate may be retained by CHS, or sold and converted to cash.</w:t>
      </w:r>
    </w:p>
    <w:p w14:paraId="081E39D7" w14:textId="33C03C41" w:rsidR="00EC33FE" w:rsidRDefault="00C77398" w:rsidP="00852CD8">
      <w:pPr>
        <w:pStyle w:val="ListParagraph"/>
        <w:numPr>
          <w:ilvl w:val="0"/>
          <w:numId w:val="20"/>
        </w:numPr>
        <w:spacing w:after="120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>All Gifts will be used in com</w:t>
      </w:r>
      <w:r w:rsidR="00EC33FE" w:rsidRPr="000146BF">
        <w:rPr>
          <w:rFonts w:ascii="Georgia" w:hAnsi="Georgia"/>
        </w:rPr>
        <w:t>pliance with</w:t>
      </w:r>
      <w:r w:rsidR="00852CD8">
        <w:rPr>
          <w:rFonts w:ascii="Georgia" w:hAnsi="Georgia"/>
        </w:rPr>
        <w:t xml:space="preserve"> CHS Bylaws and</w:t>
      </w:r>
      <w:r w:rsidR="00EC33FE" w:rsidRPr="000146BF">
        <w:rPr>
          <w:rFonts w:ascii="Georgia" w:hAnsi="Georgia"/>
        </w:rPr>
        <w:t xml:space="preserve"> all applicable laws, including tax regulations. </w:t>
      </w:r>
    </w:p>
    <w:p w14:paraId="227E3280" w14:textId="55557010" w:rsidR="00A25E95" w:rsidRDefault="00C77398" w:rsidP="00852CD8">
      <w:pPr>
        <w:pStyle w:val="ListParagraph"/>
        <w:numPr>
          <w:ilvl w:val="0"/>
          <w:numId w:val="20"/>
        </w:numPr>
        <w:spacing w:after="120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>All Gifts will be used in</w:t>
      </w:r>
      <w:r w:rsidR="00A25E95">
        <w:rPr>
          <w:rFonts w:ascii="Georgia" w:hAnsi="Georgia"/>
        </w:rPr>
        <w:t xml:space="preserve"> accordance with the mission and </w:t>
      </w:r>
      <w:r w:rsidR="00470A17">
        <w:rPr>
          <w:rFonts w:ascii="Georgia" w:hAnsi="Georgia"/>
        </w:rPr>
        <w:t>v</w:t>
      </w:r>
      <w:r w:rsidR="00A25E95">
        <w:rPr>
          <w:rFonts w:ascii="Georgia" w:hAnsi="Georgia"/>
        </w:rPr>
        <w:t>alues of CHS as determined by</w:t>
      </w:r>
      <w:r w:rsidR="00470A17">
        <w:rPr>
          <w:rFonts w:ascii="Georgia" w:hAnsi="Georgia"/>
        </w:rPr>
        <w:t xml:space="preserve"> </w:t>
      </w:r>
      <w:r w:rsidR="00A25E95">
        <w:rPr>
          <w:rFonts w:ascii="Georgia" w:hAnsi="Georgia"/>
        </w:rPr>
        <w:t>Vestry.</w:t>
      </w:r>
    </w:p>
    <w:p w14:paraId="67776824" w14:textId="77777777" w:rsidR="00A25E95" w:rsidRPr="000146BF" w:rsidRDefault="00A25E95" w:rsidP="000146BF">
      <w:pPr>
        <w:pStyle w:val="ListParagraph"/>
        <w:rPr>
          <w:rFonts w:ascii="Georgia" w:hAnsi="Georgia"/>
        </w:rPr>
      </w:pPr>
    </w:p>
    <w:p w14:paraId="6936696D" w14:textId="7E19F1E6" w:rsidR="00A25E95" w:rsidRDefault="00A25E95" w:rsidP="00A25E95">
      <w:pPr>
        <w:spacing w:after="120"/>
        <w:jc w:val="both"/>
        <w:rPr>
          <w:rFonts w:ascii="Georgia" w:hAnsi="Georgia"/>
        </w:rPr>
      </w:pPr>
      <w:r w:rsidRPr="000146BF">
        <w:rPr>
          <w:rFonts w:ascii="Georgia" w:hAnsi="Georgia"/>
          <w:b/>
          <w:bCs/>
        </w:rPr>
        <w:t>V. Investment of Gifts.</w:t>
      </w:r>
      <w:r>
        <w:rPr>
          <w:rFonts w:ascii="Georgia" w:hAnsi="Georgia"/>
        </w:rPr>
        <w:t xml:space="preserve">  Gifts subject to investment </w:t>
      </w:r>
      <w:r w:rsidR="009109B3">
        <w:rPr>
          <w:rFonts w:ascii="Georgia" w:hAnsi="Georgia"/>
        </w:rPr>
        <w:t>(e.g. cash</w:t>
      </w:r>
      <w:r w:rsidR="005E606A">
        <w:rPr>
          <w:rFonts w:ascii="Georgia" w:hAnsi="Georgia"/>
        </w:rPr>
        <w:t>,</w:t>
      </w:r>
      <w:r w:rsidR="00001E6C">
        <w:rPr>
          <w:rFonts w:ascii="Georgia" w:hAnsi="Georgia"/>
        </w:rPr>
        <w:t xml:space="preserve"> cash equivalents</w:t>
      </w:r>
      <w:r w:rsidR="005E606A">
        <w:rPr>
          <w:rFonts w:ascii="Georgia" w:hAnsi="Georgia"/>
        </w:rPr>
        <w:t xml:space="preserve"> and Gifts converted to cash by CHS</w:t>
      </w:r>
      <w:r w:rsidR="009109B3">
        <w:rPr>
          <w:rFonts w:ascii="Georgia" w:hAnsi="Georgia"/>
        </w:rPr>
        <w:t>)</w:t>
      </w:r>
      <w:r w:rsidR="005E606A">
        <w:rPr>
          <w:rFonts w:ascii="Georgia" w:hAnsi="Georgia"/>
        </w:rPr>
        <w:t>, if not promptly used by CHS,</w:t>
      </w:r>
      <w:r w:rsidR="009109B3">
        <w:rPr>
          <w:rFonts w:ascii="Georgia" w:hAnsi="Georgia"/>
        </w:rPr>
        <w:t xml:space="preserve"> </w:t>
      </w:r>
      <w:r w:rsidR="0026182C">
        <w:rPr>
          <w:rFonts w:ascii="Georgia" w:hAnsi="Georgia"/>
        </w:rPr>
        <w:t>are to</w:t>
      </w:r>
      <w:r>
        <w:rPr>
          <w:rFonts w:ascii="Georgia" w:hAnsi="Georgia"/>
        </w:rPr>
        <w:t xml:space="preserve"> be invested as </w:t>
      </w:r>
      <w:r w:rsidR="00592CF7">
        <w:rPr>
          <w:rFonts w:ascii="Georgia" w:hAnsi="Georgia"/>
        </w:rPr>
        <w:t>determined from time to time, by the Vestry, subject to the following</w:t>
      </w:r>
      <w:r>
        <w:rPr>
          <w:rFonts w:ascii="Georgia" w:hAnsi="Georgia"/>
        </w:rPr>
        <w:t>:</w:t>
      </w:r>
    </w:p>
    <w:p w14:paraId="6CB81B1A" w14:textId="760CE33E" w:rsidR="00EC33FE" w:rsidRDefault="00212A55" w:rsidP="00A25E95">
      <w:pPr>
        <w:pStyle w:val="ListParagraph"/>
        <w:numPr>
          <w:ilvl w:val="0"/>
          <w:numId w:val="21"/>
        </w:numPr>
        <w:spacing w:after="120"/>
        <w:jc w:val="both"/>
        <w:rPr>
          <w:rFonts w:ascii="Georgia" w:hAnsi="Georgia"/>
        </w:rPr>
      </w:pPr>
      <w:r w:rsidRPr="000146BF">
        <w:rPr>
          <w:rFonts w:ascii="Georgia" w:hAnsi="Georgia"/>
        </w:rPr>
        <w:t>Designated G</w:t>
      </w:r>
      <w:r w:rsidR="00EC33FE" w:rsidRPr="000146BF">
        <w:rPr>
          <w:rFonts w:ascii="Georgia" w:hAnsi="Georgia"/>
        </w:rPr>
        <w:t>ift</w:t>
      </w:r>
      <w:r w:rsidR="00A25E95">
        <w:rPr>
          <w:rFonts w:ascii="Georgia" w:hAnsi="Georgia"/>
        </w:rPr>
        <w:t>s that</w:t>
      </w:r>
      <w:r w:rsidR="00EC33FE" w:rsidRPr="000146BF">
        <w:rPr>
          <w:rFonts w:ascii="Georgia" w:hAnsi="Georgia"/>
        </w:rPr>
        <w:t xml:space="preserve"> specif</w:t>
      </w:r>
      <w:r w:rsidR="00A25E95">
        <w:rPr>
          <w:rFonts w:ascii="Georgia" w:hAnsi="Georgia"/>
        </w:rPr>
        <w:t xml:space="preserve">y </w:t>
      </w:r>
      <w:r w:rsidR="00EC33FE" w:rsidRPr="000146BF">
        <w:rPr>
          <w:rFonts w:ascii="Georgia" w:hAnsi="Georgia"/>
        </w:rPr>
        <w:t xml:space="preserve">preservation of capital and use of earnings only will be invested in the CHS Endowment Fund. </w:t>
      </w:r>
      <w:r w:rsidR="005E606A">
        <w:rPr>
          <w:rFonts w:ascii="Georgia" w:hAnsi="Georgia"/>
        </w:rPr>
        <w:t>The amount and timing of w</w:t>
      </w:r>
      <w:r w:rsidR="00EC33FE" w:rsidRPr="000146BF">
        <w:rPr>
          <w:rFonts w:ascii="Georgia" w:hAnsi="Georgia"/>
        </w:rPr>
        <w:t>ithdrawal</w:t>
      </w:r>
      <w:r w:rsidR="005E606A">
        <w:rPr>
          <w:rFonts w:ascii="Georgia" w:hAnsi="Georgia"/>
        </w:rPr>
        <w:t>s</w:t>
      </w:r>
      <w:r w:rsidR="00575F18">
        <w:rPr>
          <w:rFonts w:ascii="Georgia" w:hAnsi="Georgia"/>
        </w:rPr>
        <w:t xml:space="preserve"> </w:t>
      </w:r>
      <w:r w:rsidR="00A25E95">
        <w:rPr>
          <w:rFonts w:ascii="Georgia" w:hAnsi="Georgia"/>
        </w:rPr>
        <w:t>of earnings</w:t>
      </w:r>
      <w:r w:rsidR="00EC33FE" w:rsidRPr="000146BF">
        <w:rPr>
          <w:rFonts w:ascii="Georgia" w:hAnsi="Georgia"/>
        </w:rPr>
        <w:t xml:space="preserve"> will be </w:t>
      </w:r>
      <w:r w:rsidR="00A25E95">
        <w:rPr>
          <w:rFonts w:ascii="Georgia" w:hAnsi="Georgia"/>
        </w:rPr>
        <w:t xml:space="preserve">determined </w:t>
      </w:r>
      <w:r w:rsidR="00EC33FE" w:rsidRPr="000146BF">
        <w:rPr>
          <w:rFonts w:ascii="Georgia" w:hAnsi="Georgia"/>
        </w:rPr>
        <w:t>by the Vestry</w:t>
      </w:r>
      <w:r w:rsidR="009109B3">
        <w:rPr>
          <w:rFonts w:ascii="Georgia" w:hAnsi="Georgia"/>
        </w:rPr>
        <w:t>.</w:t>
      </w:r>
    </w:p>
    <w:p w14:paraId="6DF4B180" w14:textId="61FB0572" w:rsidR="00EC33FE" w:rsidRDefault="009109B3" w:rsidP="000146BF">
      <w:pPr>
        <w:pStyle w:val="ListParagraph"/>
        <w:numPr>
          <w:ilvl w:val="0"/>
          <w:numId w:val="21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Designated G</w:t>
      </w:r>
      <w:r w:rsidR="00EC33FE">
        <w:rPr>
          <w:rFonts w:ascii="Georgia" w:hAnsi="Georgia"/>
        </w:rPr>
        <w:t>ift</w:t>
      </w:r>
      <w:r>
        <w:rPr>
          <w:rFonts w:ascii="Georgia" w:hAnsi="Georgia"/>
        </w:rPr>
        <w:t xml:space="preserve">s subject to other </w:t>
      </w:r>
      <w:r w:rsidR="00EC33FE">
        <w:rPr>
          <w:rFonts w:ascii="Georgia" w:hAnsi="Georgia"/>
        </w:rPr>
        <w:t>donor restrictions</w:t>
      </w:r>
      <w:r w:rsidR="00470A17">
        <w:rPr>
          <w:rFonts w:ascii="Georgia" w:hAnsi="Georgia"/>
        </w:rPr>
        <w:t xml:space="preserve">/specifications </w:t>
      </w:r>
      <w:r w:rsidR="00EC33FE">
        <w:rPr>
          <w:rFonts w:ascii="Georgia" w:hAnsi="Georgia"/>
        </w:rPr>
        <w:t xml:space="preserve">will be invested in </w:t>
      </w:r>
      <w:r w:rsidR="00C77398">
        <w:rPr>
          <w:rFonts w:ascii="Georgia" w:hAnsi="Georgia"/>
        </w:rPr>
        <w:t>either a new or existing</w:t>
      </w:r>
      <w:r w:rsidR="00EC33FE">
        <w:rPr>
          <w:rFonts w:ascii="Georgia" w:hAnsi="Georgia"/>
        </w:rPr>
        <w:t xml:space="preserve"> </w:t>
      </w:r>
      <w:r w:rsidR="005E606A">
        <w:rPr>
          <w:rFonts w:ascii="Georgia" w:hAnsi="Georgia"/>
        </w:rPr>
        <w:t>d</w:t>
      </w:r>
      <w:r w:rsidR="00EC33FE">
        <w:rPr>
          <w:rFonts w:ascii="Georgia" w:hAnsi="Georgia"/>
        </w:rPr>
        <w:t xml:space="preserve">onor </w:t>
      </w:r>
      <w:r w:rsidR="005E606A">
        <w:rPr>
          <w:rFonts w:ascii="Georgia" w:hAnsi="Georgia"/>
        </w:rPr>
        <w:t>r</w:t>
      </w:r>
      <w:r w:rsidR="00EC33FE">
        <w:rPr>
          <w:rFonts w:ascii="Georgia" w:hAnsi="Georgia"/>
        </w:rPr>
        <w:t xml:space="preserve">estricted </w:t>
      </w:r>
      <w:r w:rsidR="005E606A">
        <w:rPr>
          <w:rFonts w:ascii="Georgia" w:hAnsi="Georgia"/>
        </w:rPr>
        <w:t>f</w:t>
      </w:r>
      <w:r w:rsidR="00EC33FE">
        <w:rPr>
          <w:rFonts w:ascii="Georgia" w:hAnsi="Georgia"/>
        </w:rPr>
        <w:t>und.</w:t>
      </w:r>
      <w:r w:rsidR="00A25E95">
        <w:rPr>
          <w:rFonts w:ascii="Georgia" w:hAnsi="Georgia"/>
        </w:rPr>
        <w:t xml:space="preserve"> </w:t>
      </w:r>
    </w:p>
    <w:p w14:paraId="333658FF" w14:textId="35413FAD" w:rsidR="00804B8E" w:rsidRDefault="00EC33FE" w:rsidP="009109B3">
      <w:pPr>
        <w:pStyle w:val="ListParagraph"/>
        <w:numPr>
          <w:ilvl w:val="0"/>
          <w:numId w:val="21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 xml:space="preserve">Any </w:t>
      </w:r>
      <w:r w:rsidR="009109B3">
        <w:rPr>
          <w:rFonts w:ascii="Georgia" w:hAnsi="Georgia"/>
        </w:rPr>
        <w:t>Undesignated G</w:t>
      </w:r>
      <w:r>
        <w:rPr>
          <w:rFonts w:ascii="Georgia" w:hAnsi="Georgia"/>
        </w:rPr>
        <w:t>ift over $10,000 will be invested in the Florence M. Kimball Fund</w:t>
      </w:r>
      <w:r w:rsidR="009109B3">
        <w:rPr>
          <w:rFonts w:ascii="Georgia" w:hAnsi="Georgia"/>
        </w:rPr>
        <w:t>, or</w:t>
      </w:r>
      <w:r>
        <w:rPr>
          <w:rFonts w:ascii="Georgia" w:hAnsi="Georgia"/>
        </w:rPr>
        <w:t xml:space="preserve"> </w:t>
      </w:r>
      <w:r w:rsidR="009109B3">
        <w:rPr>
          <w:rFonts w:ascii="Georgia" w:hAnsi="Georgia"/>
        </w:rPr>
        <w:t xml:space="preserve">such other successor or replacement fund from time to time established by </w:t>
      </w:r>
      <w:r>
        <w:rPr>
          <w:rFonts w:ascii="Georgia" w:hAnsi="Georgia"/>
        </w:rPr>
        <w:t>Vestry</w:t>
      </w:r>
      <w:r w:rsidR="00C77398">
        <w:rPr>
          <w:rFonts w:ascii="Georgia" w:hAnsi="Georgia"/>
        </w:rPr>
        <w:t xml:space="preserve">. </w:t>
      </w:r>
      <w:r>
        <w:rPr>
          <w:rFonts w:ascii="Georgia" w:hAnsi="Georgia"/>
        </w:rPr>
        <w:t xml:space="preserve"> </w:t>
      </w:r>
      <w:r w:rsidR="00470A17">
        <w:rPr>
          <w:rFonts w:ascii="Georgia" w:hAnsi="Georgia"/>
        </w:rPr>
        <w:t xml:space="preserve">The </w:t>
      </w:r>
      <w:r>
        <w:rPr>
          <w:rFonts w:ascii="Georgia" w:hAnsi="Georgia"/>
        </w:rPr>
        <w:t>Vestry will determine</w:t>
      </w:r>
      <w:r w:rsidR="009109B3">
        <w:rPr>
          <w:rFonts w:ascii="Georgia" w:hAnsi="Georgia"/>
        </w:rPr>
        <w:t xml:space="preserve"> the </w:t>
      </w:r>
      <w:r>
        <w:rPr>
          <w:rFonts w:ascii="Georgia" w:hAnsi="Georgia"/>
        </w:rPr>
        <w:t>withdrawal rate</w:t>
      </w:r>
      <w:r w:rsidR="009109B3">
        <w:rPr>
          <w:rFonts w:ascii="Georgia" w:hAnsi="Georgia"/>
        </w:rPr>
        <w:t>, if any, and use of funds</w:t>
      </w:r>
      <w:r>
        <w:rPr>
          <w:rFonts w:ascii="Georgia" w:hAnsi="Georgia"/>
        </w:rPr>
        <w:t>.</w:t>
      </w:r>
    </w:p>
    <w:p w14:paraId="75460828" w14:textId="70A6056F" w:rsidR="00B73C7C" w:rsidRDefault="00B73C7C" w:rsidP="009109B3">
      <w:pPr>
        <w:pStyle w:val="ListParagraph"/>
        <w:numPr>
          <w:ilvl w:val="0"/>
          <w:numId w:val="21"/>
        </w:num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 xml:space="preserve">Nothing in this Gift Policy shall be deemed a limitation on </w:t>
      </w:r>
      <w:r w:rsidR="00470A17">
        <w:rPr>
          <w:rFonts w:ascii="Georgia" w:hAnsi="Georgia"/>
        </w:rPr>
        <w:t xml:space="preserve">the </w:t>
      </w:r>
      <w:r>
        <w:rPr>
          <w:rFonts w:ascii="Georgia" w:hAnsi="Georgia"/>
        </w:rPr>
        <w:t>Vestry’s right to merge funds</w:t>
      </w:r>
      <w:r w:rsidR="00470A17">
        <w:rPr>
          <w:rFonts w:ascii="Georgia" w:hAnsi="Georgia"/>
        </w:rPr>
        <w:t>, divide funds</w:t>
      </w:r>
      <w:r>
        <w:rPr>
          <w:rFonts w:ascii="Georgia" w:hAnsi="Georgia"/>
        </w:rPr>
        <w:t xml:space="preserve"> and/or establish new or change investments.</w:t>
      </w:r>
    </w:p>
    <w:p w14:paraId="18CF0D4B" w14:textId="77777777" w:rsidR="00B73C7C" w:rsidRDefault="00B73C7C" w:rsidP="000146BF">
      <w:pPr>
        <w:pStyle w:val="ListParagraph"/>
        <w:spacing w:after="120"/>
        <w:jc w:val="both"/>
        <w:rPr>
          <w:rFonts w:ascii="Georgia" w:hAnsi="Georgia"/>
        </w:rPr>
      </w:pPr>
    </w:p>
    <w:p w14:paraId="23E57381" w14:textId="440DF48C" w:rsidR="0081674D" w:rsidRDefault="00B73C7C" w:rsidP="00B73C7C">
      <w:pPr>
        <w:spacing w:after="120"/>
        <w:jc w:val="both"/>
        <w:rPr>
          <w:rFonts w:ascii="Georgia" w:hAnsi="Georgia"/>
        </w:rPr>
      </w:pPr>
      <w:r w:rsidRPr="000146BF">
        <w:rPr>
          <w:rFonts w:ascii="Georgia" w:hAnsi="Georgia"/>
          <w:b/>
          <w:bCs/>
        </w:rPr>
        <w:t>VI. Alternative Uses of Designated Gifts</w:t>
      </w:r>
      <w:r>
        <w:rPr>
          <w:rFonts w:ascii="Georgia" w:hAnsi="Georgia"/>
        </w:rPr>
        <w:t xml:space="preserve">. </w:t>
      </w:r>
      <w:r w:rsidR="0081674D" w:rsidRPr="000146BF">
        <w:rPr>
          <w:rFonts w:ascii="Georgia" w:hAnsi="Georgia"/>
        </w:rPr>
        <w:t xml:space="preserve">Notwithstanding anything to the contrary in this Gift Policy, </w:t>
      </w:r>
      <w:r w:rsidR="00470A17">
        <w:rPr>
          <w:rFonts w:ascii="Georgia" w:hAnsi="Georgia"/>
        </w:rPr>
        <w:t>the</w:t>
      </w:r>
      <w:r>
        <w:rPr>
          <w:rFonts w:ascii="Georgia" w:hAnsi="Georgia"/>
        </w:rPr>
        <w:t xml:space="preserve"> Vestry may, in its reasonable determination, use Designated Gifts for non-designated purposes </w:t>
      </w:r>
      <w:r w:rsidR="0081674D" w:rsidRPr="000146BF">
        <w:rPr>
          <w:rFonts w:ascii="Georgia" w:hAnsi="Georgia"/>
        </w:rPr>
        <w:t xml:space="preserve">when the purpose for the </w:t>
      </w:r>
      <w:r>
        <w:rPr>
          <w:rFonts w:ascii="Georgia" w:hAnsi="Georgia"/>
        </w:rPr>
        <w:t xml:space="preserve">Designated </w:t>
      </w:r>
      <w:r w:rsidR="0081674D" w:rsidRPr="000146BF">
        <w:rPr>
          <w:rFonts w:ascii="Georgia" w:hAnsi="Georgia"/>
        </w:rPr>
        <w:t xml:space="preserve">Gift has been either </w:t>
      </w:r>
      <w:r w:rsidR="0081674D" w:rsidRPr="000146BF">
        <w:rPr>
          <w:rFonts w:ascii="Georgia" w:hAnsi="Georgia"/>
        </w:rPr>
        <w:lastRenderedPageBreak/>
        <w:t>satisfied, or become impossible to satisfy, or becomes illegal or in violation of CHS’</w:t>
      </w:r>
      <w:r w:rsidR="00470A17">
        <w:rPr>
          <w:rFonts w:ascii="Georgia" w:hAnsi="Georgia"/>
        </w:rPr>
        <w:t>s</w:t>
      </w:r>
      <w:r w:rsidR="0081674D" w:rsidRPr="000146BF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then </w:t>
      </w:r>
      <w:r w:rsidR="0081674D" w:rsidRPr="000146BF">
        <w:rPr>
          <w:rFonts w:ascii="Georgia" w:hAnsi="Georgia"/>
        </w:rPr>
        <w:t>current mission</w:t>
      </w:r>
      <w:r w:rsidR="005E606A">
        <w:rPr>
          <w:rFonts w:ascii="Georgia" w:hAnsi="Georgia"/>
        </w:rPr>
        <w:t xml:space="preserve"> and values</w:t>
      </w:r>
      <w:r w:rsidR="0081674D" w:rsidRPr="000146BF">
        <w:rPr>
          <w:rFonts w:ascii="Georgia" w:hAnsi="Georgia"/>
        </w:rPr>
        <w:t>.</w:t>
      </w:r>
      <w:r>
        <w:rPr>
          <w:rFonts w:ascii="Georgia" w:hAnsi="Georgia"/>
        </w:rPr>
        <w:t xml:space="preserve"> If the donor is still living, then </w:t>
      </w:r>
      <w:r w:rsidR="00470A17">
        <w:rPr>
          <w:rFonts w:ascii="Georgia" w:hAnsi="Georgia"/>
        </w:rPr>
        <w:t xml:space="preserve">the </w:t>
      </w:r>
      <w:r>
        <w:rPr>
          <w:rFonts w:ascii="Georgia" w:hAnsi="Georgia"/>
        </w:rPr>
        <w:t xml:space="preserve">Vestry will </w:t>
      </w:r>
      <w:r w:rsidR="00386B7C">
        <w:rPr>
          <w:rFonts w:ascii="Georgia" w:hAnsi="Georgia"/>
        </w:rPr>
        <w:t xml:space="preserve">employ reasonable efforts </w:t>
      </w:r>
      <w:r w:rsidR="002C0F00">
        <w:rPr>
          <w:rFonts w:ascii="Georgia" w:hAnsi="Georgia"/>
        </w:rPr>
        <w:t xml:space="preserve">  </w:t>
      </w:r>
      <w:r>
        <w:rPr>
          <w:rFonts w:ascii="Georgia" w:hAnsi="Georgia"/>
        </w:rPr>
        <w:t>to notify such donor of the change.</w:t>
      </w:r>
    </w:p>
    <w:p w14:paraId="4565CEF0" w14:textId="77777777" w:rsidR="00B73C7C" w:rsidRPr="000146BF" w:rsidRDefault="00B73C7C" w:rsidP="000146BF">
      <w:pPr>
        <w:spacing w:after="120"/>
        <w:jc w:val="both"/>
        <w:rPr>
          <w:rFonts w:ascii="Georgia" w:hAnsi="Georgia"/>
        </w:rPr>
      </w:pPr>
    </w:p>
    <w:p w14:paraId="217B525E" w14:textId="3C8693A4" w:rsidR="00165307" w:rsidRDefault="009B46D1" w:rsidP="00575F18">
      <w:pPr>
        <w:spacing w:after="120"/>
        <w:jc w:val="both"/>
        <w:rPr>
          <w:rFonts w:ascii="Georgia" w:hAnsi="Georgia"/>
        </w:rPr>
      </w:pPr>
      <w:r w:rsidRPr="00E0469A">
        <w:rPr>
          <w:rFonts w:ascii="Georgia" w:hAnsi="Georgia"/>
          <w:b/>
          <w:bCs/>
        </w:rPr>
        <w:t>VI</w:t>
      </w:r>
      <w:r w:rsidR="00AA0B9F">
        <w:rPr>
          <w:rFonts w:ascii="Georgia" w:hAnsi="Georgia"/>
          <w:b/>
          <w:bCs/>
        </w:rPr>
        <w:t>I</w:t>
      </w:r>
      <w:r w:rsidRPr="00E0469A">
        <w:rPr>
          <w:rFonts w:ascii="Georgia" w:hAnsi="Georgia"/>
          <w:b/>
          <w:bCs/>
        </w:rPr>
        <w:t>. Irrevocability of Gifts</w:t>
      </w:r>
      <w:r w:rsidR="005E606A">
        <w:rPr>
          <w:rFonts w:ascii="Georgia" w:hAnsi="Georgia"/>
          <w:b/>
          <w:bCs/>
        </w:rPr>
        <w:t xml:space="preserve">. </w:t>
      </w:r>
      <w:r w:rsidRPr="00E0469A">
        <w:rPr>
          <w:rFonts w:ascii="Georgia" w:hAnsi="Georgia"/>
        </w:rPr>
        <w:t xml:space="preserve">All </w:t>
      </w:r>
      <w:r w:rsidR="0081674D">
        <w:rPr>
          <w:rFonts w:ascii="Georgia" w:hAnsi="Georgia"/>
        </w:rPr>
        <w:t>G</w:t>
      </w:r>
      <w:r w:rsidRPr="00E0469A">
        <w:rPr>
          <w:rFonts w:ascii="Georgia" w:hAnsi="Georgia"/>
        </w:rPr>
        <w:t xml:space="preserve">ifts accepted by </w:t>
      </w:r>
      <w:r w:rsidR="00CB0BD3" w:rsidRPr="00E0469A">
        <w:rPr>
          <w:rFonts w:ascii="Georgia" w:hAnsi="Georgia"/>
        </w:rPr>
        <w:t>CHS</w:t>
      </w:r>
      <w:r w:rsidRPr="00E0469A">
        <w:rPr>
          <w:rFonts w:ascii="Georgia" w:hAnsi="Georgia"/>
        </w:rPr>
        <w:t xml:space="preserve"> are irrevocable</w:t>
      </w:r>
      <w:r w:rsidR="0081674D">
        <w:rPr>
          <w:rFonts w:ascii="Georgia" w:hAnsi="Georgia"/>
        </w:rPr>
        <w:t xml:space="preserve">, and </w:t>
      </w:r>
      <w:r w:rsidR="00CB0BD3" w:rsidRPr="00E0469A">
        <w:rPr>
          <w:rFonts w:ascii="Georgia" w:hAnsi="Georgia"/>
        </w:rPr>
        <w:t>CHS</w:t>
      </w:r>
      <w:r w:rsidRPr="00E0469A">
        <w:rPr>
          <w:rFonts w:ascii="Georgia" w:hAnsi="Georgia"/>
        </w:rPr>
        <w:t xml:space="preserve"> will not return or refund the </w:t>
      </w:r>
      <w:r w:rsidR="0081674D">
        <w:rPr>
          <w:rFonts w:ascii="Georgia" w:hAnsi="Georgia"/>
        </w:rPr>
        <w:t>G</w:t>
      </w:r>
      <w:r w:rsidRPr="00E0469A">
        <w:rPr>
          <w:rFonts w:ascii="Georgia" w:hAnsi="Georgia"/>
        </w:rPr>
        <w:t>ift unless under extraordinary circumstances</w:t>
      </w:r>
      <w:r w:rsidR="00CB0BD3" w:rsidRPr="00E0469A">
        <w:rPr>
          <w:rFonts w:ascii="Georgia" w:hAnsi="Georgia"/>
        </w:rPr>
        <w:t xml:space="preserve">, as </w:t>
      </w:r>
      <w:r w:rsidR="0081674D">
        <w:rPr>
          <w:rFonts w:ascii="Georgia" w:hAnsi="Georgia"/>
        </w:rPr>
        <w:t xml:space="preserve">determined </w:t>
      </w:r>
      <w:r w:rsidR="00CB0BD3" w:rsidRPr="00E0469A">
        <w:rPr>
          <w:rFonts w:ascii="Georgia" w:hAnsi="Georgia"/>
        </w:rPr>
        <w:t>by the Vestry.</w:t>
      </w:r>
    </w:p>
    <w:p w14:paraId="74DBD948" w14:textId="167EE3B0" w:rsidR="009B46D1" w:rsidRPr="00575F18" w:rsidRDefault="009B46D1" w:rsidP="000146BF">
      <w:pPr>
        <w:pStyle w:val="Heading1"/>
        <w:numPr>
          <w:ilvl w:val="0"/>
          <w:numId w:val="0"/>
        </w:numPr>
        <w:tabs>
          <w:tab w:val="left" w:pos="360"/>
        </w:tabs>
        <w:spacing w:before="240" w:after="120"/>
        <w:jc w:val="both"/>
        <w:rPr>
          <w:rFonts w:ascii="Georgia" w:hAnsi="Georgia"/>
          <w:b/>
          <w:bCs/>
          <w:color w:val="auto"/>
          <w:sz w:val="24"/>
          <w:szCs w:val="24"/>
        </w:rPr>
      </w:pPr>
      <w:r w:rsidRPr="00575F18">
        <w:rPr>
          <w:rFonts w:ascii="Georgia" w:hAnsi="Georgia"/>
          <w:b/>
          <w:bCs/>
          <w:color w:val="auto"/>
          <w:sz w:val="24"/>
          <w:szCs w:val="24"/>
        </w:rPr>
        <w:t>VIII</w:t>
      </w:r>
      <w:r w:rsidR="00C93F7E" w:rsidRPr="00575F18">
        <w:rPr>
          <w:rFonts w:ascii="Georgia" w:hAnsi="Georgia"/>
          <w:b/>
          <w:bCs/>
          <w:color w:val="auto"/>
          <w:sz w:val="24"/>
          <w:szCs w:val="24"/>
        </w:rPr>
        <w:t>. Amendments</w:t>
      </w:r>
      <w:r w:rsidR="00AA0B9F" w:rsidRPr="00575F18">
        <w:rPr>
          <w:rFonts w:ascii="Georgia" w:hAnsi="Georgia"/>
          <w:b/>
          <w:bCs/>
          <w:color w:val="auto"/>
          <w:sz w:val="24"/>
          <w:szCs w:val="24"/>
        </w:rPr>
        <w:t xml:space="preserve"> and application of</w:t>
      </w:r>
      <w:r w:rsidRPr="00575F18">
        <w:rPr>
          <w:rFonts w:ascii="Georgia" w:hAnsi="Georgia"/>
          <w:b/>
          <w:bCs/>
          <w:color w:val="auto"/>
          <w:sz w:val="24"/>
          <w:szCs w:val="24"/>
        </w:rPr>
        <w:t xml:space="preserve"> the Gift Policy</w:t>
      </w:r>
      <w:r w:rsidR="005E606A" w:rsidRPr="00575F18">
        <w:rPr>
          <w:rFonts w:ascii="Georgia" w:hAnsi="Georgia"/>
          <w:b/>
          <w:bCs/>
          <w:color w:val="auto"/>
          <w:sz w:val="24"/>
          <w:szCs w:val="24"/>
        </w:rPr>
        <w:t>.</w:t>
      </w:r>
    </w:p>
    <w:p w14:paraId="740ADDC5" w14:textId="7B825CF5" w:rsidR="009B46D1" w:rsidRPr="00575F18" w:rsidRDefault="00D36CC4" w:rsidP="00575F18">
      <w:pPr>
        <w:tabs>
          <w:tab w:val="left" w:pos="90"/>
        </w:tabs>
        <w:spacing w:after="120"/>
        <w:jc w:val="both"/>
        <w:rPr>
          <w:rFonts w:ascii="Georgia" w:hAnsi="Georgia"/>
        </w:rPr>
      </w:pPr>
      <w:r w:rsidRPr="00575F18">
        <w:rPr>
          <w:rFonts w:ascii="Georgia" w:hAnsi="Georgia"/>
        </w:rPr>
        <w:t xml:space="preserve">The Vestry </w:t>
      </w:r>
      <w:r w:rsidR="00AA0B9F" w:rsidRPr="00575F18">
        <w:rPr>
          <w:rFonts w:ascii="Georgia" w:hAnsi="Georgia"/>
        </w:rPr>
        <w:t>may</w:t>
      </w:r>
      <w:r w:rsidR="009B46D1" w:rsidRPr="00575F18">
        <w:rPr>
          <w:rFonts w:ascii="Georgia" w:hAnsi="Georgia"/>
        </w:rPr>
        <w:t xml:space="preserve"> amend </w:t>
      </w:r>
      <w:r w:rsidR="00470A17" w:rsidRPr="00575F18">
        <w:rPr>
          <w:rFonts w:ascii="Georgia" w:hAnsi="Georgia"/>
        </w:rPr>
        <w:t xml:space="preserve">or revoke </w:t>
      </w:r>
      <w:r w:rsidR="009B46D1" w:rsidRPr="00575F18">
        <w:rPr>
          <w:rFonts w:ascii="Georgia" w:hAnsi="Georgia"/>
        </w:rPr>
        <w:t>this Gift Policy at any time</w:t>
      </w:r>
      <w:r w:rsidR="00AA0B9F" w:rsidRPr="00575F18">
        <w:rPr>
          <w:rFonts w:ascii="Georgia" w:hAnsi="Georgia"/>
        </w:rPr>
        <w:t>, and</w:t>
      </w:r>
      <w:r w:rsidR="0081674D" w:rsidRPr="00575F18">
        <w:rPr>
          <w:rFonts w:ascii="Georgia" w:hAnsi="Georgia"/>
        </w:rPr>
        <w:t xml:space="preserve"> from time to time</w:t>
      </w:r>
      <w:r w:rsidR="00AA0B9F" w:rsidRPr="00575F18">
        <w:rPr>
          <w:rFonts w:ascii="Georgia" w:hAnsi="Georgia"/>
        </w:rPr>
        <w:t xml:space="preserve">. This Gift Policy shall apply to any Gift made to CHS on </w:t>
      </w:r>
      <w:r w:rsidR="00AD7D35" w:rsidRPr="00575F18">
        <w:rPr>
          <w:rFonts w:ascii="Georgia" w:hAnsi="Georgia"/>
        </w:rPr>
        <w:t>or after the Effective Date; and shall also apply to any Gift made prior to the Effective Date unless otherwise prohibited by the terms of the Gift.</w:t>
      </w:r>
    </w:p>
    <w:p w14:paraId="28D57B63" w14:textId="3329B452" w:rsidR="009303FF" w:rsidRPr="000146BF" w:rsidRDefault="009303FF" w:rsidP="000146BF">
      <w:pPr>
        <w:pStyle w:val="ListParagraph"/>
        <w:spacing w:after="120"/>
        <w:jc w:val="both"/>
        <w:rPr>
          <w:rFonts w:ascii="Georgia" w:hAnsi="Georgia"/>
        </w:rPr>
      </w:pPr>
    </w:p>
    <w:sectPr w:rsidR="009303FF" w:rsidRPr="000146BF" w:rsidSect="000146BF">
      <w:headerReference w:type="default" r:id="rId8"/>
      <w:footerReference w:type="default" r:id="rId9"/>
      <w:pgSz w:w="12240" w:h="15840"/>
      <w:pgMar w:top="72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CA158" w14:textId="77777777" w:rsidR="00D84977" w:rsidRDefault="00D84977" w:rsidP="00E92150">
      <w:r>
        <w:separator/>
      </w:r>
    </w:p>
  </w:endnote>
  <w:endnote w:type="continuationSeparator" w:id="0">
    <w:p w14:paraId="7DBFCA3E" w14:textId="77777777" w:rsidR="00D84977" w:rsidRDefault="00D84977" w:rsidP="00E9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339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F410A" w14:textId="4A4E00D8" w:rsidR="004A4EBC" w:rsidRDefault="004A4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37675B" w14:textId="77777777" w:rsidR="004A4EBC" w:rsidRDefault="004A4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5A18" w14:textId="77777777" w:rsidR="00D84977" w:rsidRDefault="00D84977" w:rsidP="00E92150">
      <w:r>
        <w:separator/>
      </w:r>
    </w:p>
  </w:footnote>
  <w:footnote w:type="continuationSeparator" w:id="0">
    <w:p w14:paraId="7FB440D3" w14:textId="77777777" w:rsidR="00D84977" w:rsidRDefault="00D84977" w:rsidP="00E92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E2C7" w14:textId="7EB893A8" w:rsidR="00E92150" w:rsidRPr="00222C36" w:rsidRDefault="00E92150" w:rsidP="00E92150">
    <w:pPr>
      <w:spacing w:after="160" w:line="259" w:lineRule="auto"/>
      <w:rPr>
        <w:rFonts w:ascii="Papyrus" w:hAnsi="Papyrus"/>
        <w:b/>
        <w:bCs/>
        <w:color w:val="4C94D8" w:themeColor="text2" w:themeTint="80"/>
        <w:sz w:val="32"/>
        <w:szCs w:val="32"/>
      </w:rPr>
    </w:pPr>
    <w:r w:rsidRPr="00E92150">
      <w:rPr>
        <w:rFonts w:ascii="Papyrus" w:hAnsi="Papyrus"/>
        <w:b/>
        <w:bCs/>
        <w:color w:val="4C94D8" w:themeColor="text2" w:themeTint="80"/>
        <w:sz w:val="32"/>
        <w:szCs w:val="32"/>
      </w:rPr>
      <w:t xml:space="preserve"> </w:t>
    </w:r>
  </w:p>
  <w:tbl>
    <w:tblPr>
      <w:tblStyle w:val="TableGrid"/>
      <w:tblW w:w="10980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0"/>
      <w:gridCol w:w="2160"/>
      <w:gridCol w:w="4140"/>
    </w:tblGrid>
    <w:tr w:rsidR="00C17811" w14:paraId="12EF8328" w14:textId="77777777" w:rsidTr="000146BF">
      <w:trPr>
        <w:trHeight w:val="1038"/>
      </w:trPr>
      <w:tc>
        <w:tcPr>
          <w:tcW w:w="4680" w:type="dxa"/>
        </w:tcPr>
        <w:p w14:paraId="0816CDED" w14:textId="77777777" w:rsidR="00E92150" w:rsidRDefault="00E92150" w:rsidP="00E92150">
          <w:pPr>
            <w:spacing w:line="259" w:lineRule="auto"/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</w:pPr>
          <w:r w:rsidRPr="00222C36"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  <w:t>The Church of the Holy Spirit</w:t>
          </w:r>
        </w:p>
        <w:p w14:paraId="1AB6AAE2" w14:textId="23156D82" w:rsidR="00E92150" w:rsidRDefault="00E92150" w:rsidP="000146BF">
          <w:pPr>
            <w:spacing w:line="259" w:lineRule="auto"/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</w:pPr>
          <w:r w:rsidRPr="00222C36"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  <w:t>(Episcopal)</w:t>
          </w:r>
        </w:p>
      </w:tc>
      <w:tc>
        <w:tcPr>
          <w:tcW w:w="2160" w:type="dxa"/>
        </w:tcPr>
        <w:p w14:paraId="323C1BE1" w14:textId="77777777" w:rsidR="00E92150" w:rsidRPr="00222C36" w:rsidRDefault="00E92150" w:rsidP="000146BF">
          <w:pPr>
            <w:spacing w:after="160" w:line="259" w:lineRule="auto"/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</w:pPr>
        </w:p>
      </w:tc>
      <w:tc>
        <w:tcPr>
          <w:tcW w:w="4140" w:type="dxa"/>
        </w:tcPr>
        <w:p w14:paraId="7B5CB407" w14:textId="561D0455" w:rsidR="00E92150" w:rsidRPr="00222C36" w:rsidRDefault="00E92150" w:rsidP="000146BF">
          <w:pPr>
            <w:spacing w:line="259" w:lineRule="auto"/>
            <w:jc w:val="center"/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</w:pPr>
          <w:r w:rsidRPr="00222C36"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  <w:t>Knowing • Loving • Serving</w:t>
          </w:r>
        </w:p>
        <w:p w14:paraId="6CC65ED0" w14:textId="0084AB92" w:rsidR="00E92150" w:rsidRDefault="00E92150" w:rsidP="000146BF">
          <w:pPr>
            <w:spacing w:line="259" w:lineRule="auto"/>
            <w:jc w:val="center"/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</w:pPr>
          <w:r w:rsidRPr="00222C36">
            <w:rPr>
              <w:rFonts w:ascii="Papyrus" w:hAnsi="Papyrus"/>
              <w:b/>
              <w:bCs/>
              <w:color w:val="4C94D8" w:themeColor="text2" w:themeTint="80"/>
              <w:sz w:val="32"/>
              <w:szCs w:val="32"/>
            </w:rPr>
            <w:t>God + Neighbor</w:t>
          </w:r>
        </w:p>
      </w:tc>
    </w:tr>
  </w:tbl>
  <w:p w14:paraId="54F9F408" w14:textId="0DCA7F1B" w:rsidR="00E92150" w:rsidRDefault="00E92150" w:rsidP="000146BF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B4BD5"/>
    <w:multiLevelType w:val="hybridMultilevel"/>
    <w:tmpl w:val="44D04BC6"/>
    <w:lvl w:ilvl="0" w:tplc="3C2EFF2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F25FD8"/>
    <w:multiLevelType w:val="hybridMultilevel"/>
    <w:tmpl w:val="35EAB5E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E322962"/>
    <w:multiLevelType w:val="hybridMultilevel"/>
    <w:tmpl w:val="10E6C27E"/>
    <w:lvl w:ilvl="0" w:tplc="F4B2D4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A5172"/>
    <w:multiLevelType w:val="multilevel"/>
    <w:tmpl w:val="71C4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37210"/>
    <w:multiLevelType w:val="hybridMultilevel"/>
    <w:tmpl w:val="5D8A0DDA"/>
    <w:lvl w:ilvl="0" w:tplc="1A1A9B3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66BBE"/>
    <w:multiLevelType w:val="hybridMultilevel"/>
    <w:tmpl w:val="575033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44326"/>
    <w:multiLevelType w:val="multilevel"/>
    <w:tmpl w:val="7BB6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B6792"/>
    <w:multiLevelType w:val="hybridMultilevel"/>
    <w:tmpl w:val="36A84008"/>
    <w:lvl w:ilvl="0" w:tplc="0409000F">
      <w:start w:val="1"/>
      <w:numFmt w:val="decimal"/>
      <w:lvlText w:val="%1."/>
      <w:lvlJc w:val="left"/>
      <w:pPr>
        <w:ind w:left="1225" w:hanging="360"/>
      </w:pPr>
    </w:lvl>
    <w:lvl w:ilvl="1" w:tplc="04090019" w:tentative="1">
      <w:start w:val="1"/>
      <w:numFmt w:val="lowerLetter"/>
      <w:lvlText w:val="%2."/>
      <w:lvlJc w:val="left"/>
      <w:pPr>
        <w:ind w:left="1945" w:hanging="360"/>
      </w:pPr>
    </w:lvl>
    <w:lvl w:ilvl="2" w:tplc="0409001B" w:tentative="1">
      <w:start w:val="1"/>
      <w:numFmt w:val="lowerRoman"/>
      <w:lvlText w:val="%3."/>
      <w:lvlJc w:val="right"/>
      <w:pPr>
        <w:ind w:left="2665" w:hanging="180"/>
      </w:pPr>
    </w:lvl>
    <w:lvl w:ilvl="3" w:tplc="0409000F" w:tentative="1">
      <w:start w:val="1"/>
      <w:numFmt w:val="decimal"/>
      <w:lvlText w:val="%4."/>
      <w:lvlJc w:val="left"/>
      <w:pPr>
        <w:ind w:left="3385" w:hanging="360"/>
      </w:pPr>
    </w:lvl>
    <w:lvl w:ilvl="4" w:tplc="04090019" w:tentative="1">
      <w:start w:val="1"/>
      <w:numFmt w:val="lowerLetter"/>
      <w:lvlText w:val="%5."/>
      <w:lvlJc w:val="left"/>
      <w:pPr>
        <w:ind w:left="4105" w:hanging="360"/>
      </w:pPr>
    </w:lvl>
    <w:lvl w:ilvl="5" w:tplc="0409001B" w:tentative="1">
      <w:start w:val="1"/>
      <w:numFmt w:val="lowerRoman"/>
      <w:lvlText w:val="%6."/>
      <w:lvlJc w:val="right"/>
      <w:pPr>
        <w:ind w:left="4825" w:hanging="180"/>
      </w:pPr>
    </w:lvl>
    <w:lvl w:ilvl="6" w:tplc="0409000F" w:tentative="1">
      <w:start w:val="1"/>
      <w:numFmt w:val="decimal"/>
      <w:lvlText w:val="%7."/>
      <w:lvlJc w:val="left"/>
      <w:pPr>
        <w:ind w:left="5545" w:hanging="360"/>
      </w:pPr>
    </w:lvl>
    <w:lvl w:ilvl="7" w:tplc="04090019" w:tentative="1">
      <w:start w:val="1"/>
      <w:numFmt w:val="lowerLetter"/>
      <w:lvlText w:val="%8."/>
      <w:lvlJc w:val="left"/>
      <w:pPr>
        <w:ind w:left="6265" w:hanging="360"/>
      </w:pPr>
    </w:lvl>
    <w:lvl w:ilvl="8" w:tplc="04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34165F13"/>
    <w:multiLevelType w:val="multilevel"/>
    <w:tmpl w:val="6C6C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4816A3"/>
    <w:multiLevelType w:val="multilevel"/>
    <w:tmpl w:val="3A74F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B87236"/>
    <w:multiLevelType w:val="multilevel"/>
    <w:tmpl w:val="82E88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175CEE"/>
    <w:multiLevelType w:val="hybridMultilevel"/>
    <w:tmpl w:val="B210B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739D9"/>
    <w:multiLevelType w:val="hybridMultilevel"/>
    <w:tmpl w:val="E82A3EE2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3" w15:restartNumberingAfterBreak="0">
    <w:nsid w:val="52B11924"/>
    <w:multiLevelType w:val="multilevel"/>
    <w:tmpl w:val="592425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48581D"/>
    <w:multiLevelType w:val="multilevel"/>
    <w:tmpl w:val="4846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87809"/>
    <w:multiLevelType w:val="hybridMultilevel"/>
    <w:tmpl w:val="D0D400E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DEA2FD4"/>
    <w:multiLevelType w:val="hybridMultilevel"/>
    <w:tmpl w:val="4CF82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2437F"/>
    <w:multiLevelType w:val="hybridMultilevel"/>
    <w:tmpl w:val="3E42C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F4F46"/>
    <w:multiLevelType w:val="hybridMultilevel"/>
    <w:tmpl w:val="437E8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33E56"/>
    <w:multiLevelType w:val="hybridMultilevel"/>
    <w:tmpl w:val="7A708F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E51E1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4"/>
  </w:num>
  <w:num w:numId="5">
    <w:abstractNumId w:val="6"/>
  </w:num>
  <w:num w:numId="6">
    <w:abstractNumId w:val="10"/>
  </w:num>
  <w:num w:numId="7">
    <w:abstractNumId w:val="4"/>
  </w:num>
  <w:num w:numId="8">
    <w:abstractNumId w:val="20"/>
  </w:num>
  <w:num w:numId="9">
    <w:abstractNumId w:val="0"/>
  </w:num>
  <w:num w:numId="10">
    <w:abstractNumId w:val="13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6"/>
  </w:num>
  <w:num w:numId="14">
    <w:abstractNumId w:val="19"/>
  </w:num>
  <w:num w:numId="15">
    <w:abstractNumId w:val="1"/>
  </w:num>
  <w:num w:numId="16">
    <w:abstractNumId w:val="17"/>
  </w:num>
  <w:num w:numId="17">
    <w:abstractNumId w:val="15"/>
  </w:num>
  <w:num w:numId="18">
    <w:abstractNumId w:val="11"/>
  </w:num>
  <w:num w:numId="19">
    <w:abstractNumId w:val="5"/>
  </w:num>
  <w:num w:numId="20">
    <w:abstractNumId w:val="7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D1"/>
    <w:rsid w:val="00001E6C"/>
    <w:rsid w:val="00005112"/>
    <w:rsid w:val="000146BF"/>
    <w:rsid w:val="000353DE"/>
    <w:rsid w:val="00044072"/>
    <w:rsid w:val="000A6884"/>
    <w:rsid w:val="000F7295"/>
    <w:rsid w:val="00126DB7"/>
    <w:rsid w:val="00145012"/>
    <w:rsid w:val="001455F6"/>
    <w:rsid w:val="00153D1B"/>
    <w:rsid w:val="00165307"/>
    <w:rsid w:val="001E1853"/>
    <w:rsid w:val="00207370"/>
    <w:rsid w:val="00212A55"/>
    <w:rsid w:val="00214D4F"/>
    <w:rsid w:val="002346D6"/>
    <w:rsid w:val="0026182C"/>
    <w:rsid w:val="00265055"/>
    <w:rsid w:val="00294121"/>
    <w:rsid w:val="002C0F00"/>
    <w:rsid w:val="003238E7"/>
    <w:rsid w:val="00340C55"/>
    <w:rsid w:val="003560B7"/>
    <w:rsid w:val="003737AE"/>
    <w:rsid w:val="00376379"/>
    <w:rsid w:val="00386B7C"/>
    <w:rsid w:val="003C739C"/>
    <w:rsid w:val="003F28D4"/>
    <w:rsid w:val="003F7AD5"/>
    <w:rsid w:val="004254BD"/>
    <w:rsid w:val="00447740"/>
    <w:rsid w:val="004621D5"/>
    <w:rsid w:val="00470A17"/>
    <w:rsid w:val="00486DFC"/>
    <w:rsid w:val="004A4EBC"/>
    <w:rsid w:val="004D1676"/>
    <w:rsid w:val="0050544D"/>
    <w:rsid w:val="00540982"/>
    <w:rsid w:val="00543024"/>
    <w:rsid w:val="00557950"/>
    <w:rsid w:val="005664C0"/>
    <w:rsid w:val="00575F18"/>
    <w:rsid w:val="005767C0"/>
    <w:rsid w:val="00592CF7"/>
    <w:rsid w:val="005E461B"/>
    <w:rsid w:val="005E606A"/>
    <w:rsid w:val="00627ABE"/>
    <w:rsid w:val="006770E1"/>
    <w:rsid w:val="006B5826"/>
    <w:rsid w:val="006D1ACE"/>
    <w:rsid w:val="006D2B31"/>
    <w:rsid w:val="006D304A"/>
    <w:rsid w:val="006F3F15"/>
    <w:rsid w:val="006F7448"/>
    <w:rsid w:val="007014EF"/>
    <w:rsid w:val="00715D3B"/>
    <w:rsid w:val="007313E0"/>
    <w:rsid w:val="0074073C"/>
    <w:rsid w:val="00760AE0"/>
    <w:rsid w:val="0076142D"/>
    <w:rsid w:val="007A5549"/>
    <w:rsid w:val="007C0A02"/>
    <w:rsid w:val="007D602F"/>
    <w:rsid w:val="00804624"/>
    <w:rsid w:val="00804B8E"/>
    <w:rsid w:val="00814D11"/>
    <w:rsid w:val="00816456"/>
    <w:rsid w:val="0081674D"/>
    <w:rsid w:val="00834E09"/>
    <w:rsid w:val="00852CD8"/>
    <w:rsid w:val="008618CE"/>
    <w:rsid w:val="00877A98"/>
    <w:rsid w:val="008C1365"/>
    <w:rsid w:val="008D5974"/>
    <w:rsid w:val="008D6676"/>
    <w:rsid w:val="009109B3"/>
    <w:rsid w:val="00914C2C"/>
    <w:rsid w:val="009243D4"/>
    <w:rsid w:val="009303FF"/>
    <w:rsid w:val="00945293"/>
    <w:rsid w:val="00966ED3"/>
    <w:rsid w:val="009734B9"/>
    <w:rsid w:val="009B331E"/>
    <w:rsid w:val="009B46D1"/>
    <w:rsid w:val="009F1D77"/>
    <w:rsid w:val="00A25E95"/>
    <w:rsid w:val="00A42478"/>
    <w:rsid w:val="00A42A25"/>
    <w:rsid w:val="00A619A2"/>
    <w:rsid w:val="00A82A6D"/>
    <w:rsid w:val="00A83EB3"/>
    <w:rsid w:val="00AA0B9F"/>
    <w:rsid w:val="00AD7D35"/>
    <w:rsid w:val="00B005BB"/>
    <w:rsid w:val="00B071A8"/>
    <w:rsid w:val="00B24FE2"/>
    <w:rsid w:val="00B71627"/>
    <w:rsid w:val="00B73C7C"/>
    <w:rsid w:val="00B95323"/>
    <w:rsid w:val="00BE5B49"/>
    <w:rsid w:val="00C17811"/>
    <w:rsid w:val="00C21417"/>
    <w:rsid w:val="00C34D77"/>
    <w:rsid w:val="00C35E26"/>
    <w:rsid w:val="00C37978"/>
    <w:rsid w:val="00C53347"/>
    <w:rsid w:val="00C77398"/>
    <w:rsid w:val="00C83582"/>
    <w:rsid w:val="00C93F7E"/>
    <w:rsid w:val="00C95358"/>
    <w:rsid w:val="00CB0BD3"/>
    <w:rsid w:val="00CB1D31"/>
    <w:rsid w:val="00CC1C43"/>
    <w:rsid w:val="00CF08B2"/>
    <w:rsid w:val="00D33241"/>
    <w:rsid w:val="00D36CC4"/>
    <w:rsid w:val="00D50180"/>
    <w:rsid w:val="00D7764B"/>
    <w:rsid w:val="00D84977"/>
    <w:rsid w:val="00D90812"/>
    <w:rsid w:val="00D923E1"/>
    <w:rsid w:val="00DB0EE2"/>
    <w:rsid w:val="00DD1863"/>
    <w:rsid w:val="00DD216A"/>
    <w:rsid w:val="00E032B2"/>
    <w:rsid w:val="00E0469A"/>
    <w:rsid w:val="00E343BB"/>
    <w:rsid w:val="00E450EB"/>
    <w:rsid w:val="00E569B6"/>
    <w:rsid w:val="00E66E9F"/>
    <w:rsid w:val="00E71D95"/>
    <w:rsid w:val="00E80118"/>
    <w:rsid w:val="00E92150"/>
    <w:rsid w:val="00E977A2"/>
    <w:rsid w:val="00EA2814"/>
    <w:rsid w:val="00EB5771"/>
    <w:rsid w:val="00EC33FE"/>
    <w:rsid w:val="00ED0426"/>
    <w:rsid w:val="00F12A26"/>
    <w:rsid w:val="00F22A8F"/>
    <w:rsid w:val="00F262DD"/>
    <w:rsid w:val="00F3193E"/>
    <w:rsid w:val="00F54F51"/>
    <w:rsid w:val="00F6097B"/>
    <w:rsid w:val="00F70460"/>
    <w:rsid w:val="00F714D6"/>
    <w:rsid w:val="00FB039F"/>
    <w:rsid w:val="00F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42F6A"/>
  <w15:chartTrackingRefBased/>
  <w15:docId w15:val="{35B6851D-BB36-434B-833A-2B1DEF21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6D1"/>
    <w:pPr>
      <w:keepNext/>
      <w:keepLines/>
      <w:numPr>
        <w:numId w:val="8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6D1"/>
    <w:pPr>
      <w:keepNext/>
      <w:keepLines/>
      <w:numPr>
        <w:ilvl w:val="1"/>
        <w:numId w:val="8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6D1"/>
    <w:pPr>
      <w:keepNext/>
      <w:keepLines/>
      <w:numPr>
        <w:ilvl w:val="2"/>
        <w:numId w:val="8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6D1"/>
    <w:pPr>
      <w:keepNext/>
      <w:keepLines/>
      <w:numPr>
        <w:ilvl w:val="3"/>
        <w:numId w:val="8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6D1"/>
    <w:pPr>
      <w:keepNext/>
      <w:keepLines/>
      <w:numPr>
        <w:ilvl w:val="4"/>
        <w:numId w:val="8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6D1"/>
    <w:pPr>
      <w:keepNext/>
      <w:keepLines/>
      <w:numPr>
        <w:ilvl w:val="5"/>
        <w:numId w:val="8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6D1"/>
    <w:pPr>
      <w:keepNext/>
      <w:keepLines/>
      <w:numPr>
        <w:ilvl w:val="6"/>
        <w:numId w:val="8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6D1"/>
    <w:pPr>
      <w:keepNext/>
      <w:keepLines/>
      <w:numPr>
        <w:ilvl w:val="7"/>
        <w:numId w:val="8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6D1"/>
    <w:pPr>
      <w:keepNext/>
      <w:keepLines/>
      <w:numPr>
        <w:ilvl w:val="8"/>
        <w:numId w:val="8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6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6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6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6D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14D11"/>
  </w:style>
  <w:style w:type="paragraph" w:styleId="Header">
    <w:name w:val="header"/>
    <w:basedOn w:val="Normal"/>
    <w:link w:val="HeaderChar"/>
    <w:uiPriority w:val="99"/>
    <w:unhideWhenUsed/>
    <w:rsid w:val="00E92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150"/>
  </w:style>
  <w:style w:type="paragraph" w:styleId="Footer">
    <w:name w:val="footer"/>
    <w:basedOn w:val="Normal"/>
    <w:link w:val="FooterChar"/>
    <w:uiPriority w:val="99"/>
    <w:unhideWhenUsed/>
    <w:rsid w:val="00E921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150"/>
  </w:style>
  <w:style w:type="table" w:styleId="TableGrid">
    <w:name w:val="Table Grid"/>
    <w:basedOn w:val="TableNormal"/>
    <w:uiPriority w:val="39"/>
    <w:rsid w:val="00E9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650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50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5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9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4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2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38DF0-CDBE-479C-8AE6-2207D89F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Koehler</dc:creator>
  <cp:keywords/>
  <dc:description/>
  <cp:lastModifiedBy>Microsoft Office User</cp:lastModifiedBy>
  <cp:revision>2</cp:revision>
  <cp:lastPrinted>2025-08-25T17:01:00Z</cp:lastPrinted>
  <dcterms:created xsi:type="dcterms:W3CDTF">2025-08-25T17:02:00Z</dcterms:created>
  <dcterms:modified xsi:type="dcterms:W3CDTF">2025-08-25T17:02:00Z</dcterms:modified>
</cp:coreProperties>
</file>