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6FD6A" w14:textId="77777777" w:rsidR="00881F53" w:rsidRPr="00181DBD" w:rsidRDefault="00881F53" w:rsidP="00881F53">
      <w:pPr>
        <w:rPr>
          <w:rFonts w:asciiTheme="majorHAnsi" w:eastAsia="Times New Roman" w:hAnsiTheme="majorHAnsi" w:cstheme="majorHAnsi"/>
          <w:shd w:val="clear" w:color="auto" w:fill="FFFFFF"/>
        </w:rPr>
      </w:pPr>
      <w:r w:rsidRPr="00181DBD">
        <w:rPr>
          <w:rFonts w:asciiTheme="majorHAnsi" w:eastAsia="Times New Roman" w:hAnsiTheme="majorHAnsi" w:cstheme="majorHAnsi"/>
          <w:shd w:val="clear" w:color="auto" w:fill="FFFFFF"/>
        </w:rPr>
        <w:t>GA Marketing Assistant Job Description</w:t>
      </w:r>
    </w:p>
    <w:p w14:paraId="70C49CBA" w14:textId="46DB3292" w:rsidR="00881F53" w:rsidRPr="00181DBD" w:rsidRDefault="00E164A9" w:rsidP="00881F53">
      <w:pPr>
        <w:rPr>
          <w:rFonts w:asciiTheme="majorHAnsi" w:eastAsia="Times New Roman" w:hAnsiTheme="majorHAnsi" w:cstheme="majorHAnsi"/>
          <w:shd w:val="clear" w:color="auto" w:fill="FFFFFF"/>
        </w:rPr>
      </w:pPr>
      <w:r w:rsidRPr="00181DBD">
        <w:rPr>
          <w:rFonts w:asciiTheme="majorHAnsi" w:eastAsia="Times New Roman" w:hAnsiTheme="majorHAnsi" w:cstheme="majorHAnsi"/>
          <w:shd w:val="clear" w:color="auto" w:fill="FFFFFF"/>
        </w:rPr>
        <w:t>Updated 3/</w:t>
      </w:r>
      <w:r w:rsidR="00290CEC">
        <w:rPr>
          <w:rFonts w:asciiTheme="majorHAnsi" w:eastAsia="Times New Roman" w:hAnsiTheme="majorHAnsi" w:cstheme="majorHAnsi"/>
          <w:shd w:val="clear" w:color="auto" w:fill="FFFFFF"/>
        </w:rPr>
        <w:t>2</w:t>
      </w:r>
      <w:r w:rsidRPr="00181DBD">
        <w:rPr>
          <w:rFonts w:asciiTheme="majorHAnsi" w:eastAsia="Times New Roman" w:hAnsiTheme="majorHAnsi" w:cstheme="majorHAnsi"/>
          <w:shd w:val="clear" w:color="auto" w:fill="FFFFFF"/>
        </w:rPr>
        <w:t>/2</w:t>
      </w:r>
      <w:r w:rsidR="00290CEC">
        <w:rPr>
          <w:rFonts w:asciiTheme="majorHAnsi" w:eastAsia="Times New Roman" w:hAnsiTheme="majorHAnsi" w:cstheme="majorHAnsi"/>
          <w:shd w:val="clear" w:color="auto" w:fill="FFFFFF"/>
        </w:rPr>
        <w:t>2</w:t>
      </w:r>
    </w:p>
    <w:p w14:paraId="41BD87E0" w14:textId="77777777" w:rsidR="00881F53" w:rsidRPr="00181DBD" w:rsidRDefault="00881F53" w:rsidP="00881F53">
      <w:pPr>
        <w:rPr>
          <w:rFonts w:asciiTheme="majorHAnsi" w:eastAsia="Times New Roman" w:hAnsiTheme="majorHAnsi" w:cstheme="majorHAnsi"/>
          <w:shd w:val="clear" w:color="auto" w:fill="FFFFFF"/>
        </w:rPr>
      </w:pPr>
    </w:p>
    <w:p w14:paraId="014F3CF2" w14:textId="6AFB38F7" w:rsidR="00181DBD" w:rsidRPr="00181DBD" w:rsidRDefault="00181DBD" w:rsidP="00181DBD">
      <w:pPr>
        <w:rPr>
          <w:rFonts w:asciiTheme="majorHAnsi" w:hAnsiTheme="majorHAnsi" w:cstheme="majorHAnsi"/>
        </w:rPr>
      </w:pPr>
      <w:r w:rsidRPr="00181DBD">
        <w:rPr>
          <w:rFonts w:asciiTheme="majorHAnsi" w:hAnsiTheme="majorHAnsi" w:cstheme="majorHAnsi"/>
        </w:rPr>
        <w:t xml:space="preserve">The University of Iowa Press seeks a Graduate Assistant who is eager to pursue a career in academic or commercial book publishing upon completion of their graduate degree. Ideally the right candidate will make at least a 2 to 3 year commitment to this position. The GA will be an energetic, resourceful, and detail-oriented </w:t>
      </w:r>
      <w:r w:rsidR="00DF0142">
        <w:rPr>
          <w:rFonts w:asciiTheme="majorHAnsi" w:hAnsiTheme="majorHAnsi" w:cstheme="majorHAnsi"/>
        </w:rPr>
        <w:t xml:space="preserve">marketing </w:t>
      </w:r>
      <w:r w:rsidRPr="00181DBD">
        <w:rPr>
          <w:rFonts w:asciiTheme="majorHAnsi" w:hAnsiTheme="majorHAnsi" w:cstheme="majorHAnsi"/>
        </w:rPr>
        <w:t xml:space="preserve">assistant who will support the </w:t>
      </w:r>
      <w:r w:rsidR="00DF0142">
        <w:rPr>
          <w:rFonts w:asciiTheme="majorHAnsi" w:hAnsiTheme="majorHAnsi" w:cstheme="majorHAnsi"/>
        </w:rPr>
        <w:t xml:space="preserve">marketing </w:t>
      </w:r>
      <w:r w:rsidRPr="00181DBD">
        <w:rPr>
          <w:rFonts w:asciiTheme="majorHAnsi" w:hAnsiTheme="majorHAnsi" w:cstheme="majorHAnsi"/>
        </w:rPr>
        <w:t>department in the following duties:</w:t>
      </w:r>
    </w:p>
    <w:p w14:paraId="2447D6E5" w14:textId="77777777" w:rsidR="00881F53" w:rsidRPr="00181DBD" w:rsidRDefault="00881F53" w:rsidP="00881F53">
      <w:pPr>
        <w:rPr>
          <w:rFonts w:asciiTheme="majorHAnsi" w:eastAsia="Times New Roman" w:hAnsiTheme="majorHAnsi" w:cstheme="majorHAnsi"/>
          <w:shd w:val="clear" w:color="auto" w:fill="FFFFFF"/>
        </w:rPr>
      </w:pPr>
    </w:p>
    <w:p w14:paraId="730BC5D0" w14:textId="77777777" w:rsidR="00881F53" w:rsidRPr="00181DBD" w:rsidRDefault="00881F53" w:rsidP="00881F53">
      <w:pPr>
        <w:pStyle w:val="ListParagraph"/>
        <w:numPr>
          <w:ilvl w:val="0"/>
          <w:numId w:val="1"/>
        </w:numPr>
        <w:rPr>
          <w:rFonts w:asciiTheme="majorHAnsi" w:eastAsia="Times New Roman" w:hAnsiTheme="majorHAnsi" w:cstheme="majorHAnsi"/>
          <w:shd w:val="clear" w:color="auto" w:fill="FFFFFF"/>
        </w:rPr>
      </w:pPr>
      <w:r w:rsidRPr="00181DBD">
        <w:rPr>
          <w:rFonts w:asciiTheme="majorHAnsi" w:eastAsia="Times New Roman" w:hAnsiTheme="majorHAnsi" w:cstheme="majorHAnsi"/>
          <w:shd w:val="clear" w:color="auto" w:fill="FFFFFF"/>
        </w:rPr>
        <w:t>Prepare market research for titles and subjects (this can happen before or right after the launch stages of a book). This would include:</w:t>
      </w:r>
    </w:p>
    <w:p w14:paraId="25B0A65D" w14:textId="77777777" w:rsidR="00881F53" w:rsidRPr="00181DBD" w:rsidRDefault="00881F53" w:rsidP="00881F53">
      <w:pPr>
        <w:pStyle w:val="ListParagraph"/>
        <w:numPr>
          <w:ilvl w:val="1"/>
          <w:numId w:val="1"/>
        </w:numPr>
        <w:rPr>
          <w:rFonts w:asciiTheme="majorHAnsi" w:eastAsia="Times New Roman" w:hAnsiTheme="majorHAnsi" w:cstheme="majorHAnsi"/>
          <w:shd w:val="clear" w:color="auto" w:fill="FFFFFF"/>
        </w:rPr>
      </w:pPr>
      <w:r w:rsidRPr="00181DBD">
        <w:rPr>
          <w:rFonts w:asciiTheme="majorHAnsi" w:eastAsia="Times New Roman" w:hAnsiTheme="majorHAnsi" w:cstheme="majorHAnsi"/>
          <w:shd w:val="clear" w:color="auto" w:fill="FFFFFF"/>
        </w:rPr>
        <w:t>Potential blurbers</w:t>
      </w:r>
    </w:p>
    <w:p w14:paraId="46F3C975" w14:textId="77777777" w:rsidR="00881F53" w:rsidRPr="00181DBD" w:rsidRDefault="00881F53" w:rsidP="00881F53">
      <w:pPr>
        <w:pStyle w:val="ListParagraph"/>
        <w:numPr>
          <w:ilvl w:val="1"/>
          <w:numId w:val="1"/>
        </w:numPr>
        <w:rPr>
          <w:rFonts w:asciiTheme="majorHAnsi" w:eastAsia="Times New Roman" w:hAnsiTheme="majorHAnsi" w:cstheme="majorHAnsi"/>
          <w:shd w:val="clear" w:color="auto" w:fill="FFFFFF"/>
        </w:rPr>
      </w:pPr>
      <w:r w:rsidRPr="00181DBD">
        <w:rPr>
          <w:rFonts w:asciiTheme="majorHAnsi" w:eastAsia="Times New Roman" w:hAnsiTheme="majorHAnsi" w:cstheme="majorHAnsi"/>
          <w:shd w:val="clear" w:color="auto" w:fill="FFFFFF"/>
        </w:rPr>
        <w:t>Publications and media contacts for possible reviews/coverage</w:t>
      </w:r>
    </w:p>
    <w:p w14:paraId="1E35BB63" w14:textId="09FCE952" w:rsidR="00881F53" w:rsidRPr="00181DBD" w:rsidRDefault="00881F53" w:rsidP="00881F53">
      <w:pPr>
        <w:pStyle w:val="ListParagraph"/>
        <w:numPr>
          <w:ilvl w:val="1"/>
          <w:numId w:val="1"/>
        </w:numPr>
        <w:rPr>
          <w:rFonts w:asciiTheme="majorHAnsi" w:eastAsia="Times New Roman" w:hAnsiTheme="majorHAnsi" w:cstheme="majorHAnsi"/>
          <w:shd w:val="clear" w:color="auto" w:fill="FFFFFF"/>
        </w:rPr>
      </w:pPr>
      <w:r w:rsidRPr="00181DBD">
        <w:rPr>
          <w:rFonts w:asciiTheme="majorHAnsi" w:eastAsia="Times New Roman" w:hAnsiTheme="majorHAnsi" w:cstheme="majorHAnsi"/>
          <w:shd w:val="clear" w:color="auto" w:fill="FFFFFF"/>
        </w:rPr>
        <w:t>Comparable titles from other publishers</w:t>
      </w:r>
    </w:p>
    <w:p w14:paraId="468F95FB" w14:textId="5FF4B258" w:rsidR="00173B45" w:rsidRPr="00181DBD" w:rsidRDefault="00173B45" w:rsidP="00173B45">
      <w:pPr>
        <w:pStyle w:val="ListParagraph"/>
        <w:numPr>
          <w:ilvl w:val="1"/>
          <w:numId w:val="1"/>
        </w:numPr>
        <w:rPr>
          <w:rFonts w:asciiTheme="majorHAnsi" w:eastAsia="Times New Roman" w:hAnsiTheme="majorHAnsi" w:cstheme="majorHAnsi"/>
          <w:shd w:val="clear" w:color="auto" w:fill="FFFFFF"/>
        </w:rPr>
      </w:pPr>
      <w:r w:rsidRPr="00181DBD">
        <w:rPr>
          <w:rFonts w:asciiTheme="majorHAnsi" w:eastAsia="Times New Roman" w:hAnsiTheme="majorHAnsi" w:cstheme="majorHAnsi"/>
          <w:shd w:val="clear" w:color="auto" w:fill="FFFFFF"/>
        </w:rPr>
        <w:t>Potential contacts for course adoption</w:t>
      </w:r>
    </w:p>
    <w:p w14:paraId="0E62816F" w14:textId="77777777" w:rsidR="00881F53" w:rsidRPr="00181DBD" w:rsidRDefault="00881F53" w:rsidP="00881F53">
      <w:pPr>
        <w:pStyle w:val="ListParagraph"/>
        <w:numPr>
          <w:ilvl w:val="0"/>
          <w:numId w:val="1"/>
        </w:numPr>
        <w:rPr>
          <w:rFonts w:asciiTheme="majorHAnsi" w:eastAsia="Times New Roman" w:hAnsiTheme="majorHAnsi" w:cstheme="majorHAnsi"/>
          <w:shd w:val="clear" w:color="auto" w:fill="FFFFFF"/>
        </w:rPr>
      </w:pPr>
      <w:r w:rsidRPr="00181DBD">
        <w:rPr>
          <w:rFonts w:asciiTheme="majorHAnsi" w:eastAsia="Times New Roman" w:hAnsiTheme="majorHAnsi" w:cstheme="majorHAnsi"/>
          <w:shd w:val="clear" w:color="auto" w:fill="FFFFFF"/>
        </w:rPr>
        <w:t xml:space="preserve">Manage and procure blurbs for both trade and scholarly titles each season </w:t>
      </w:r>
    </w:p>
    <w:p w14:paraId="7840433B" w14:textId="77777777" w:rsidR="003E05B6" w:rsidRPr="00181DBD" w:rsidRDefault="003E05B6" w:rsidP="003E05B6">
      <w:pPr>
        <w:pStyle w:val="ListParagraph"/>
        <w:numPr>
          <w:ilvl w:val="0"/>
          <w:numId w:val="1"/>
        </w:numPr>
        <w:rPr>
          <w:rFonts w:asciiTheme="majorHAnsi" w:eastAsia="Times New Roman" w:hAnsiTheme="majorHAnsi" w:cstheme="majorHAnsi"/>
          <w:shd w:val="clear" w:color="auto" w:fill="FFFFFF"/>
        </w:rPr>
      </w:pPr>
      <w:r w:rsidRPr="00181DBD">
        <w:rPr>
          <w:rFonts w:asciiTheme="majorHAnsi" w:eastAsia="Times New Roman" w:hAnsiTheme="majorHAnsi" w:cstheme="majorHAnsi"/>
          <w:shd w:val="clear" w:color="auto" w:fill="FFFFFF"/>
        </w:rPr>
        <w:t>Oversee awards submission program for all titles</w:t>
      </w:r>
    </w:p>
    <w:p w14:paraId="740C4933" w14:textId="1D5AB94B" w:rsidR="00935453" w:rsidRPr="00181DBD" w:rsidRDefault="00CC26E5" w:rsidP="00935453">
      <w:pPr>
        <w:pStyle w:val="ListParagraph"/>
        <w:numPr>
          <w:ilvl w:val="0"/>
          <w:numId w:val="1"/>
        </w:numPr>
        <w:rPr>
          <w:rFonts w:asciiTheme="majorHAnsi" w:eastAsia="Times New Roman" w:hAnsiTheme="majorHAnsi" w:cstheme="majorHAnsi"/>
        </w:rPr>
      </w:pPr>
      <w:r w:rsidRPr="00181DBD">
        <w:rPr>
          <w:rFonts w:asciiTheme="majorHAnsi" w:eastAsia="Times New Roman" w:hAnsiTheme="majorHAnsi" w:cstheme="majorHAnsi"/>
          <w:shd w:val="clear" w:color="auto" w:fill="FFFFFF"/>
        </w:rPr>
        <w:t>Be a frontline resource for</w:t>
      </w:r>
      <w:r w:rsidR="00935453" w:rsidRPr="00181DBD">
        <w:rPr>
          <w:rFonts w:asciiTheme="majorHAnsi" w:eastAsia="Times New Roman" w:hAnsiTheme="majorHAnsi" w:cstheme="majorHAnsi"/>
          <w:shd w:val="clear" w:color="auto" w:fill="FFFFFF"/>
        </w:rPr>
        <w:t xml:space="preserve"> author care and management</w:t>
      </w:r>
    </w:p>
    <w:p w14:paraId="16612D7B" w14:textId="0CDBAE8C" w:rsidR="00935453" w:rsidRPr="00181DBD" w:rsidRDefault="00935453" w:rsidP="00935453">
      <w:pPr>
        <w:pStyle w:val="ListParagraph"/>
        <w:numPr>
          <w:ilvl w:val="0"/>
          <w:numId w:val="1"/>
        </w:numPr>
        <w:rPr>
          <w:rFonts w:asciiTheme="majorHAnsi" w:eastAsia="Times New Roman" w:hAnsiTheme="majorHAnsi" w:cstheme="majorHAnsi"/>
        </w:rPr>
      </w:pPr>
      <w:r w:rsidRPr="00181DBD">
        <w:rPr>
          <w:rFonts w:asciiTheme="majorHAnsi" w:eastAsia="Times New Roman" w:hAnsiTheme="majorHAnsi" w:cstheme="majorHAnsi"/>
          <w:shd w:val="clear" w:color="auto" w:fill="FFFFFF"/>
        </w:rPr>
        <w:t>Assist</w:t>
      </w:r>
      <w:r w:rsidR="00CC26E5" w:rsidRPr="00181DBD">
        <w:rPr>
          <w:rFonts w:asciiTheme="majorHAnsi" w:eastAsia="Times New Roman" w:hAnsiTheme="majorHAnsi" w:cstheme="majorHAnsi"/>
          <w:shd w:val="clear" w:color="auto" w:fill="FFFFFF"/>
        </w:rPr>
        <w:t xml:space="preserve"> </w:t>
      </w:r>
      <w:r w:rsidRPr="00181DBD">
        <w:rPr>
          <w:rFonts w:asciiTheme="majorHAnsi" w:eastAsia="Times New Roman" w:hAnsiTheme="majorHAnsi" w:cstheme="majorHAnsi"/>
          <w:shd w:val="clear" w:color="auto" w:fill="FFFFFF"/>
        </w:rPr>
        <w:t xml:space="preserve">with care and management of scholarly series editors </w:t>
      </w:r>
    </w:p>
    <w:p w14:paraId="291A7637" w14:textId="785B92F5" w:rsidR="001E4EF6" w:rsidRPr="00181DBD" w:rsidRDefault="00881F53" w:rsidP="00881F53">
      <w:pPr>
        <w:pStyle w:val="ListParagraph"/>
        <w:numPr>
          <w:ilvl w:val="0"/>
          <w:numId w:val="1"/>
        </w:numPr>
        <w:rPr>
          <w:rFonts w:asciiTheme="majorHAnsi" w:eastAsia="Times New Roman" w:hAnsiTheme="majorHAnsi" w:cstheme="majorHAnsi"/>
          <w:shd w:val="clear" w:color="auto" w:fill="FFFFFF"/>
        </w:rPr>
      </w:pPr>
      <w:r w:rsidRPr="00181DBD">
        <w:rPr>
          <w:rFonts w:asciiTheme="majorHAnsi" w:eastAsia="Times New Roman" w:hAnsiTheme="majorHAnsi" w:cstheme="majorHAnsi"/>
          <w:shd w:val="clear" w:color="auto" w:fill="FFFFFF"/>
        </w:rPr>
        <w:t>Assist in the maintenance and updating of the UI Press marketing databases</w:t>
      </w:r>
    </w:p>
    <w:p w14:paraId="7735EE19" w14:textId="29E06361" w:rsidR="00935453" w:rsidRPr="00181DBD" w:rsidRDefault="00935453" w:rsidP="00881F53">
      <w:pPr>
        <w:pStyle w:val="ListParagraph"/>
        <w:numPr>
          <w:ilvl w:val="0"/>
          <w:numId w:val="1"/>
        </w:numPr>
        <w:rPr>
          <w:rFonts w:asciiTheme="majorHAnsi" w:eastAsia="Times New Roman" w:hAnsiTheme="majorHAnsi" w:cstheme="majorHAnsi"/>
          <w:shd w:val="clear" w:color="auto" w:fill="FFFFFF"/>
        </w:rPr>
      </w:pPr>
      <w:r w:rsidRPr="00181DBD">
        <w:rPr>
          <w:rFonts w:asciiTheme="majorHAnsi" w:eastAsia="Times New Roman" w:hAnsiTheme="majorHAnsi" w:cstheme="majorHAnsi"/>
          <w:shd w:val="clear" w:color="auto" w:fill="FFFFFF"/>
        </w:rPr>
        <w:t xml:space="preserve">Create and manage </w:t>
      </w:r>
      <w:r w:rsidR="00CC26E5" w:rsidRPr="00181DBD">
        <w:rPr>
          <w:rFonts w:asciiTheme="majorHAnsi" w:eastAsia="Times New Roman" w:hAnsiTheme="majorHAnsi" w:cstheme="majorHAnsi"/>
          <w:shd w:val="clear" w:color="auto" w:fill="FFFFFF"/>
        </w:rPr>
        <w:t xml:space="preserve">galley and </w:t>
      </w:r>
      <w:r w:rsidRPr="00181DBD">
        <w:rPr>
          <w:rFonts w:asciiTheme="majorHAnsi" w:eastAsia="Times New Roman" w:hAnsiTheme="majorHAnsi" w:cstheme="majorHAnsi"/>
          <w:shd w:val="clear" w:color="auto" w:fill="FFFFFF"/>
        </w:rPr>
        <w:t>review lists for all scholarly titles</w:t>
      </w:r>
      <w:r w:rsidR="00CC26E5" w:rsidRPr="00181DBD">
        <w:rPr>
          <w:rFonts w:asciiTheme="majorHAnsi" w:eastAsia="Times New Roman" w:hAnsiTheme="majorHAnsi" w:cstheme="majorHAnsi"/>
          <w:shd w:val="clear" w:color="auto" w:fill="FFFFFF"/>
        </w:rPr>
        <w:t xml:space="preserve"> and s</w:t>
      </w:r>
      <w:r w:rsidR="006A17D5">
        <w:rPr>
          <w:rFonts w:asciiTheme="majorHAnsi" w:eastAsia="Times New Roman" w:hAnsiTheme="majorHAnsi" w:cstheme="majorHAnsi"/>
          <w:shd w:val="clear" w:color="auto" w:fill="FFFFFF"/>
        </w:rPr>
        <w:t xml:space="preserve">elect </w:t>
      </w:r>
      <w:r w:rsidR="00CC26E5" w:rsidRPr="00181DBD">
        <w:rPr>
          <w:rFonts w:asciiTheme="majorHAnsi" w:eastAsia="Times New Roman" w:hAnsiTheme="majorHAnsi" w:cstheme="majorHAnsi"/>
          <w:shd w:val="clear" w:color="auto" w:fill="FFFFFF"/>
        </w:rPr>
        <w:t>midlist titles</w:t>
      </w:r>
    </w:p>
    <w:p w14:paraId="6AFC3847" w14:textId="415B7368" w:rsidR="00881F53" w:rsidRPr="00181DBD" w:rsidRDefault="00935453" w:rsidP="00881F53">
      <w:pPr>
        <w:pStyle w:val="ListParagraph"/>
        <w:numPr>
          <w:ilvl w:val="0"/>
          <w:numId w:val="1"/>
        </w:numPr>
        <w:rPr>
          <w:rFonts w:asciiTheme="majorHAnsi" w:eastAsia="Times New Roman" w:hAnsiTheme="majorHAnsi" w:cstheme="majorHAnsi"/>
          <w:shd w:val="clear" w:color="auto" w:fill="FFFFFF"/>
        </w:rPr>
      </w:pPr>
      <w:r w:rsidRPr="00181DBD">
        <w:rPr>
          <w:rFonts w:asciiTheme="majorHAnsi" w:eastAsia="Times New Roman" w:hAnsiTheme="majorHAnsi" w:cstheme="majorHAnsi"/>
          <w:shd w:val="clear" w:color="auto" w:fill="FFFFFF"/>
        </w:rPr>
        <w:t xml:space="preserve">Generate and organize </w:t>
      </w:r>
      <w:r w:rsidR="001E4EF6" w:rsidRPr="00181DBD">
        <w:rPr>
          <w:rFonts w:asciiTheme="majorHAnsi" w:eastAsia="Times New Roman" w:hAnsiTheme="majorHAnsi" w:cstheme="majorHAnsi"/>
          <w:shd w:val="clear" w:color="auto" w:fill="FFFFFF"/>
        </w:rPr>
        <w:t>marketing materials, including fliers, press releases</w:t>
      </w:r>
      <w:r w:rsidRPr="00181DBD">
        <w:rPr>
          <w:rFonts w:asciiTheme="majorHAnsi" w:eastAsia="Times New Roman" w:hAnsiTheme="majorHAnsi" w:cstheme="majorHAnsi"/>
          <w:shd w:val="clear" w:color="auto" w:fill="FFFFFF"/>
        </w:rPr>
        <w:t xml:space="preserve">, email blasts, </w:t>
      </w:r>
      <w:r w:rsidR="00CC26E5" w:rsidRPr="00181DBD">
        <w:rPr>
          <w:rFonts w:asciiTheme="majorHAnsi" w:eastAsia="Times New Roman" w:hAnsiTheme="majorHAnsi" w:cstheme="majorHAnsi"/>
          <w:shd w:val="clear" w:color="auto" w:fill="FFFFFF"/>
        </w:rPr>
        <w:t xml:space="preserve">social media graphics, </w:t>
      </w:r>
      <w:r w:rsidR="001E4EF6" w:rsidRPr="00181DBD">
        <w:rPr>
          <w:rFonts w:asciiTheme="majorHAnsi" w:eastAsia="Times New Roman" w:hAnsiTheme="majorHAnsi" w:cstheme="majorHAnsi"/>
          <w:shd w:val="clear" w:color="auto" w:fill="FFFFFF"/>
        </w:rPr>
        <w:t xml:space="preserve">and </w:t>
      </w:r>
      <w:r w:rsidRPr="00181DBD">
        <w:rPr>
          <w:rFonts w:asciiTheme="majorHAnsi" w:eastAsia="Times New Roman" w:hAnsiTheme="majorHAnsi" w:cstheme="majorHAnsi"/>
          <w:shd w:val="clear" w:color="auto" w:fill="FFFFFF"/>
        </w:rPr>
        <w:t>order forms</w:t>
      </w:r>
    </w:p>
    <w:p w14:paraId="6907FE17" w14:textId="77777777" w:rsidR="001E4EF6" w:rsidRPr="00181DBD" w:rsidRDefault="001E4EF6" w:rsidP="00881F53">
      <w:pPr>
        <w:pStyle w:val="ListParagraph"/>
        <w:numPr>
          <w:ilvl w:val="0"/>
          <w:numId w:val="1"/>
        </w:numPr>
        <w:rPr>
          <w:rFonts w:asciiTheme="majorHAnsi" w:eastAsia="Times New Roman" w:hAnsiTheme="majorHAnsi" w:cstheme="majorHAnsi"/>
          <w:shd w:val="clear" w:color="auto" w:fill="FFFFFF"/>
        </w:rPr>
      </w:pPr>
      <w:r w:rsidRPr="00181DBD">
        <w:rPr>
          <w:rFonts w:asciiTheme="majorHAnsi" w:eastAsia="Times New Roman" w:hAnsiTheme="majorHAnsi" w:cstheme="majorHAnsi"/>
          <w:shd w:val="clear" w:color="auto" w:fill="FFFFFF"/>
        </w:rPr>
        <w:t>Assists with management of social media accounts, including planning, content generati</w:t>
      </w:r>
      <w:r w:rsidR="00935453" w:rsidRPr="00181DBD">
        <w:rPr>
          <w:rFonts w:asciiTheme="majorHAnsi" w:eastAsia="Times New Roman" w:hAnsiTheme="majorHAnsi" w:cstheme="majorHAnsi"/>
          <w:shd w:val="clear" w:color="auto" w:fill="FFFFFF"/>
        </w:rPr>
        <w:t>on, implementation and analysis for specific subject areas</w:t>
      </w:r>
    </w:p>
    <w:p w14:paraId="72ABB3C2" w14:textId="5D8719E7" w:rsidR="001E4EF6" w:rsidRPr="00181DBD" w:rsidRDefault="001E4EF6" w:rsidP="001E4EF6">
      <w:pPr>
        <w:pStyle w:val="ListParagraph"/>
        <w:numPr>
          <w:ilvl w:val="0"/>
          <w:numId w:val="1"/>
        </w:numPr>
        <w:rPr>
          <w:rFonts w:asciiTheme="majorHAnsi" w:eastAsia="Times New Roman" w:hAnsiTheme="majorHAnsi" w:cstheme="majorHAnsi"/>
        </w:rPr>
      </w:pPr>
      <w:r w:rsidRPr="00181DBD">
        <w:rPr>
          <w:rFonts w:asciiTheme="majorHAnsi" w:eastAsia="Times New Roman" w:hAnsiTheme="majorHAnsi" w:cstheme="majorHAnsi"/>
          <w:shd w:val="clear" w:color="auto" w:fill="FFFFFF"/>
        </w:rPr>
        <w:t>Assists with organization and logistics for book fairs, conferences, and other professional meetings</w:t>
      </w:r>
    </w:p>
    <w:p w14:paraId="22F998D3" w14:textId="153ECE91" w:rsidR="00CC26E5" w:rsidRPr="00181DBD" w:rsidRDefault="00CC26E5" w:rsidP="00CC26E5">
      <w:pPr>
        <w:pStyle w:val="ListParagraph"/>
        <w:numPr>
          <w:ilvl w:val="1"/>
          <w:numId w:val="1"/>
        </w:numPr>
        <w:rPr>
          <w:rFonts w:asciiTheme="majorHAnsi" w:eastAsia="Times New Roman" w:hAnsiTheme="majorHAnsi" w:cstheme="majorHAnsi"/>
        </w:rPr>
      </w:pPr>
      <w:r w:rsidRPr="00181DBD">
        <w:rPr>
          <w:rFonts w:asciiTheme="majorHAnsi" w:eastAsia="Times New Roman" w:hAnsiTheme="majorHAnsi" w:cstheme="majorHAnsi"/>
          <w:shd w:val="clear" w:color="auto" w:fill="FFFFFF"/>
        </w:rPr>
        <w:t>Includes collaboration with editorial staff and marketing director for sale lists, sales promotion plans and implementation on both the UI Press website and social media</w:t>
      </w:r>
    </w:p>
    <w:p w14:paraId="401C1FE6" w14:textId="77777777" w:rsidR="001E4EF6" w:rsidRPr="00181DBD" w:rsidRDefault="001E4EF6" w:rsidP="001E4EF6">
      <w:pPr>
        <w:pStyle w:val="ListParagraph"/>
        <w:numPr>
          <w:ilvl w:val="0"/>
          <w:numId w:val="1"/>
        </w:numPr>
        <w:rPr>
          <w:rFonts w:asciiTheme="majorHAnsi" w:eastAsia="Times New Roman" w:hAnsiTheme="majorHAnsi" w:cstheme="majorHAnsi"/>
        </w:rPr>
      </w:pPr>
      <w:r w:rsidRPr="00181DBD">
        <w:rPr>
          <w:rFonts w:asciiTheme="majorHAnsi" w:eastAsia="Times New Roman" w:hAnsiTheme="majorHAnsi" w:cstheme="majorHAnsi"/>
          <w:shd w:val="clear" w:color="auto" w:fill="FFFFFF"/>
        </w:rPr>
        <w:t>Responds to review copy requests</w:t>
      </w:r>
    </w:p>
    <w:p w14:paraId="12008F4D" w14:textId="035710FD" w:rsidR="001E4EF6" w:rsidRDefault="001E4EF6" w:rsidP="001E4EF6">
      <w:pPr>
        <w:pStyle w:val="ListParagraph"/>
        <w:numPr>
          <w:ilvl w:val="0"/>
          <w:numId w:val="1"/>
        </w:numPr>
        <w:rPr>
          <w:rFonts w:asciiTheme="majorHAnsi" w:eastAsia="Times New Roman" w:hAnsiTheme="majorHAnsi" w:cstheme="majorHAnsi"/>
          <w:shd w:val="clear" w:color="auto" w:fill="FFFFFF"/>
        </w:rPr>
      </w:pPr>
      <w:r w:rsidRPr="00181DBD">
        <w:rPr>
          <w:rFonts w:asciiTheme="majorHAnsi" w:eastAsia="Times New Roman" w:hAnsiTheme="majorHAnsi" w:cstheme="majorHAnsi"/>
          <w:shd w:val="clear" w:color="auto" w:fill="FFFFFF"/>
        </w:rPr>
        <w:t xml:space="preserve">Maintains global calendars of events and awards </w:t>
      </w:r>
    </w:p>
    <w:p w14:paraId="4B7E809C" w14:textId="6979946F" w:rsidR="00881F53" w:rsidRPr="00181DBD" w:rsidRDefault="00881F53" w:rsidP="00881F53">
      <w:pPr>
        <w:rPr>
          <w:rFonts w:asciiTheme="majorHAnsi" w:eastAsia="Times New Roman" w:hAnsiTheme="majorHAnsi" w:cstheme="majorHAnsi"/>
          <w:shd w:val="clear" w:color="auto" w:fill="FFFFFF"/>
        </w:rPr>
      </w:pPr>
    </w:p>
    <w:p w14:paraId="524C63F6" w14:textId="08742786" w:rsidR="00181DBD" w:rsidRPr="00181DBD" w:rsidRDefault="00181DBD" w:rsidP="00181DBD">
      <w:pPr>
        <w:rPr>
          <w:rFonts w:asciiTheme="majorHAnsi" w:hAnsiTheme="majorHAnsi" w:cstheme="majorHAnsi"/>
        </w:rPr>
      </w:pPr>
      <w:r w:rsidRPr="00181DBD">
        <w:rPr>
          <w:rFonts w:asciiTheme="majorHAnsi" w:hAnsiTheme="majorHAnsi" w:cstheme="majorHAnsi"/>
        </w:rPr>
        <w:t>It is crucial that the GA be adept at keeping track of multiple detailed projects at one time, maintaining email correspondence, and organizing their time to complete tasks in order of importance.</w:t>
      </w:r>
      <w:r w:rsidR="00B3605B">
        <w:rPr>
          <w:rFonts w:asciiTheme="majorHAnsi" w:hAnsiTheme="majorHAnsi" w:cstheme="majorHAnsi"/>
        </w:rPr>
        <w:t xml:space="preserve"> </w:t>
      </w:r>
    </w:p>
    <w:p w14:paraId="57A3B240" w14:textId="77777777" w:rsidR="00181DBD" w:rsidRPr="00181DBD" w:rsidRDefault="00181DBD" w:rsidP="00181DBD">
      <w:pPr>
        <w:rPr>
          <w:rFonts w:asciiTheme="majorHAnsi" w:hAnsiTheme="majorHAnsi" w:cstheme="majorHAnsi"/>
        </w:rPr>
      </w:pPr>
    </w:p>
    <w:p w14:paraId="3DFA31F1" w14:textId="694AAE98" w:rsidR="00181DBD" w:rsidRPr="00181DBD" w:rsidRDefault="00181DBD" w:rsidP="00181DBD">
      <w:pPr>
        <w:rPr>
          <w:rFonts w:asciiTheme="majorHAnsi" w:hAnsiTheme="majorHAnsi" w:cstheme="majorHAnsi"/>
        </w:rPr>
      </w:pPr>
      <w:r w:rsidRPr="00181DBD">
        <w:rPr>
          <w:rFonts w:asciiTheme="majorHAnsi" w:hAnsiTheme="majorHAnsi" w:cstheme="majorHAnsi"/>
        </w:rPr>
        <w:t xml:space="preserve">The University of Iowa Press is the only university press in Iowa. We publish approximately </w:t>
      </w:r>
      <w:r w:rsidR="00B3605B">
        <w:rPr>
          <w:rFonts w:asciiTheme="majorHAnsi" w:hAnsiTheme="majorHAnsi" w:cstheme="majorHAnsi"/>
        </w:rPr>
        <w:t>30-</w:t>
      </w:r>
      <w:r w:rsidRPr="00181DBD">
        <w:rPr>
          <w:rFonts w:asciiTheme="majorHAnsi" w:hAnsiTheme="majorHAnsi" w:cstheme="majorHAnsi"/>
        </w:rPr>
        <w:t xml:space="preserve">35 books a year in a variety of humanities based areas including fan studies, literary studies, theater and performance studies, food studies, public humanities, regional studies, fiction, poetry, and creative non-fiction. </w:t>
      </w:r>
    </w:p>
    <w:p w14:paraId="425ACB95" w14:textId="77777777" w:rsidR="00181DBD" w:rsidRPr="00181DBD" w:rsidRDefault="00181DBD" w:rsidP="00181DBD">
      <w:pPr>
        <w:rPr>
          <w:rFonts w:asciiTheme="majorHAnsi" w:hAnsiTheme="majorHAnsi" w:cstheme="majorHAnsi"/>
        </w:rPr>
      </w:pPr>
    </w:p>
    <w:p w14:paraId="3040F596" w14:textId="41378783" w:rsidR="00181DBD" w:rsidRPr="00181DBD" w:rsidRDefault="00181DBD" w:rsidP="00181DBD">
      <w:pPr>
        <w:rPr>
          <w:rFonts w:asciiTheme="majorHAnsi" w:hAnsiTheme="majorHAnsi" w:cstheme="majorHAnsi"/>
        </w:rPr>
      </w:pPr>
      <w:r w:rsidRPr="00181DBD">
        <w:rPr>
          <w:rFonts w:asciiTheme="majorHAnsi" w:hAnsiTheme="majorHAnsi" w:cstheme="majorHAnsi"/>
        </w:rPr>
        <w:lastRenderedPageBreak/>
        <w:t xml:space="preserve">The position is a 50% (20 hours a week) fiscal year appointment. </w:t>
      </w:r>
      <w:r w:rsidR="006A17D5">
        <w:rPr>
          <w:rFonts w:asciiTheme="majorHAnsi" w:hAnsiTheme="majorHAnsi" w:cstheme="majorHAnsi"/>
        </w:rPr>
        <w:t>The position is based at the University of Iowa Press office (119 W. Park Rd., 100 Kuhl House, Iowa City) and hours must take place</w:t>
      </w:r>
      <w:r w:rsidR="00B445F5">
        <w:rPr>
          <w:rFonts w:asciiTheme="majorHAnsi" w:hAnsiTheme="majorHAnsi" w:cstheme="majorHAnsi"/>
        </w:rPr>
        <w:t xml:space="preserve"> on site</w:t>
      </w:r>
      <w:r w:rsidR="006A17D5">
        <w:rPr>
          <w:rFonts w:asciiTheme="majorHAnsi" w:hAnsiTheme="majorHAnsi" w:cstheme="majorHAnsi"/>
        </w:rPr>
        <w:t xml:space="preserve"> during business hours (M-F, 8:30am – 5:00pm). </w:t>
      </w:r>
      <w:r w:rsidRPr="00181DBD">
        <w:rPr>
          <w:rFonts w:asciiTheme="majorHAnsi" w:hAnsiTheme="majorHAnsi" w:cstheme="majorHAnsi"/>
        </w:rPr>
        <w:t xml:space="preserve">All candidates will be enrolled in graduate studies at the University of Iowa in a department that works with the UI Graduate College. </w:t>
      </w:r>
    </w:p>
    <w:p w14:paraId="471A48E5" w14:textId="77777777" w:rsidR="00181DBD" w:rsidRPr="00181DBD" w:rsidRDefault="00181DBD" w:rsidP="00181DBD">
      <w:pPr>
        <w:rPr>
          <w:rFonts w:asciiTheme="majorHAnsi" w:hAnsiTheme="majorHAnsi" w:cstheme="majorHAnsi"/>
        </w:rPr>
      </w:pPr>
    </w:p>
    <w:p w14:paraId="566B4505" w14:textId="721C45AB" w:rsidR="00181DBD" w:rsidRPr="00181DBD" w:rsidRDefault="00181DBD" w:rsidP="00181DBD">
      <w:pPr>
        <w:rPr>
          <w:rFonts w:asciiTheme="majorHAnsi" w:hAnsiTheme="majorHAnsi" w:cstheme="majorHAnsi"/>
        </w:rPr>
      </w:pPr>
      <w:r w:rsidRPr="00181DBD">
        <w:rPr>
          <w:rFonts w:asciiTheme="majorHAnsi" w:hAnsiTheme="majorHAnsi" w:cstheme="majorHAnsi"/>
        </w:rPr>
        <w:t xml:space="preserve">Interested applicants should supply a letter of interest and resume to </w:t>
      </w:r>
      <w:r w:rsidR="00FC29E3">
        <w:rPr>
          <w:rFonts w:asciiTheme="majorHAnsi" w:hAnsiTheme="majorHAnsi" w:cstheme="majorHAnsi"/>
        </w:rPr>
        <w:t>Allison Means at</w:t>
      </w:r>
      <w:r w:rsidRPr="00181DBD">
        <w:rPr>
          <w:rFonts w:asciiTheme="majorHAnsi" w:hAnsiTheme="majorHAnsi" w:cstheme="majorHAnsi"/>
        </w:rPr>
        <w:t xml:space="preserve"> </w:t>
      </w:r>
      <w:hyperlink r:id="rId5" w:history="1">
        <w:r w:rsidR="00FC29E3" w:rsidRPr="002E095C">
          <w:rPr>
            <w:rStyle w:val="Hyperlink"/>
            <w:rFonts w:asciiTheme="majorHAnsi" w:hAnsiTheme="majorHAnsi" w:cstheme="majorHAnsi"/>
          </w:rPr>
          <w:t>allison-means@uiowa.edu</w:t>
        </w:r>
      </w:hyperlink>
      <w:r w:rsidRPr="00181DBD">
        <w:rPr>
          <w:rStyle w:val="Hyperlink"/>
          <w:rFonts w:asciiTheme="majorHAnsi" w:hAnsiTheme="majorHAnsi" w:cstheme="majorHAnsi"/>
          <w:u w:val="none"/>
        </w:rPr>
        <w:t xml:space="preserve"> </w:t>
      </w:r>
      <w:r w:rsidRPr="00181DBD">
        <w:rPr>
          <w:rStyle w:val="Hyperlink"/>
          <w:rFonts w:asciiTheme="majorHAnsi" w:hAnsiTheme="majorHAnsi" w:cstheme="majorHAnsi"/>
          <w:color w:val="auto"/>
          <w:u w:val="none"/>
        </w:rPr>
        <w:t xml:space="preserve">by March </w:t>
      </w:r>
      <w:r w:rsidR="00C32F08">
        <w:rPr>
          <w:rStyle w:val="Hyperlink"/>
          <w:rFonts w:asciiTheme="majorHAnsi" w:hAnsiTheme="majorHAnsi" w:cstheme="majorHAnsi"/>
          <w:color w:val="auto"/>
          <w:u w:val="none"/>
        </w:rPr>
        <w:t>25</w:t>
      </w:r>
      <w:r w:rsidRPr="00181DBD">
        <w:rPr>
          <w:rStyle w:val="Hyperlink"/>
          <w:rFonts w:asciiTheme="majorHAnsi" w:hAnsiTheme="majorHAnsi" w:cstheme="majorHAnsi"/>
          <w:color w:val="auto"/>
          <w:u w:val="none"/>
        </w:rPr>
        <w:t>, 202</w:t>
      </w:r>
      <w:r w:rsidR="006A17D5">
        <w:rPr>
          <w:rStyle w:val="Hyperlink"/>
          <w:rFonts w:asciiTheme="majorHAnsi" w:hAnsiTheme="majorHAnsi" w:cstheme="majorHAnsi"/>
          <w:color w:val="auto"/>
          <w:u w:val="none"/>
        </w:rPr>
        <w:t>2</w:t>
      </w:r>
      <w:r w:rsidRPr="00181DBD">
        <w:rPr>
          <w:rStyle w:val="Hyperlink"/>
          <w:rFonts w:asciiTheme="majorHAnsi" w:hAnsiTheme="majorHAnsi" w:cstheme="majorHAnsi"/>
          <w:color w:val="auto"/>
          <w:u w:val="none"/>
        </w:rPr>
        <w:t xml:space="preserve">. </w:t>
      </w:r>
    </w:p>
    <w:p w14:paraId="4F18BBC9" w14:textId="24A676B7" w:rsidR="00623E06" w:rsidRDefault="00623E06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 w:type="page"/>
      </w:r>
    </w:p>
    <w:p w14:paraId="0D24585B" w14:textId="77777777" w:rsidR="00623E06" w:rsidRPr="00A54880" w:rsidRDefault="00623E06" w:rsidP="00623E06">
      <w:pPr>
        <w:rPr>
          <w:rFonts w:ascii="Source Sans Pro" w:hAnsi="Source Sans Pro" w:cs="Arial"/>
          <w:sz w:val="22"/>
          <w:szCs w:val="22"/>
        </w:rPr>
      </w:pPr>
      <w:r w:rsidRPr="00A54880">
        <w:rPr>
          <w:rFonts w:ascii="Source Sans Pro" w:hAnsi="Source Sans Pro" w:cs="Arial"/>
          <w:sz w:val="22"/>
          <w:szCs w:val="22"/>
        </w:rPr>
        <w:lastRenderedPageBreak/>
        <w:t>Sales/Orders</w:t>
      </w:r>
    </w:p>
    <w:p w14:paraId="465E562D" w14:textId="77777777" w:rsidR="00623E06" w:rsidRPr="00A54880" w:rsidRDefault="00623E06" w:rsidP="00623E06">
      <w:pPr>
        <w:pStyle w:val="ListParagraph"/>
        <w:numPr>
          <w:ilvl w:val="0"/>
          <w:numId w:val="5"/>
        </w:numPr>
        <w:rPr>
          <w:rFonts w:ascii="Source Sans Pro" w:hAnsi="Source Sans Pro" w:cs="Arial"/>
          <w:sz w:val="22"/>
          <w:szCs w:val="22"/>
        </w:rPr>
      </w:pPr>
      <w:r w:rsidRPr="00A54880">
        <w:rPr>
          <w:rFonts w:ascii="Source Sans Pro" w:hAnsi="Source Sans Pro" w:cs="Arial"/>
          <w:sz w:val="22"/>
          <w:szCs w:val="22"/>
        </w:rPr>
        <w:t>Place orders for vendors that come directly through the UI Press</w:t>
      </w:r>
    </w:p>
    <w:p w14:paraId="2C1CE240" w14:textId="77777777" w:rsidR="00623E06" w:rsidRPr="00A54880" w:rsidRDefault="00623E06" w:rsidP="00623E06">
      <w:pPr>
        <w:pStyle w:val="ListParagraph"/>
        <w:numPr>
          <w:ilvl w:val="0"/>
          <w:numId w:val="5"/>
        </w:numPr>
        <w:rPr>
          <w:rFonts w:ascii="Source Sans Pro" w:hAnsi="Source Sans Pro" w:cs="Arial"/>
          <w:sz w:val="22"/>
          <w:szCs w:val="22"/>
        </w:rPr>
      </w:pPr>
      <w:r w:rsidRPr="00A54880">
        <w:rPr>
          <w:rFonts w:ascii="Source Sans Pro" w:hAnsi="Source Sans Pro" w:cs="Arial"/>
          <w:sz w:val="22"/>
          <w:szCs w:val="22"/>
        </w:rPr>
        <w:t>Send out New Account information and help vendors set up accounts with CDC as needed</w:t>
      </w:r>
    </w:p>
    <w:p w14:paraId="6B208C49" w14:textId="77777777" w:rsidR="00623E06" w:rsidRPr="00A54880" w:rsidRDefault="00623E06" w:rsidP="00623E06">
      <w:pPr>
        <w:pStyle w:val="ListParagraph"/>
        <w:numPr>
          <w:ilvl w:val="0"/>
          <w:numId w:val="5"/>
        </w:numPr>
        <w:rPr>
          <w:rFonts w:ascii="Source Sans Pro" w:hAnsi="Source Sans Pro" w:cs="Arial"/>
          <w:sz w:val="22"/>
          <w:szCs w:val="22"/>
        </w:rPr>
      </w:pPr>
      <w:r w:rsidRPr="00A54880">
        <w:rPr>
          <w:rFonts w:ascii="Source Sans Pro" w:hAnsi="Source Sans Pro" w:cs="Arial"/>
          <w:sz w:val="22"/>
          <w:szCs w:val="22"/>
        </w:rPr>
        <w:t>Help UI Press authors place orders for their books as needed</w:t>
      </w:r>
    </w:p>
    <w:p w14:paraId="5AB2C0F5" w14:textId="77777777" w:rsidR="00623E06" w:rsidRPr="00A54880" w:rsidRDefault="00623E06" w:rsidP="00623E06">
      <w:pPr>
        <w:rPr>
          <w:rFonts w:ascii="Source Sans Pro" w:hAnsi="Source Sans Pro" w:cs="Arial"/>
          <w:sz w:val="22"/>
          <w:szCs w:val="22"/>
        </w:rPr>
      </w:pPr>
    </w:p>
    <w:p w14:paraId="16A15B56" w14:textId="77777777" w:rsidR="00623E06" w:rsidRPr="00A54880" w:rsidRDefault="00623E06" w:rsidP="00623E06">
      <w:pPr>
        <w:rPr>
          <w:rFonts w:ascii="Source Sans Pro" w:hAnsi="Source Sans Pro" w:cs="Arial"/>
          <w:sz w:val="22"/>
          <w:szCs w:val="22"/>
        </w:rPr>
      </w:pPr>
      <w:r w:rsidRPr="00A54880">
        <w:rPr>
          <w:rFonts w:ascii="Source Sans Pro" w:hAnsi="Source Sans Pro" w:cs="Arial"/>
          <w:sz w:val="22"/>
          <w:szCs w:val="22"/>
        </w:rPr>
        <w:t>Scholarly author relations</w:t>
      </w:r>
    </w:p>
    <w:p w14:paraId="4739AE09" w14:textId="77777777" w:rsidR="00623E06" w:rsidRPr="00A54880" w:rsidRDefault="00623E06" w:rsidP="00623E06">
      <w:pPr>
        <w:pStyle w:val="ListParagraph"/>
        <w:numPr>
          <w:ilvl w:val="0"/>
          <w:numId w:val="4"/>
        </w:numPr>
        <w:rPr>
          <w:rFonts w:ascii="Source Sans Pro" w:hAnsi="Source Sans Pro" w:cs="Arial"/>
          <w:sz w:val="22"/>
          <w:szCs w:val="22"/>
        </w:rPr>
      </w:pPr>
      <w:r w:rsidRPr="00A54880">
        <w:rPr>
          <w:rFonts w:ascii="Source Sans Pro" w:hAnsi="Source Sans Pro" w:cs="Arial"/>
          <w:sz w:val="22"/>
          <w:szCs w:val="22"/>
        </w:rPr>
        <w:t>Manage all scholarly author questionnaires</w:t>
      </w:r>
    </w:p>
    <w:p w14:paraId="0AD6672A" w14:textId="77777777" w:rsidR="00623E06" w:rsidRPr="00A54880" w:rsidRDefault="00623E06" w:rsidP="00623E06">
      <w:pPr>
        <w:pStyle w:val="ListParagraph"/>
        <w:numPr>
          <w:ilvl w:val="0"/>
          <w:numId w:val="4"/>
        </w:numPr>
        <w:rPr>
          <w:rFonts w:ascii="Source Sans Pro" w:hAnsi="Source Sans Pro" w:cs="Arial"/>
          <w:sz w:val="22"/>
          <w:szCs w:val="22"/>
        </w:rPr>
      </w:pPr>
      <w:r w:rsidRPr="00A54880">
        <w:rPr>
          <w:rFonts w:ascii="Source Sans Pro" w:hAnsi="Source Sans Pro" w:cs="Arial"/>
          <w:sz w:val="22"/>
          <w:szCs w:val="22"/>
        </w:rPr>
        <w:t>Maintain scholarly author marketing files</w:t>
      </w:r>
    </w:p>
    <w:p w14:paraId="5E406C34" w14:textId="77777777" w:rsidR="00623E06" w:rsidRPr="00A54880" w:rsidRDefault="00623E06" w:rsidP="00623E06">
      <w:pPr>
        <w:pStyle w:val="ListParagraph"/>
        <w:numPr>
          <w:ilvl w:val="0"/>
          <w:numId w:val="4"/>
        </w:numPr>
        <w:rPr>
          <w:rFonts w:ascii="Source Sans Pro" w:hAnsi="Source Sans Pro" w:cs="Arial"/>
          <w:sz w:val="22"/>
          <w:szCs w:val="22"/>
        </w:rPr>
      </w:pPr>
      <w:r w:rsidRPr="00A54880">
        <w:rPr>
          <w:rFonts w:ascii="Source Sans Pro" w:hAnsi="Source Sans Pro" w:cs="Arial"/>
          <w:sz w:val="22"/>
          <w:szCs w:val="22"/>
        </w:rPr>
        <w:t>Represent UI Press as main marketing contact for all scholarly authors</w:t>
      </w:r>
    </w:p>
    <w:p w14:paraId="6883FEB3" w14:textId="77777777" w:rsidR="00623E06" w:rsidRPr="00A54880" w:rsidRDefault="00623E06" w:rsidP="00623E06">
      <w:pPr>
        <w:rPr>
          <w:rFonts w:ascii="Source Sans Pro" w:hAnsi="Source Sans Pro" w:cs="Arial"/>
          <w:sz w:val="22"/>
          <w:szCs w:val="22"/>
        </w:rPr>
      </w:pPr>
    </w:p>
    <w:p w14:paraId="2ACF03E0" w14:textId="77777777" w:rsidR="00623E06" w:rsidRPr="00A54880" w:rsidRDefault="00623E06" w:rsidP="00623E06">
      <w:pPr>
        <w:rPr>
          <w:rFonts w:ascii="Source Sans Pro" w:hAnsi="Source Sans Pro" w:cs="Arial"/>
          <w:sz w:val="22"/>
          <w:szCs w:val="22"/>
        </w:rPr>
      </w:pPr>
      <w:r w:rsidRPr="00A54880">
        <w:rPr>
          <w:rFonts w:ascii="Source Sans Pro" w:hAnsi="Source Sans Pro" w:cs="Arial"/>
          <w:sz w:val="22"/>
          <w:szCs w:val="22"/>
        </w:rPr>
        <w:t>Publicity for scholarly titles</w:t>
      </w:r>
    </w:p>
    <w:p w14:paraId="62D482F6" w14:textId="77777777" w:rsidR="00623E06" w:rsidRPr="00A54880" w:rsidRDefault="00623E06" w:rsidP="00623E06">
      <w:pPr>
        <w:pStyle w:val="ListParagraph"/>
        <w:numPr>
          <w:ilvl w:val="0"/>
          <w:numId w:val="2"/>
        </w:numPr>
        <w:rPr>
          <w:rFonts w:ascii="Source Sans Pro" w:hAnsi="Source Sans Pro" w:cs="Arial"/>
          <w:sz w:val="22"/>
          <w:szCs w:val="22"/>
        </w:rPr>
      </w:pPr>
      <w:r w:rsidRPr="00A54880">
        <w:rPr>
          <w:rFonts w:ascii="Source Sans Pro" w:hAnsi="Source Sans Pro" w:cs="Arial"/>
          <w:sz w:val="22"/>
          <w:szCs w:val="22"/>
        </w:rPr>
        <w:t>Create individual review lists for all scholarly titles</w:t>
      </w:r>
    </w:p>
    <w:p w14:paraId="0DB1085D" w14:textId="77777777" w:rsidR="00623E06" w:rsidRPr="00A54880" w:rsidRDefault="00623E06" w:rsidP="00623E06">
      <w:pPr>
        <w:pStyle w:val="ListParagraph"/>
        <w:numPr>
          <w:ilvl w:val="0"/>
          <w:numId w:val="2"/>
        </w:numPr>
        <w:rPr>
          <w:rFonts w:ascii="Source Sans Pro" w:hAnsi="Source Sans Pro" w:cs="Arial"/>
          <w:sz w:val="22"/>
          <w:szCs w:val="22"/>
        </w:rPr>
      </w:pPr>
      <w:r w:rsidRPr="00A54880">
        <w:rPr>
          <w:rFonts w:ascii="Source Sans Pro" w:hAnsi="Source Sans Pro" w:cs="Arial"/>
          <w:sz w:val="22"/>
          <w:szCs w:val="22"/>
        </w:rPr>
        <w:t>Oversee review mailings for scholarly titles</w:t>
      </w:r>
    </w:p>
    <w:p w14:paraId="5B9A87F6" w14:textId="77777777" w:rsidR="00623E06" w:rsidRPr="00A54880" w:rsidRDefault="00623E06" w:rsidP="00623E06">
      <w:pPr>
        <w:pStyle w:val="ListParagraph"/>
        <w:numPr>
          <w:ilvl w:val="0"/>
          <w:numId w:val="2"/>
        </w:numPr>
        <w:rPr>
          <w:rFonts w:ascii="Source Sans Pro" w:hAnsi="Source Sans Pro" w:cs="Arial"/>
          <w:sz w:val="22"/>
          <w:szCs w:val="22"/>
        </w:rPr>
      </w:pPr>
      <w:r w:rsidRPr="00A54880">
        <w:rPr>
          <w:rFonts w:ascii="Source Sans Pro" w:hAnsi="Source Sans Pro" w:cs="Arial"/>
          <w:sz w:val="22"/>
          <w:szCs w:val="22"/>
        </w:rPr>
        <w:t>Respond to review copy requests</w:t>
      </w:r>
    </w:p>
    <w:p w14:paraId="525EE0B4" w14:textId="77777777" w:rsidR="00623E06" w:rsidRPr="00A54880" w:rsidRDefault="00623E06" w:rsidP="00623E06">
      <w:pPr>
        <w:pStyle w:val="ListParagraph"/>
        <w:numPr>
          <w:ilvl w:val="0"/>
          <w:numId w:val="2"/>
        </w:numPr>
        <w:rPr>
          <w:rFonts w:ascii="Source Sans Pro" w:hAnsi="Source Sans Pro" w:cs="Arial"/>
          <w:sz w:val="22"/>
          <w:szCs w:val="22"/>
        </w:rPr>
      </w:pPr>
      <w:r w:rsidRPr="00A54880">
        <w:rPr>
          <w:rFonts w:ascii="Source Sans Pro" w:hAnsi="Source Sans Pro" w:cs="Arial"/>
          <w:sz w:val="22"/>
          <w:szCs w:val="22"/>
        </w:rPr>
        <w:t>Coordinate author interviews and events</w:t>
      </w:r>
    </w:p>
    <w:p w14:paraId="1CDF284B" w14:textId="77777777" w:rsidR="00623E06" w:rsidRPr="00A54880" w:rsidRDefault="00623E06" w:rsidP="00623E06">
      <w:pPr>
        <w:pStyle w:val="ListParagraph"/>
        <w:numPr>
          <w:ilvl w:val="0"/>
          <w:numId w:val="2"/>
        </w:numPr>
        <w:rPr>
          <w:rFonts w:ascii="Source Sans Pro" w:hAnsi="Source Sans Pro" w:cs="Arial"/>
          <w:sz w:val="22"/>
          <w:szCs w:val="22"/>
        </w:rPr>
      </w:pPr>
      <w:r w:rsidRPr="00A54880">
        <w:rPr>
          <w:rFonts w:ascii="Source Sans Pro" w:hAnsi="Source Sans Pro" w:cs="Arial"/>
          <w:sz w:val="22"/>
          <w:szCs w:val="22"/>
        </w:rPr>
        <w:t>Create all marketing collateral (press releases, order forms, fliers, etc.) for scholarly titles as needed</w:t>
      </w:r>
    </w:p>
    <w:p w14:paraId="381982FD" w14:textId="77777777" w:rsidR="00623E06" w:rsidRPr="00A54880" w:rsidRDefault="00623E06" w:rsidP="00623E06">
      <w:pPr>
        <w:pStyle w:val="ListParagraph"/>
        <w:numPr>
          <w:ilvl w:val="0"/>
          <w:numId w:val="2"/>
        </w:numPr>
        <w:rPr>
          <w:rFonts w:ascii="Source Sans Pro" w:hAnsi="Source Sans Pro" w:cs="Arial"/>
          <w:sz w:val="22"/>
          <w:szCs w:val="22"/>
        </w:rPr>
      </w:pPr>
      <w:r w:rsidRPr="00A54880">
        <w:rPr>
          <w:rFonts w:ascii="Source Sans Pro" w:hAnsi="Source Sans Pro" w:cs="Arial"/>
          <w:sz w:val="22"/>
          <w:szCs w:val="22"/>
        </w:rPr>
        <w:t>Provide content information (covers, illustrations, author information) for media purposes for scholarly titles</w:t>
      </w:r>
    </w:p>
    <w:p w14:paraId="45C2F129" w14:textId="77777777" w:rsidR="00623E06" w:rsidRPr="00A54880" w:rsidRDefault="00623E06" w:rsidP="00623E06">
      <w:pPr>
        <w:pStyle w:val="ListParagraph"/>
        <w:numPr>
          <w:ilvl w:val="0"/>
          <w:numId w:val="2"/>
        </w:numPr>
        <w:rPr>
          <w:rFonts w:ascii="Source Sans Pro" w:hAnsi="Source Sans Pro" w:cs="Arial"/>
          <w:sz w:val="22"/>
          <w:szCs w:val="22"/>
        </w:rPr>
      </w:pPr>
      <w:r w:rsidRPr="00A54880">
        <w:rPr>
          <w:rFonts w:ascii="Source Sans Pro" w:hAnsi="Source Sans Pro" w:cs="Arial"/>
          <w:sz w:val="22"/>
          <w:szCs w:val="22"/>
        </w:rPr>
        <w:t>Solicit blurbs and maintain blurber database for all UI Press titles</w:t>
      </w:r>
    </w:p>
    <w:p w14:paraId="62AA9626" w14:textId="77777777" w:rsidR="00623E06" w:rsidRPr="00A54880" w:rsidRDefault="00623E06" w:rsidP="00623E06">
      <w:pPr>
        <w:rPr>
          <w:rFonts w:ascii="Source Sans Pro" w:hAnsi="Source Sans Pro" w:cs="Arial"/>
          <w:sz w:val="22"/>
          <w:szCs w:val="22"/>
        </w:rPr>
      </w:pPr>
    </w:p>
    <w:p w14:paraId="454F0AFE" w14:textId="77777777" w:rsidR="00623E06" w:rsidRPr="00A54880" w:rsidRDefault="00623E06" w:rsidP="00623E06">
      <w:pPr>
        <w:rPr>
          <w:rFonts w:ascii="Source Sans Pro" w:hAnsi="Source Sans Pro" w:cs="Arial"/>
          <w:sz w:val="22"/>
          <w:szCs w:val="22"/>
        </w:rPr>
      </w:pPr>
      <w:r w:rsidRPr="00A54880">
        <w:rPr>
          <w:rFonts w:ascii="Source Sans Pro" w:hAnsi="Source Sans Pro" w:cs="Arial"/>
          <w:sz w:val="22"/>
          <w:szCs w:val="22"/>
        </w:rPr>
        <w:t>Advertising</w:t>
      </w:r>
    </w:p>
    <w:p w14:paraId="04658E4A" w14:textId="77777777" w:rsidR="00623E06" w:rsidRPr="00A54880" w:rsidRDefault="00623E06" w:rsidP="00623E06">
      <w:pPr>
        <w:pStyle w:val="ListParagraph"/>
        <w:numPr>
          <w:ilvl w:val="0"/>
          <w:numId w:val="3"/>
        </w:numPr>
        <w:rPr>
          <w:rFonts w:ascii="Source Sans Pro" w:hAnsi="Source Sans Pro" w:cs="Arial"/>
          <w:sz w:val="22"/>
          <w:szCs w:val="22"/>
        </w:rPr>
      </w:pPr>
      <w:r w:rsidRPr="00A54880">
        <w:rPr>
          <w:rFonts w:ascii="Source Sans Pro" w:hAnsi="Source Sans Pro" w:cs="Arial"/>
          <w:sz w:val="22"/>
          <w:szCs w:val="22"/>
        </w:rPr>
        <w:t>Develop and coordinate ad plan for select titles each season and present to marketing manager and director for approval</w:t>
      </w:r>
    </w:p>
    <w:p w14:paraId="47106275" w14:textId="77777777" w:rsidR="00623E06" w:rsidRPr="00A54880" w:rsidRDefault="00623E06" w:rsidP="00623E06">
      <w:pPr>
        <w:pStyle w:val="ListParagraph"/>
        <w:numPr>
          <w:ilvl w:val="0"/>
          <w:numId w:val="3"/>
        </w:numPr>
        <w:rPr>
          <w:rFonts w:ascii="Source Sans Pro" w:hAnsi="Source Sans Pro" w:cs="Arial"/>
          <w:sz w:val="22"/>
          <w:szCs w:val="22"/>
        </w:rPr>
      </w:pPr>
      <w:r w:rsidRPr="00A54880">
        <w:rPr>
          <w:rFonts w:ascii="Source Sans Pro" w:hAnsi="Source Sans Pro" w:cs="Arial"/>
          <w:sz w:val="22"/>
          <w:szCs w:val="22"/>
        </w:rPr>
        <w:t>Coordinate with marketing manager on schedule and content for all ads</w:t>
      </w:r>
    </w:p>
    <w:p w14:paraId="5A9DF779" w14:textId="77777777" w:rsidR="00623E06" w:rsidRPr="00A54880" w:rsidRDefault="00623E06" w:rsidP="00623E06">
      <w:pPr>
        <w:pStyle w:val="ListParagraph"/>
        <w:numPr>
          <w:ilvl w:val="0"/>
          <w:numId w:val="3"/>
        </w:numPr>
        <w:rPr>
          <w:rFonts w:ascii="Source Sans Pro" w:hAnsi="Source Sans Pro" w:cs="Arial"/>
          <w:sz w:val="22"/>
          <w:szCs w:val="22"/>
        </w:rPr>
      </w:pPr>
      <w:r w:rsidRPr="00A54880">
        <w:rPr>
          <w:rFonts w:ascii="Source Sans Pro" w:hAnsi="Source Sans Pro" w:cs="Arial"/>
          <w:sz w:val="22"/>
          <w:szCs w:val="22"/>
        </w:rPr>
        <w:t>Work with designers to get ads created</w:t>
      </w:r>
    </w:p>
    <w:p w14:paraId="792BB60B" w14:textId="77777777" w:rsidR="00623E06" w:rsidRPr="00A54880" w:rsidRDefault="00623E06" w:rsidP="00623E06">
      <w:pPr>
        <w:pStyle w:val="ListParagraph"/>
        <w:numPr>
          <w:ilvl w:val="0"/>
          <w:numId w:val="3"/>
        </w:numPr>
        <w:rPr>
          <w:rFonts w:ascii="Source Sans Pro" w:hAnsi="Source Sans Pro" w:cs="Arial"/>
          <w:sz w:val="22"/>
          <w:szCs w:val="22"/>
        </w:rPr>
      </w:pPr>
      <w:r w:rsidRPr="00A54880">
        <w:rPr>
          <w:rFonts w:ascii="Source Sans Pro" w:hAnsi="Source Sans Pro" w:cs="Arial"/>
          <w:sz w:val="22"/>
          <w:szCs w:val="22"/>
        </w:rPr>
        <w:t>Work directly with advertisers to reserve and fulfill ads</w:t>
      </w:r>
    </w:p>
    <w:p w14:paraId="212514D0" w14:textId="77777777" w:rsidR="00881F53" w:rsidRPr="00181DBD" w:rsidRDefault="00881F53">
      <w:pPr>
        <w:rPr>
          <w:rFonts w:asciiTheme="majorHAnsi" w:hAnsiTheme="majorHAnsi" w:cstheme="majorHAnsi"/>
        </w:rPr>
      </w:pPr>
    </w:p>
    <w:sectPr w:rsidR="00881F53" w:rsidRPr="00181DBD" w:rsidSect="00E3360E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E265D"/>
    <w:multiLevelType w:val="hybridMultilevel"/>
    <w:tmpl w:val="DB501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4110DF"/>
    <w:multiLevelType w:val="hybridMultilevel"/>
    <w:tmpl w:val="18606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5F7FA4"/>
    <w:multiLevelType w:val="hybridMultilevel"/>
    <w:tmpl w:val="308EF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DB1532"/>
    <w:multiLevelType w:val="hybridMultilevel"/>
    <w:tmpl w:val="8D72D3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BB5853"/>
    <w:multiLevelType w:val="hybridMultilevel"/>
    <w:tmpl w:val="786ADD42"/>
    <w:lvl w:ilvl="0" w:tplc="04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F53"/>
    <w:rsid w:val="00173B45"/>
    <w:rsid w:val="00181DBD"/>
    <w:rsid w:val="001E4EF6"/>
    <w:rsid w:val="00245184"/>
    <w:rsid w:val="00290CEC"/>
    <w:rsid w:val="003E05B6"/>
    <w:rsid w:val="00623E06"/>
    <w:rsid w:val="006A17D5"/>
    <w:rsid w:val="00881F53"/>
    <w:rsid w:val="008A5C00"/>
    <w:rsid w:val="00935453"/>
    <w:rsid w:val="00B3605B"/>
    <w:rsid w:val="00B445F5"/>
    <w:rsid w:val="00BF1451"/>
    <w:rsid w:val="00C32F08"/>
    <w:rsid w:val="00CC26E5"/>
    <w:rsid w:val="00DF0142"/>
    <w:rsid w:val="00E164A9"/>
    <w:rsid w:val="00E3360E"/>
    <w:rsid w:val="00FC2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B5BBCDF"/>
  <w14:defaultImageDpi w14:val="300"/>
  <w15:docId w15:val="{F53E9EE3-4012-C04E-8370-CC1E99BFE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1F5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81DB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29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7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llison-means@uiowa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Iowa Press</Company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Means</dc:creator>
  <cp:keywords/>
  <dc:description/>
  <cp:lastModifiedBy>Luke Borland</cp:lastModifiedBy>
  <cp:revision>2</cp:revision>
  <cp:lastPrinted>2022-03-02T17:17:00Z</cp:lastPrinted>
  <dcterms:created xsi:type="dcterms:W3CDTF">2022-03-23T02:45:00Z</dcterms:created>
  <dcterms:modified xsi:type="dcterms:W3CDTF">2022-03-23T02:45:00Z</dcterms:modified>
</cp:coreProperties>
</file>