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C5DE" w14:textId="38E44890" w:rsidR="00DA3643" w:rsidRPr="00D36DD3" w:rsidRDefault="00C2260D" w:rsidP="00DA3643">
      <w:pPr>
        <w:spacing w:line="360" w:lineRule="auto"/>
        <w:jc w:val="center"/>
        <w:rPr>
          <w:b/>
          <w:bCs/>
          <w:sz w:val="28"/>
          <w:szCs w:val="28"/>
        </w:rPr>
      </w:pPr>
      <w:bookmarkStart w:id="0" w:name="_Hlk116937764"/>
      <w:bookmarkStart w:id="1" w:name="_Hlk116936719"/>
      <w:bookmarkStart w:id="2" w:name="_Hlk116935006"/>
      <w:r w:rsidRPr="00D36DD3">
        <w:rPr>
          <w:b/>
          <w:bCs/>
          <w:sz w:val="28"/>
          <w:szCs w:val="28"/>
        </w:rPr>
        <w:t>I-REACH</w:t>
      </w:r>
      <w:r w:rsidR="00DE5974" w:rsidRPr="00D36DD3">
        <w:rPr>
          <w:b/>
          <w:bCs/>
          <w:sz w:val="28"/>
          <w:szCs w:val="28"/>
        </w:rPr>
        <w:t xml:space="preserve"> Veteran Connector Toolkit</w:t>
      </w:r>
    </w:p>
    <w:bookmarkEnd w:id="0"/>
    <w:p w14:paraId="7F6DB38E" w14:textId="0D10694B" w:rsidR="00DC34BD" w:rsidRPr="00DC34BD" w:rsidRDefault="00DC34BD" w:rsidP="00DC34BD">
      <w:r w:rsidRPr="00DC34BD">
        <w:t xml:space="preserve">This page is intended for distribution and posting </w:t>
      </w:r>
      <w:r w:rsidRPr="00DC34BD">
        <w:rPr>
          <w:u w:val="single"/>
        </w:rPr>
        <w:t>among employees and volunteers</w:t>
      </w:r>
      <w:r w:rsidRPr="00DC34BD">
        <w:t xml:space="preserve"> </w:t>
      </w:r>
      <w:bookmarkEnd w:id="1"/>
      <w:r w:rsidRPr="00DC34BD">
        <w:t xml:space="preserve">to aid in their understanding of the importance of identifying Service Members, Veterans and their Families (SMVF). </w:t>
      </w:r>
    </w:p>
    <w:bookmarkEnd w:id="2"/>
    <w:p w14:paraId="1070CA9A" w14:textId="77FF1E13" w:rsidR="0074232C" w:rsidRPr="0074232C" w:rsidRDefault="0074232C" w:rsidP="0074232C">
      <w:pPr>
        <w:rPr>
          <w:b/>
          <w:bCs/>
        </w:rPr>
      </w:pPr>
      <w:r w:rsidRPr="0074232C">
        <w:rPr>
          <w:b/>
          <w:bCs/>
        </w:rPr>
        <w:t>Why should your health care/service delivery setting take special care with</w:t>
      </w:r>
      <w:r w:rsidR="004D7D17">
        <w:rPr>
          <w:b/>
          <w:bCs/>
        </w:rPr>
        <w:t xml:space="preserve"> </w:t>
      </w:r>
      <w:bookmarkStart w:id="3" w:name="_Hlk116933915"/>
      <w:r w:rsidRPr="0074232C">
        <w:rPr>
          <w:b/>
          <w:bCs/>
        </w:rPr>
        <w:t>SMVF</w:t>
      </w:r>
      <w:bookmarkEnd w:id="3"/>
      <w:r w:rsidRPr="0074232C">
        <w:rPr>
          <w:b/>
          <w:bCs/>
        </w:rPr>
        <w:t>?</w:t>
      </w:r>
    </w:p>
    <w:p w14:paraId="6AC744D6" w14:textId="1AA840DB" w:rsidR="0074232C" w:rsidRPr="0074232C" w:rsidRDefault="00074E95" w:rsidP="0074232C">
      <w:r>
        <w:t>M</w:t>
      </w:r>
      <w:r w:rsidR="00EF6238">
        <w:t>any</w:t>
      </w:r>
      <w:r w:rsidR="0074232C" w:rsidRPr="0074232C">
        <w:t xml:space="preserve"> Veterans seek health care and services outside of the VA</w:t>
      </w:r>
      <w:r w:rsidR="004D7D17">
        <w:t xml:space="preserve">. Therefore, it’s </w:t>
      </w:r>
      <w:r w:rsidR="0074232C" w:rsidRPr="0074232C">
        <w:t xml:space="preserve">paramount for </w:t>
      </w:r>
      <w:r w:rsidR="004D7D17">
        <w:t xml:space="preserve">all </w:t>
      </w:r>
      <w:r w:rsidR="0074232C" w:rsidRPr="0074232C">
        <w:t>health care and service providers to be competent in caring for SMVF in a</w:t>
      </w:r>
      <w:r w:rsidR="004D7D17">
        <w:t xml:space="preserve"> </w:t>
      </w:r>
      <w:r w:rsidR="0074232C" w:rsidRPr="0074232C">
        <w:t>culturally responsive manner that both honors and appreciates their military service.</w:t>
      </w:r>
    </w:p>
    <w:p w14:paraId="26EFD0DF" w14:textId="0811144F" w:rsidR="00A34705" w:rsidRDefault="004D7D17" w:rsidP="0074232C">
      <w:r>
        <w:t>U</w:t>
      </w:r>
      <w:r w:rsidR="0074232C" w:rsidRPr="0074232C">
        <w:t>nderstanding the unique culture, possible exposures, and common medical</w:t>
      </w:r>
      <w:r>
        <w:t xml:space="preserve"> </w:t>
      </w:r>
      <w:r w:rsidR="0074232C" w:rsidRPr="0074232C">
        <w:t>conditions of military service will place facilities</w:t>
      </w:r>
      <w:r>
        <w:t xml:space="preserve"> and </w:t>
      </w:r>
      <w:r w:rsidR="0074232C" w:rsidRPr="0074232C">
        <w:t>providers in the best</w:t>
      </w:r>
      <w:r>
        <w:t xml:space="preserve"> </w:t>
      </w:r>
      <w:r w:rsidR="0074232C" w:rsidRPr="0074232C">
        <w:t>position to provide the highest level of services.</w:t>
      </w:r>
    </w:p>
    <w:p w14:paraId="1085E64D" w14:textId="73BCC000" w:rsidR="0074232C" w:rsidRPr="0074232C" w:rsidRDefault="0074232C" w:rsidP="00DC34BD">
      <w:pPr>
        <w:ind w:left="360"/>
      </w:pPr>
      <w:r w:rsidRPr="0074232C">
        <w:rPr>
          <w:b/>
          <w:bCs/>
        </w:rPr>
        <w:t>It’s the right thing to do</w:t>
      </w:r>
      <w:r w:rsidRPr="0074232C">
        <w:t>: deliver</w:t>
      </w:r>
      <w:r w:rsidR="00074E95">
        <w:t xml:space="preserve">ing </w:t>
      </w:r>
      <w:r w:rsidRPr="0074232C">
        <w:t>culturally competent and informed care is a way</w:t>
      </w:r>
      <w:r w:rsidR="004D7D17">
        <w:t xml:space="preserve"> </w:t>
      </w:r>
      <w:r w:rsidR="00074E95">
        <w:t>of t</w:t>
      </w:r>
      <w:r w:rsidRPr="0074232C">
        <w:t>hank</w:t>
      </w:r>
      <w:r w:rsidR="00074E95">
        <w:t>ing</w:t>
      </w:r>
      <w:r w:rsidRPr="0074232C">
        <w:t xml:space="preserve"> those </w:t>
      </w:r>
      <w:r w:rsidR="00074E95" w:rsidRPr="0074232C">
        <w:t>who</w:t>
      </w:r>
      <w:r w:rsidRPr="0074232C">
        <w:t xml:space="preserve"> have served.</w:t>
      </w:r>
      <w:r w:rsidR="00074E95">
        <w:t xml:space="preserve"> They served us, and our country, now it’s our turn to serve them. </w:t>
      </w:r>
    </w:p>
    <w:p w14:paraId="59087BCA" w14:textId="624BB2FA" w:rsidR="0074232C" w:rsidRPr="0074232C" w:rsidRDefault="0074232C" w:rsidP="00DC34BD">
      <w:pPr>
        <w:ind w:left="360"/>
      </w:pPr>
      <w:r w:rsidRPr="0074232C">
        <w:rPr>
          <w:b/>
          <w:bCs/>
        </w:rPr>
        <w:t>Care capacity is needed in the private sector</w:t>
      </w:r>
      <w:r w:rsidRPr="0074232C">
        <w:t xml:space="preserve">: </w:t>
      </w:r>
      <w:r w:rsidR="00BF47C3">
        <w:t>i</w:t>
      </w:r>
      <w:r w:rsidRPr="0074232C">
        <w:t>n many states, VA</w:t>
      </w:r>
      <w:r w:rsidR="00074E95">
        <w:t xml:space="preserve"> </w:t>
      </w:r>
      <w:r w:rsidRPr="0074232C">
        <w:t>accessibility, whether it be by proximity or capacity, is a chronic</w:t>
      </w:r>
      <w:r w:rsidR="00074E95">
        <w:t xml:space="preserve"> </w:t>
      </w:r>
      <w:r w:rsidRPr="0074232C">
        <w:t xml:space="preserve">challenge facing Veterans. </w:t>
      </w:r>
    </w:p>
    <w:p w14:paraId="5BAAAC81" w14:textId="56EB8B83" w:rsidR="0074232C" w:rsidRDefault="0074232C" w:rsidP="00DC34BD">
      <w:pPr>
        <w:ind w:left="360"/>
      </w:pPr>
      <w:r w:rsidRPr="0074232C">
        <w:rPr>
          <w:b/>
          <w:bCs/>
        </w:rPr>
        <w:t xml:space="preserve">Clinical </w:t>
      </w:r>
      <w:r w:rsidR="00074E95">
        <w:rPr>
          <w:b/>
          <w:bCs/>
        </w:rPr>
        <w:t>a</w:t>
      </w:r>
      <w:r w:rsidRPr="0074232C">
        <w:rPr>
          <w:b/>
          <w:bCs/>
        </w:rPr>
        <w:t>wareness</w:t>
      </w:r>
      <w:r w:rsidRPr="0074232C">
        <w:t xml:space="preserve">: </w:t>
      </w:r>
      <w:r w:rsidR="00BF47C3">
        <w:t>s</w:t>
      </w:r>
      <w:r w:rsidRPr="0074232C">
        <w:t xml:space="preserve">ymptoms </w:t>
      </w:r>
      <w:r w:rsidR="00074E95">
        <w:t xml:space="preserve">may be </w:t>
      </w:r>
      <w:r w:rsidRPr="0074232C">
        <w:t>difficult to understand without provider knowledge</w:t>
      </w:r>
      <w:r w:rsidR="00074E95">
        <w:t xml:space="preserve"> </w:t>
      </w:r>
      <w:r w:rsidRPr="0074232C">
        <w:t xml:space="preserve">of past military experiences and exposures. </w:t>
      </w:r>
    </w:p>
    <w:p w14:paraId="7CFA7453" w14:textId="5BD78603" w:rsidR="00917271" w:rsidRDefault="00D36DD3" w:rsidP="00DC34BD">
      <w:pPr>
        <w:ind w:left="360"/>
      </w:pPr>
      <w:r>
        <w:rPr>
          <w:b/>
          <w:bCs/>
        </w:rPr>
        <w:t>Recoup funds for services</w:t>
      </w:r>
      <w:r w:rsidRPr="00D36DD3">
        <w:t>:</w:t>
      </w:r>
      <w:r>
        <w:t xml:space="preserve"> Bill the VA for services through proper referrals, coding, and billing. </w:t>
      </w:r>
    </w:p>
    <w:p w14:paraId="754626BE" w14:textId="3B1AEDAF" w:rsidR="0074232C" w:rsidRPr="0074232C" w:rsidRDefault="0074232C" w:rsidP="0074232C">
      <w:pPr>
        <w:rPr>
          <w:b/>
          <w:bCs/>
        </w:rPr>
      </w:pPr>
      <w:r w:rsidRPr="0074232C">
        <w:rPr>
          <w:b/>
          <w:bCs/>
        </w:rPr>
        <w:t>How this Toolkit can help your healthcare/service delivery setting:</w:t>
      </w:r>
    </w:p>
    <w:p w14:paraId="07E5BEBD" w14:textId="1B39FFA1" w:rsidR="0074232C" w:rsidRPr="0074232C" w:rsidRDefault="00BF47C3" w:rsidP="0074232C">
      <w:r>
        <w:t>T</w:t>
      </w:r>
      <w:r w:rsidR="0074232C" w:rsidRPr="0074232C">
        <w:t xml:space="preserve">hose </w:t>
      </w:r>
      <w:r w:rsidRPr="0074232C">
        <w:t>who</w:t>
      </w:r>
      <w:r w:rsidR="0074232C" w:rsidRPr="0074232C">
        <w:t xml:space="preserve"> have served represent a distinct group of patients with</w:t>
      </w:r>
      <w:r>
        <w:t xml:space="preserve"> </w:t>
      </w:r>
      <w:r w:rsidR="0074232C" w:rsidRPr="0074232C">
        <w:t xml:space="preserve">unique health care needs, disease patterns, and cultural backgrounds. </w:t>
      </w:r>
      <w:r>
        <w:t>P</w:t>
      </w:r>
      <w:r w:rsidR="0074232C" w:rsidRPr="0074232C">
        <w:t xml:space="preserve">roviders </w:t>
      </w:r>
      <w:r>
        <w:t xml:space="preserve">that </w:t>
      </w:r>
      <w:r w:rsidR="0074232C" w:rsidRPr="0074232C">
        <w:t>are unfamiliar with the nuances of this population</w:t>
      </w:r>
      <w:r>
        <w:t xml:space="preserve"> </w:t>
      </w:r>
      <w:r w:rsidR="0074232C" w:rsidRPr="0074232C">
        <w:t xml:space="preserve">may be at a disadvantage when attempting to build rapport, diagnose and treat </w:t>
      </w:r>
      <w:r>
        <w:t xml:space="preserve">SMVF. </w:t>
      </w:r>
      <w:r w:rsidR="0074232C" w:rsidRPr="0074232C">
        <w:t>This Toolkit is designed</w:t>
      </w:r>
      <w:r>
        <w:t xml:space="preserve"> to help </w:t>
      </w:r>
      <w:r w:rsidR="0074232C" w:rsidRPr="0074232C">
        <w:t xml:space="preserve">leverage opportunities to better identify and understand </w:t>
      </w:r>
      <w:r>
        <w:t xml:space="preserve">SMVF </w:t>
      </w:r>
      <w:r w:rsidR="0074232C" w:rsidRPr="0074232C">
        <w:t xml:space="preserve">and to </w:t>
      </w:r>
      <w:r w:rsidR="0074232C" w:rsidRPr="009430F6">
        <w:t>create portals</w:t>
      </w:r>
      <w:r w:rsidR="0074232C" w:rsidRPr="0074232C">
        <w:t xml:space="preserve"> to provide better care and better outcomes.</w:t>
      </w:r>
    </w:p>
    <w:p w14:paraId="17FFF26D" w14:textId="6BBF86E6" w:rsidR="0074232C" w:rsidRDefault="00FE6144" w:rsidP="0074232C">
      <w:r>
        <w:t>Motivating and including your</w:t>
      </w:r>
      <w:r w:rsidR="0074232C" w:rsidRPr="0074232C">
        <w:t xml:space="preserve"> </w:t>
      </w:r>
      <w:r w:rsidR="009430F6">
        <w:t>V</w:t>
      </w:r>
      <w:r w:rsidR="0074232C" w:rsidRPr="0074232C">
        <w:t>eteran</w:t>
      </w:r>
      <w:r>
        <w:t xml:space="preserve"> </w:t>
      </w:r>
      <w:r w:rsidR="0074232C" w:rsidRPr="0074232C">
        <w:t xml:space="preserve">employees </w:t>
      </w:r>
      <w:r>
        <w:t xml:space="preserve">can be </w:t>
      </w:r>
      <w:r w:rsidR="0074232C" w:rsidRPr="0074232C">
        <w:t xml:space="preserve">key to the success of </w:t>
      </w:r>
      <w:r>
        <w:t xml:space="preserve">this initiative. </w:t>
      </w:r>
    </w:p>
    <w:p w14:paraId="4CD0F6C0" w14:textId="79884890" w:rsidR="0074232C" w:rsidRPr="0074232C" w:rsidRDefault="0074232C" w:rsidP="0074232C">
      <w:pPr>
        <w:rPr>
          <w:b/>
          <w:bCs/>
        </w:rPr>
      </w:pPr>
      <w:r w:rsidRPr="0074232C">
        <w:rPr>
          <w:b/>
          <w:bCs/>
        </w:rPr>
        <w:t>Ask</w:t>
      </w:r>
      <w:r w:rsidR="00EF6238">
        <w:rPr>
          <w:b/>
          <w:bCs/>
        </w:rPr>
        <w:t>,</w:t>
      </w:r>
      <w:r w:rsidR="00604219">
        <w:rPr>
          <w:b/>
          <w:bCs/>
        </w:rPr>
        <w:t xml:space="preserve"> </w:t>
      </w:r>
      <w:r w:rsidRPr="0074232C">
        <w:rPr>
          <w:b/>
          <w:bCs/>
        </w:rPr>
        <w:t>“</w:t>
      </w:r>
      <w:r w:rsidRPr="0074232C">
        <w:rPr>
          <w:b/>
          <w:bCs/>
          <w:i/>
          <w:iCs/>
        </w:rPr>
        <w:t>Have you</w:t>
      </w:r>
      <w:r w:rsidR="00B96517">
        <w:rPr>
          <w:b/>
          <w:bCs/>
          <w:i/>
          <w:iCs/>
        </w:rPr>
        <w:t>, a family member,</w:t>
      </w:r>
      <w:r w:rsidRPr="0074232C">
        <w:rPr>
          <w:b/>
          <w:bCs/>
          <w:i/>
          <w:iCs/>
        </w:rPr>
        <w:t xml:space="preserve"> or </w:t>
      </w:r>
      <w:r w:rsidR="00B96517">
        <w:rPr>
          <w:b/>
          <w:bCs/>
          <w:i/>
          <w:iCs/>
        </w:rPr>
        <w:t>anyone in</w:t>
      </w:r>
      <w:r w:rsidR="00FE6144">
        <w:rPr>
          <w:b/>
          <w:bCs/>
          <w:i/>
          <w:iCs/>
        </w:rPr>
        <w:t xml:space="preserve"> your household </w:t>
      </w:r>
      <w:r w:rsidRPr="0074232C">
        <w:rPr>
          <w:b/>
          <w:bCs/>
          <w:i/>
          <w:iCs/>
        </w:rPr>
        <w:t>ever served in the military?</w:t>
      </w:r>
      <w:r w:rsidRPr="0074232C">
        <w:rPr>
          <w:b/>
          <w:bCs/>
        </w:rPr>
        <w:t>”</w:t>
      </w:r>
    </w:p>
    <w:p w14:paraId="5EE1A1BB" w14:textId="1E4418CA" w:rsidR="0074232C" w:rsidRDefault="0074232C" w:rsidP="00D36DD3">
      <w:r w:rsidRPr="0074232C">
        <w:t>It is important to appreciate that each word in this question has value and purpose. Do not ask “Are you a</w:t>
      </w:r>
      <w:r w:rsidR="00FE6144">
        <w:t xml:space="preserve"> </w:t>
      </w:r>
      <w:r w:rsidRPr="0074232C">
        <w:t xml:space="preserve">Veteran?” </w:t>
      </w:r>
      <w:r w:rsidR="00FE6144">
        <w:t>T</w:t>
      </w:r>
      <w:r w:rsidRPr="0074232C">
        <w:t>h</w:t>
      </w:r>
      <w:r w:rsidR="00D36DD3">
        <w:t>is e</w:t>
      </w:r>
      <w:r w:rsidR="00D36DD3" w:rsidRPr="00D36DD3">
        <w:t>nables those who are not comfortable with the term Veteran or don't identify as a Veteran to be recognized.</w:t>
      </w:r>
      <w:r w:rsidR="00D36DD3">
        <w:t xml:space="preserve"> This h</w:t>
      </w:r>
      <w:r w:rsidR="00D36DD3" w:rsidRPr="00D36DD3">
        <w:t xml:space="preserve">elps identify spouses (benefits) and non-family members who are providing care (caregiver benefits). </w:t>
      </w:r>
      <w:r w:rsidR="00D36DD3">
        <w:t>It a</w:t>
      </w:r>
      <w:r w:rsidR="00D36DD3" w:rsidRPr="00D36DD3">
        <w:t>llows others to identify Veterans</w:t>
      </w:r>
      <w:r w:rsidR="00D36DD3">
        <w:t xml:space="preserve"> and i</w:t>
      </w:r>
      <w:r w:rsidR="00D36DD3" w:rsidRPr="00D36DD3">
        <w:t>nforms providers of conditions potentially associated with generational effects of military service.</w:t>
      </w:r>
      <w:r w:rsidR="00D36DD3">
        <w:t xml:space="preserve"> </w:t>
      </w:r>
      <w:r w:rsidR="00604219" w:rsidRPr="00604219">
        <w:t>We recommend hanging a sign</w:t>
      </w:r>
      <w:r w:rsidR="00917271">
        <w:t xml:space="preserve"> </w:t>
      </w:r>
      <w:r w:rsidR="00604219" w:rsidRPr="00604219">
        <w:t>indicating that you would like to know if they have served.</w:t>
      </w:r>
    </w:p>
    <w:p w14:paraId="3D5EE9D0" w14:textId="7D3C9A4A" w:rsidR="00917271" w:rsidRPr="00DC34BD" w:rsidRDefault="00DC34BD" w:rsidP="00DC34BD">
      <w:r w:rsidRPr="00DC34BD">
        <w:t xml:space="preserve">After the initial question, consider what other information </w:t>
      </w:r>
      <w:r w:rsidR="00EF6238">
        <w:t>your</w:t>
      </w:r>
      <w:r w:rsidRPr="00DC34BD">
        <w:t xml:space="preserve"> organization will benefit from collecting</w:t>
      </w:r>
      <w:r w:rsidR="00EF6238">
        <w:t xml:space="preserve">, </w:t>
      </w:r>
      <w:r w:rsidRPr="00DC34BD">
        <w:t>and how that can be done in an effective way. Consider mapping the internal process of identifying SMVF and documenting the procedure for future reference by all staff.</w:t>
      </w:r>
    </w:p>
    <w:p w14:paraId="2E4BBF08" w14:textId="471E05BA" w:rsidR="00FE6144" w:rsidRDefault="008426EB" w:rsidP="00337BB1">
      <w:r>
        <w:rPr>
          <w:noProof/>
        </w:rPr>
        <w:drawing>
          <wp:anchor distT="0" distB="0" distL="114300" distR="114300" simplePos="0" relativeHeight="251675648" behindDoc="1" locked="0" layoutInCell="1" allowOverlap="1" wp14:anchorId="45874B3A" wp14:editId="69141330">
            <wp:simplePos x="0" y="0"/>
            <wp:positionH relativeFrom="column">
              <wp:posOffset>3117850</wp:posOffset>
            </wp:positionH>
            <wp:positionV relativeFrom="paragraph">
              <wp:posOffset>894080</wp:posOffset>
            </wp:positionV>
            <wp:extent cx="609600" cy="609600"/>
            <wp:effectExtent l="0" t="0" r="0" b="0"/>
            <wp:wrapTight wrapText="bothSides">
              <wp:wrapPolygon edited="0">
                <wp:start x="0" y="0"/>
                <wp:lineTo x="0" y="20925"/>
                <wp:lineTo x="20925" y="20925"/>
                <wp:lineTo x="209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BB1BD91" wp14:editId="7031B286">
            <wp:simplePos x="0" y="0"/>
            <wp:positionH relativeFrom="column">
              <wp:posOffset>3752850</wp:posOffset>
            </wp:positionH>
            <wp:positionV relativeFrom="paragraph">
              <wp:posOffset>833120</wp:posOffset>
            </wp:positionV>
            <wp:extent cx="730250" cy="660347"/>
            <wp:effectExtent l="0" t="0" r="0" b="6985"/>
            <wp:wrapTight wrapText="bothSides">
              <wp:wrapPolygon edited="0">
                <wp:start x="0" y="0"/>
                <wp:lineTo x="0" y="21205"/>
                <wp:lineTo x="20849" y="21205"/>
                <wp:lineTo x="2084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250" cy="660347"/>
                    </a:xfrm>
                    <a:prstGeom prst="rect">
                      <a:avLst/>
                    </a:prstGeom>
                  </pic:spPr>
                </pic:pic>
              </a:graphicData>
            </a:graphic>
            <wp14:sizeRelH relativeFrom="margin">
              <wp14:pctWidth>0</wp14:pctWidth>
            </wp14:sizeRelH>
            <wp14:sizeRelV relativeFrom="margin">
              <wp14:pctHeight>0</wp14:pctHeight>
            </wp14:sizeRelV>
          </wp:anchor>
        </w:drawing>
      </w:r>
      <w:r w:rsidRPr="00DB45F7">
        <w:rPr>
          <w:rFonts w:ascii="Calibri" w:eastAsia="Times New Roman" w:hAnsi="Calibri" w:cs="Times New Roman"/>
          <w:noProof/>
        </w:rPr>
        <w:drawing>
          <wp:anchor distT="0" distB="0" distL="114300" distR="114300" simplePos="0" relativeHeight="251659264" behindDoc="1" locked="0" layoutInCell="1" allowOverlap="1" wp14:anchorId="29C76285" wp14:editId="457B078E">
            <wp:simplePos x="0" y="0"/>
            <wp:positionH relativeFrom="margin">
              <wp:align>right</wp:align>
            </wp:positionH>
            <wp:positionV relativeFrom="paragraph">
              <wp:posOffset>855345</wp:posOffset>
            </wp:positionV>
            <wp:extent cx="1366520" cy="642620"/>
            <wp:effectExtent l="0" t="0" r="5080" b="5080"/>
            <wp:wrapTight wrapText="bothSides">
              <wp:wrapPolygon edited="0">
                <wp:start x="3011" y="0"/>
                <wp:lineTo x="0" y="3842"/>
                <wp:lineTo x="0" y="16648"/>
                <wp:lineTo x="2710" y="21130"/>
                <wp:lineTo x="7227" y="21130"/>
                <wp:lineTo x="21379" y="19209"/>
                <wp:lineTo x="21379" y="7043"/>
                <wp:lineTo x="7227" y="0"/>
                <wp:lineTo x="3011" y="0"/>
              </wp:wrapPolygon>
            </wp:wrapTight>
            <wp:docPr id="18" name="x_A16EC63F-A0FC-4F4C-9929-60D6842EB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16EC63F-A0FC-4F4C-9929-60D6842EB19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6652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4BD">
        <w:t>Staff</w:t>
      </w:r>
      <w:r w:rsidR="00DC34BD" w:rsidRPr="00DC34BD">
        <w:t xml:space="preserve"> mak</w:t>
      </w:r>
      <w:r w:rsidR="00674D07">
        <w:t xml:space="preserve">ing </w:t>
      </w:r>
      <w:r w:rsidR="00DC34BD" w:rsidRPr="00DC34BD">
        <w:t xml:space="preserve">referrals </w:t>
      </w:r>
      <w:r w:rsidR="00DC34BD">
        <w:t xml:space="preserve">should </w:t>
      </w:r>
      <w:r w:rsidR="00DC34BD" w:rsidRPr="00DC34BD">
        <w:t xml:space="preserve">have </w:t>
      </w:r>
      <w:r w:rsidR="00DC34BD">
        <w:t xml:space="preserve">a good </w:t>
      </w:r>
      <w:r w:rsidR="00DC34BD" w:rsidRPr="00DC34BD">
        <w:t xml:space="preserve">working relationship with the professionals </w:t>
      </w:r>
      <w:r w:rsidR="00674D07">
        <w:t xml:space="preserve">where </w:t>
      </w:r>
      <w:r w:rsidR="00DC34BD" w:rsidRPr="00DC34BD">
        <w:t>SMVF will be referred</w:t>
      </w:r>
      <w:r w:rsidR="00DC34BD">
        <w:t xml:space="preserve">. </w:t>
      </w:r>
      <w:r w:rsidR="00DC34BD" w:rsidRPr="00DC34BD">
        <w:rPr>
          <w:b/>
          <w:bCs/>
        </w:rPr>
        <w:t>Especially important is ensuring a good relationship with the accredited Veteran Service Officer (VSO) in your county.</w:t>
      </w:r>
      <w:r w:rsidR="00DC34BD" w:rsidRPr="00DC34BD">
        <w:t xml:space="preserve"> The VSO can evaluate their eligibility and assist them with filing a VA claim and enrolling </w:t>
      </w:r>
      <w:r w:rsidR="00674D07">
        <w:t xml:space="preserve">in </w:t>
      </w:r>
      <w:r w:rsidR="00DC34BD" w:rsidRPr="00DC34BD">
        <w:t xml:space="preserve">care, as well as offering many other resources. </w:t>
      </w:r>
      <w:r w:rsidRPr="008426EB">
        <w:t xml:space="preserve">We </w:t>
      </w:r>
      <w:r>
        <w:t xml:space="preserve">also </w:t>
      </w:r>
      <w:r w:rsidRPr="008426EB">
        <w:t>recommend connecting with the local Guard and Reserves, and service organizations.</w:t>
      </w:r>
    </w:p>
    <w:p w14:paraId="7A17801E" w14:textId="09ACD575" w:rsidR="00AC298F" w:rsidRDefault="00AC298F">
      <w:r>
        <w:br w:type="page"/>
      </w:r>
    </w:p>
    <w:p w14:paraId="459E9C5C" w14:textId="37B045BE" w:rsidR="00DE5974" w:rsidRPr="00D36DD3" w:rsidRDefault="00C2260D" w:rsidP="00DE5974">
      <w:pPr>
        <w:spacing w:line="360" w:lineRule="auto"/>
        <w:jc w:val="center"/>
        <w:rPr>
          <w:b/>
          <w:bCs/>
          <w:sz w:val="28"/>
          <w:szCs w:val="28"/>
        </w:rPr>
      </w:pPr>
      <w:bookmarkStart w:id="4" w:name="_Hlk174296751"/>
      <w:r w:rsidRPr="00D36DD3">
        <w:rPr>
          <w:b/>
          <w:bCs/>
          <w:sz w:val="28"/>
          <w:szCs w:val="28"/>
        </w:rPr>
        <w:lastRenderedPageBreak/>
        <w:t>I-REACH</w:t>
      </w:r>
      <w:r w:rsidR="00DE5974" w:rsidRPr="00D36DD3">
        <w:rPr>
          <w:b/>
          <w:bCs/>
          <w:sz w:val="28"/>
          <w:szCs w:val="28"/>
        </w:rPr>
        <w:t xml:space="preserve"> Veteran Connector Toolkit</w:t>
      </w:r>
    </w:p>
    <w:bookmarkEnd w:id="4"/>
    <w:p w14:paraId="50FCCB60" w14:textId="7B5127AE" w:rsidR="00AC298F" w:rsidRDefault="00AC298F" w:rsidP="00AC298F">
      <w:pPr>
        <w:spacing w:line="360" w:lineRule="auto"/>
      </w:pPr>
      <w:r w:rsidRPr="00DC34BD">
        <w:t xml:space="preserve">This page is intended for distribution and posting </w:t>
      </w:r>
      <w:r w:rsidRPr="00DC34BD">
        <w:rPr>
          <w:u w:val="single"/>
        </w:rPr>
        <w:t>among employees and volunteers</w:t>
      </w:r>
      <w:r>
        <w:t>.</w:t>
      </w:r>
    </w:p>
    <w:p w14:paraId="66073836" w14:textId="2FF47A19" w:rsidR="00695F28" w:rsidRPr="00695F28" w:rsidRDefault="00695F28" w:rsidP="00AC298F">
      <w:pPr>
        <w:rPr>
          <w:b/>
          <w:bCs/>
        </w:rPr>
      </w:pPr>
      <w:r w:rsidRPr="00695F28">
        <w:rPr>
          <w:b/>
          <w:bCs/>
        </w:rPr>
        <w:t>Combating stigma in your practice:</w:t>
      </w:r>
    </w:p>
    <w:p w14:paraId="3E0452AD" w14:textId="2D0FA5F3" w:rsidR="00695F28" w:rsidRPr="00695F28" w:rsidRDefault="00695F28" w:rsidP="00695F28">
      <w:r w:rsidRPr="00695F28">
        <w:t>Consider the following when interacting with Service Members, Veterans, or their Family members.</w:t>
      </w:r>
    </w:p>
    <w:p w14:paraId="46E47ABC" w14:textId="10CE0135" w:rsidR="00695F28" w:rsidRPr="00695F28" w:rsidRDefault="00695F28" w:rsidP="00695F28">
      <w:pPr>
        <w:rPr>
          <w:b/>
          <w:bCs/>
        </w:rPr>
      </w:pPr>
      <w:r w:rsidRPr="00695F28">
        <w:rPr>
          <w:b/>
          <w:bCs/>
        </w:rPr>
        <w:t>A good start</w:t>
      </w:r>
    </w:p>
    <w:p w14:paraId="46454780" w14:textId="3C8A1683" w:rsidR="00695F28" w:rsidRPr="00695F28" w:rsidRDefault="00695F28" w:rsidP="00695F28">
      <w:r w:rsidRPr="00695F28">
        <w:t xml:space="preserve">Make eye contact. Offer a handshake. You can say “Thank you for your service.” </w:t>
      </w:r>
    </w:p>
    <w:p w14:paraId="6AD4E518" w14:textId="74587E73" w:rsidR="00695F28" w:rsidRPr="00695F28" w:rsidRDefault="00695F28" w:rsidP="00695F28">
      <w:r w:rsidRPr="00695F28">
        <w:t>Remember—she serves, too!</w:t>
      </w:r>
      <w:r w:rsidRPr="00695F28">
        <w:tab/>
      </w:r>
    </w:p>
    <w:p w14:paraId="0465C3A2" w14:textId="43B1D8E6" w:rsidR="00695F28" w:rsidRPr="00695F28" w:rsidRDefault="00695F28" w:rsidP="00695F28">
      <w:r w:rsidRPr="00695F28">
        <w:t>Ask, “Do you get any of your healthcare through the VA?”.</w:t>
      </w:r>
    </w:p>
    <w:p w14:paraId="4F0EBF58" w14:textId="470BA26A" w:rsidR="00695F28" w:rsidRPr="00695F28" w:rsidRDefault="00695F28" w:rsidP="00695F28">
      <w:r w:rsidRPr="00695F28">
        <w:t>Remember that many Veterans do not get healthcare though the VA and that’s okay.</w:t>
      </w:r>
    </w:p>
    <w:p w14:paraId="03CF743B" w14:textId="4F840CDA" w:rsidR="00695F28" w:rsidRPr="00695F28" w:rsidRDefault="00695F28" w:rsidP="00695F28">
      <w:r w:rsidRPr="00695F28">
        <w:t>Believe the stories.</w:t>
      </w:r>
    </w:p>
    <w:p w14:paraId="48AAA611" w14:textId="622F2043" w:rsidR="00695F28" w:rsidRPr="00695F28" w:rsidRDefault="00695F28" w:rsidP="00695F28">
      <w:r w:rsidRPr="00695F28">
        <w:t>Transitions are hard whether from a deployment to home or from military service to civilian life.</w:t>
      </w:r>
    </w:p>
    <w:p w14:paraId="55B1C193" w14:textId="2925ABDD" w:rsidR="00695F28" w:rsidRPr="00695F28" w:rsidRDefault="00055B11" w:rsidP="00695F28">
      <w:pPr>
        <w:rPr>
          <w:b/>
          <w:bCs/>
        </w:rPr>
      </w:pPr>
      <w:r>
        <w:rPr>
          <w:b/>
          <w:bCs/>
        </w:rPr>
        <w:t>Please</w:t>
      </w:r>
      <w:r w:rsidR="00695F28" w:rsidRPr="00695F28">
        <w:rPr>
          <w:b/>
          <w:bCs/>
        </w:rPr>
        <w:t xml:space="preserve"> don’t</w:t>
      </w:r>
    </w:p>
    <w:p w14:paraId="1F5C17B8" w14:textId="11BAE271" w:rsidR="00695F28" w:rsidRPr="00695F28" w:rsidRDefault="00695F28" w:rsidP="00695F28">
      <w:r w:rsidRPr="00695F28">
        <w:t>Never insert politics into any conversation about someone’s service. Don’t join in if they start.</w:t>
      </w:r>
    </w:p>
    <w:p w14:paraId="2B06B63A" w14:textId="6B06C9C2" w:rsidR="00695F28" w:rsidRPr="00695F28" w:rsidRDefault="00695F28" w:rsidP="00695F28">
      <w:r w:rsidRPr="00695F28">
        <w:t>As well-meaning as you may be, don’t say “I’m glad you made it home safe/okay/unharmed” or</w:t>
      </w:r>
    </w:p>
    <w:p w14:paraId="3B899461" w14:textId="77777777" w:rsidR="00695F28" w:rsidRPr="00695F28" w:rsidRDefault="00695F28" w:rsidP="00695F28">
      <w:r w:rsidRPr="00695F28">
        <w:t>“Good thing you didn’t have to go over there!”</w:t>
      </w:r>
    </w:p>
    <w:p w14:paraId="280E27C1" w14:textId="50330607" w:rsidR="00695F28" w:rsidRPr="00695F28" w:rsidRDefault="00695F28" w:rsidP="00695F28">
      <w:r w:rsidRPr="00695F28">
        <w:t>“Did you kill anyone?”—Nope, NEVER. Just Do Not Ask!</w:t>
      </w:r>
    </w:p>
    <w:p w14:paraId="4217DAC6" w14:textId="5C32B744" w:rsidR="00695F28" w:rsidRPr="00695F28" w:rsidRDefault="00695F28" w:rsidP="00695F28">
      <w:r w:rsidRPr="00695F28">
        <w:t>Don’t assume that one’s military service has involved a deployment or that a military deployment has involved combat. Listen and ask.</w:t>
      </w:r>
    </w:p>
    <w:p w14:paraId="2830B898" w14:textId="57A2EA8B" w:rsidR="00695F28" w:rsidRPr="00695F28" w:rsidRDefault="00695F28" w:rsidP="00695F28">
      <w:r w:rsidRPr="00695F28">
        <w:t>Don’t assume that one’s military service is a factor in their presenting problem. Don’t assume that it is not. Listen and ask.</w:t>
      </w:r>
    </w:p>
    <w:p w14:paraId="0195AC7F" w14:textId="605F7812" w:rsidR="00695F28" w:rsidRDefault="00695F28" w:rsidP="00337BB1">
      <w:pPr>
        <w:rPr>
          <w:b/>
          <w:bCs/>
        </w:rPr>
      </w:pPr>
    </w:p>
    <w:p w14:paraId="2BE93E33" w14:textId="6B758E73" w:rsidR="00C2260D" w:rsidRDefault="00C2260D" w:rsidP="00337BB1">
      <w:pPr>
        <w:rPr>
          <w:b/>
          <w:bCs/>
        </w:rPr>
      </w:pPr>
    </w:p>
    <w:p w14:paraId="6B115CDA" w14:textId="17496C86" w:rsidR="00C2260D" w:rsidRDefault="00C2260D" w:rsidP="00337BB1">
      <w:pPr>
        <w:rPr>
          <w:b/>
          <w:bCs/>
        </w:rPr>
      </w:pPr>
    </w:p>
    <w:p w14:paraId="46C23FE4" w14:textId="173CA3CF" w:rsidR="00C2260D" w:rsidRDefault="00C2260D" w:rsidP="00337BB1">
      <w:pPr>
        <w:rPr>
          <w:b/>
          <w:bCs/>
        </w:rPr>
      </w:pPr>
    </w:p>
    <w:p w14:paraId="6B415AAA" w14:textId="3C8643F0" w:rsidR="00C2260D" w:rsidRDefault="00C2260D" w:rsidP="00337BB1">
      <w:pPr>
        <w:rPr>
          <w:b/>
          <w:bCs/>
        </w:rPr>
      </w:pPr>
    </w:p>
    <w:p w14:paraId="48C0FB40" w14:textId="336D838D" w:rsidR="00C2260D" w:rsidRDefault="00C2260D" w:rsidP="00337BB1">
      <w:pPr>
        <w:rPr>
          <w:b/>
          <w:bCs/>
        </w:rPr>
      </w:pPr>
    </w:p>
    <w:p w14:paraId="25F976B5" w14:textId="435E7855" w:rsidR="00C2260D" w:rsidRDefault="00C2260D" w:rsidP="00337BB1">
      <w:pPr>
        <w:rPr>
          <w:b/>
          <w:bCs/>
        </w:rPr>
      </w:pPr>
    </w:p>
    <w:p w14:paraId="6E2A98EF" w14:textId="46A8037A" w:rsidR="00C2260D" w:rsidRDefault="00C2260D" w:rsidP="00337BB1">
      <w:pPr>
        <w:rPr>
          <w:b/>
          <w:bCs/>
        </w:rPr>
      </w:pPr>
    </w:p>
    <w:p w14:paraId="0FC1D99C" w14:textId="55AE84C6" w:rsidR="00C2260D" w:rsidRDefault="00C2260D" w:rsidP="00337BB1">
      <w:pPr>
        <w:rPr>
          <w:b/>
          <w:bCs/>
        </w:rPr>
      </w:pPr>
    </w:p>
    <w:p w14:paraId="37379556" w14:textId="2A13F936" w:rsidR="00C2260D" w:rsidRDefault="001B58DF" w:rsidP="00337BB1">
      <w:pPr>
        <w:rPr>
          <w:b/>
          <w:bCs/>
        </w:rPr>
      </w:pPr>
      <w:r>
        <w:rPr>
          <w:noProof/>
        </w:rPr>
        <w:drawing>
          <wp:anchor distT="0" distB="0" distL="114300" distR="114300" simplePos="0" relativeHeight="251673600" behindDoc="1" locked="0" layoutInCell="1" allowOverlap="1" wp14:anchorId="6294AF07" wp14:editId="22F2180C">
            <wp:simplePos x="0" y="0"/>
            <wp:positionH relativeFrom="column">
              <wp:posOffset>3048000</wp:posOffset>
            </wp:positionH>
            <wp:positionV relativeFrom="paragraph">
              <wp:posOffset>5715</wp:posOffset>
            </wp:positionV>
            <wp:extent cx="609600" cy="609600"/>
            <wp:effectExtent l="0" t="0" r="0" b="0"/>
            <wp:wrapTight wrapText="bothSides">
              <wp:wrapPolygon edited="0">
                <wp:start x="0" y="0"/>
                <wp:lineTo x="0" y="20925"/>
                <wp:lineTo x="20925" y="20925"/>
                <wp:lineTo x="2092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2EF8A8C" wp14:editId="7934A287">
            <wp:simplePos x="0" y="0"/>
            <wp:positionH relativeFrom="column">
              <wp:posOffset>3728085</wp:posOffset>
            </wp:positionH>
            <wp:positionV relativeFrom="paragraph">
              <wp:posOffset>6985</wp:posOffset>
            </wp:positionV>
            <wp:extent cx="730250" cy="659765"/>
            <wp:effectExtent l="0" t="0" r="0" b="6985"/>
            <wp:wrapTight wrapText="bothSides">
              <wp:wrapPolygon edited="0">
                <wp:start x="0" y="0"/>
                <wp:lineTo x="0" y="21205"/>
                <wp:lineTo x="20849" y="21205"/>
                <wp:lineTo x="208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250" cy="659765"/>
                    </a:xfrm>
                    <a:prstGeom prst="rect">
                      <a:avLst/>
                    </a:prstGeom>
                  </pic:spPr>
                </pic:pic>
              </a:graphicData>
            </a:graphic>
            <wp14:sizeRelH relativeFrom="margin">
              <wp14:pctWidth>0</wp14:pctWidth>
            </wp14:sizeRelH>
            <wp14:sizeRelV relativeFrom="margin">
              <wp14:pctHeight>0</wp14:pctHeight>
            </wp14:sizeRelV>
          </wp:anchor>
        </w:drawing>
      </w:r>
      <w:r w:rsidR="00C2260D" w:rsidRPr="00DB45F7">
        <w:rPr>
          <w:rFonts w:ascii="Calibri" w:eastAsia="Times New Roman" w:hAnsi="Calibri" w:cs="Times New Roman"/>
          <w:noProof/>
        </w:rPr>
        <w:drawing>
          <wp:anchor distT="0" distB="0" distL="114300" distR="114300" simplePos="0" relativeHeight="251664384" behindDoc="1" locked="0" layoutInCell="1" allowOverlap="1" wp14:anchorId="79C29FE8" wp14:editId="1B7A7F86">
            <wp:simplePos x="0" y="0"/>
            <wp:positionH relativeFrom="margin">
              <wp:align>right</wp:align>
            </wp:positionH>
            <wp:positionV relativeFrom="paragraph">
              <wp:posOffset>5715</wp:posOffset>
            </wp:positionV>
            <wp:extent cx="1366520" cy="642620"/>
            <wp:effectExtent l="0" t="0" r="5080" b="5080"/>
            <wp:wrapTight wrapText="bothSides">
              <wp:wrapPolygon edited="0">
                <wp:start x="3011" y="0"/>
                <wp:lineTo x="1204" y="3202"/>
                <wp:lineTo x="0" y="7684"/>
                <wp:lineTo x="0" y="14727"/>
                <wp:lineTo x="1807" y="21130"/>
                <wp:lineTo x="3011" y="21130"/>
                <wp:lineTo x="7227" y="21130"/>
                <wp:lineTo x="21379" y="19209"/>
                <wp:lineTo x="21379" y="7684"/>
                <wp:lineTo x="7227" y="0"/>
                <wp:lineTo x="3011" y="0"/>
              </wp:wrapPolygon>
            </wp:wrapTight>
            <wp:docPr id="2" name="x_A16EC63F-A0FC-4F4C-9929-60D6842EB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16EC63F-A0FC-4F4C-9929-60D6842EB19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6652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F6356" w14:textId="002C8A83" w:rsidR="00C2260D" w:rsidRDefault="00C2260D" w:rsidP="00337BB1">
      <w:pPr>
        <w:rPr>
          <w:b/>
          <w:bCs/>
        </w:rPr>
      </w:pPr>
    </w:p>
    <w:p w14:paraId="5A6D9139" w14:textId="38691525" w:rsidR="00C2260D" w:rsidRDefault="00695F28">
      <w:r>
        <w:br w:type="page"/>
      </w:r>
    </w:p>
    <w:p w14:paraId="4917FDF2" w14:textId="77777777" w:rsidR="00E524D0" w:rsidRPr="00D36DD3" w:rsidRDefault="00E524D0" w:rsidP="00E524D0">
      <w:pPr>
        <w:spacing w:line="360" w:lineRule="auto"/>
        <w:jc w:val="center"/>
        <w:rPr>
          <w:b/>
          <w:bCs/>
          <w:sz w:val="28"/>
          <w:szCs w:val="28"/>
        </w:rPr>
      </w:pPr>
      <w:r w:rsidRPr="00D36DD3">
        <w:rPr>
          <w:b/>
          <w:bCs/>
          <w:sz w:val="28"/>
          <w:szCs w:val="28"/>
        </w:rPr>
        <w:lastRenderedPageBreak/>
        <w:t>I-REACH Veteran Connector Toolkit</w:t>
      </w:r>
    </w:p>
    <w:p w14:paraId="76294DA2" w14:textId="47A9350A" w:rsidR="00674D07" w:rsidRDefault="00674D07" w:rsidP="00337BB1">
      <w:pPr>
        <w:rPr>
          <w:b/>
          <w:bCs/>
        </w:rPr>
      </w:pPr>
      <w:r w:rsidRPr="00DC34BD">
        <w:t>This page is intended for</w:t>
      </w:r>
      <w:r w:rsidRPr="00674D07">
        <w:t xml:space="preserve"> widespread distribution. Use </w:t>
      </w:r>
      <w:r>
        <w:t xml:space="preserve">it </w:t>
      </w:r>
      <w:r w:rsidRPr="00674D07">
        <w:t>with intake paperwork or make available in waiting or treatment rooms.</w:t>
      </w:r>
    </w:p>
    <w:p w14:paraId="426DD67B" w14:textId="7B5139F4" w:rsidR="00337BB1" w:rsidRDefault="00433BBA" w:rsidP="00337BB1">
      <w:r>
        <w:rPr>
          <w:b/>
          <w:bCs/>
        </w:rPr>
        <w:t xml:space="preserve">Patient’s </w:t>
      </w:r>
      <w:r w:rsidR="00337BB1" w:rsidRPr="00337BB1">
        <w:rPr>
          <w:b/>
          <w:bCs/>
        </w:rPr>
        <w:t>Frequently Asked Questions:</w:t>
      </w:r>
      <w:r w:rsidR="00337BB1" w:rsidRPr="00337BB1">
        <w:t xml:space="preserve"> </w:t>
      </w:r>
    </w:p>
    <w:p w14:paraId="419D0295" w14:textId="5B6FFB54" w:rsidR="00490F8D" w:rsidRPr="00490F8D" w:rsidRDefault="00490F8D" w:rsidP="00490F8D">
      <w:pPr>
        <w:rPr>
          <w:b/>
          <w:bCs/>
        </w:rPr>
      </w:pPr>
      <w:r w:rsidRPr="00490F8D">
        <w:rPr>
          <w:b/>
          <w:bCs/>
        </w:rPr>
        <w:t xml:space="preserve">Q: Why are you asking me </w:t>
      </w:r>
      <w:r w:rsidR="006A6729" w:rsidRPr="006A6729">
        <w:rPr>
          <w:b/>
          <w:bCs/>
        </w:rPr>
        <w:t xml:space="preserve">about </w:t>
      </w:r>
      <w:r w:rsidR="006A6729">
        <w:rPr>
          <w:b/>
          <w:bCs/>
        </w:rPr>
        <w:t>m</w:t>
      </w:r>
      <w:r w:rsidR="006A6729" w:rsidRPr="006A6729">
        <w:rPr>
          <w:b/>
          <w:bCs/>
        </w:rPr>
        <w:t>y</w:t>
      </w:r>
      <w:r w:rsidR="006A6729">
        <w:rPr>
          <w:b/>
          <w:bCs/>
        </w:rPr>
        <w:t xml:space="preserve"> </w:t>
      </w:r>
      <w:r w:rsidR="006A6729" w:rsidRPr="006A6729">
        <w:rPr>
          <w:b/>
          <w:bCs/>
        </w:rPr>
        <w:t>Military Health History</w:t>
      </w:r>
      <w:r w:rsidRPr="00490F8D">
        <w:rPr>
          <w:b/>
          <w:bCs/>
        </w:rPr>
        <w:t>?</w:t>
      </w:r>
    </w:p>
    <w:p w14:paraId="2F145E7C" w14:textId="4B74A10F" w:rsidR="00490F8D" w:rsidRDefault="00490F8D" w:rsidP="00490F8D">
      <w:r w:rsidRPr="00490F8D">
        <w:rPr>
          <w:b/>
          <w:bCs/>
        </w:rPr>
        <w:t xml:space="preserve">A: </w:t>
      </w:r>
      <w:r w:rsidR="006A6729">
        <w:t>W</w:t>
      </w:r>
      <w:r w:rsidRPr="00490F8D">
        <w:t>e ha</w:t>
      </w:r>
      <w:r w:rsidR="006A6729">
        <w:t>ve learned</w:t>
      </w:r>
      <w:r w:rsidRPr="00490F8D">
        <w:t xml:space="preserve"> how important it is that any care, </w:t>
      </w:r>
      <w:r w:rsidR="006A6729" w:rsidRPr="00490F8D">
        <w:t>diagnosis,</w:t>
      </w:r>
      <w:r w:rsidRPr="00490F8D">
        <w:t xml:space="preserve"> or treatment we provide</w:t>
      </w:r>
      <w:r w:rsidR="006A6729">
        <w:t xml:space="preserve"> </w:t>
      </w:r>
      <w:r w:rsidRPr="00490F8D">
        <w:t>considers all</w:t>
      </w:r>
      <w:r w:rsidR="006A6729">
        <w:t xml:space="preserve"> </w:t>
      </w:r>
      <w:r w:rsidRPr="00490F8D">
        <w:t xml:space="preserve">possible exposures or unique experiences </w:t>
      </w:r>
      <w:r w:rsidR="006A6729">
        <w:t xml:space="preserve">you </w:t>
      </w:r>
      <w:r w:rsidRPr="00490F8D">
        <w:t>had during military service</w:t>
      </w:r>
      <w:r w:rsidR="006A6729">
        <w:t>,</w:t>
      </w:r>
      <w:r w:rsidRPr="00490F8D">
        <w:t xml:space="preserve"> including peace time,</w:t>
      </w:r>
      <w:r w:rsidR="006A6729">
        <w:t xml:space="preserve"> and </w:t>
      </w:r>
      <w:r w:rsidRPr="00490F8D">
        <w:t>foreign or domestic</w:t>
      </w:r>
      <w:r w:rsidR="006A6729">
        <w:t xml:space="preserve"> service</w:t>
      </w:r>
      <w:r w:rsidRPr="00490F8D">
        <w:t xml:space="preserve">. </w:t>
      </w:r>
      <w:r w:rsidR="006A6729">
        <w:t>W</w:t>
      </w:r>
      <w:r w:rsidRPr="00490F8D">
        <w:t xml:space="preserve">e </w:t>
      </w:r>
      <w:r w:rsidR="006A6729">
        <w:t xml:space="preserve">want to </w:t>
      </w:r>
      <w:r w:rsidRPr="00490F8D">
        <w:t>provide you the best and most informed care.</w:t>
      </w:r>
      <w:r w:rsidR="006A6729">
        <w:t xml:space="preserve"> </w:t>
      </w:r>
      <w:r w:rsidRPr="00490F8D">
        <w:t>For example, military service often comes with unique vaccinations, even if you never deployed, and</w:t>
      </w:r>
      <w:r w:rsidR="006A6729">
        <w:t xml:space="preserve"> </w:t>
      </w:r>
      <w:r w:rsidRPr="00490F8D">
        <w:t>other chemical exposures such as mustard gas or burn pit smoke. Depending on your health</w:t>
      </w:r>
      <w:r w:rsidR="006A6729">
        <w:t xml:space="preserve"> </w:t>
      </w:r>
      <w:r w:rsidRPr="00490F8D">
        <w:t>concerns, some of these possible exposures will be important for us to know about.</w:t>
      </w:r>
    </w:p>
    <w:p w14:paraId="50BB024F" w14:textId="77777777" w:rsidR="00490F8D" w:rsidRPr="00490F8D" w:rsidRDefault="00490F8D" w:rsidP="00490F8D">
      <w:pPr>
        <w:rPr>
          <w:b/>
          <w:bCs/>
        </w:rPr>
      </w:pPr>
      <w:r w:rsidRPr="00490F8D">
        <w:rPr>
          <w:b/>
          <w:bCs/>
        </w:rPr>
        <w:t>When responding to a family member:</w:t>
      </w:r>
    </w:p>
    <w:p w14:paraId="2BA0E689" w14:textId="2B2152D0" w:rsidR="00490F8D" w:rsidRPr="00490F8D" w:rsidRDefault="00490F8D" w:rsidP="00490F8D">
      <w:r w:rsidRPr="00490F8D">
        <w:rPr>
          <w:b/>
          <w:bCs/>
        </w:rPr>
        <w:t xml:space="preserve">A: </w:t>
      </w:r>
      <w:r w:rsidRPr="00490F8D">
        <w:t>We recognize military service can sometimes be hard on families. To show our appreciation</w:t>
      </w:r>
      <w:r w:rsidR="00FF3184">
        <w:t>,</w:t>
      </w:r>
      <w:r w:rsidRPr="00490F8D">
        <w:t xml:space="preserve"> we</w:t>
      </w:r>
      <w:r w:rsidR="006A6729">
        <w:t xml:space="preserve"> </w:t>
      </w:r>
      <w:r w:rsidRPr="00490F8D">
        <w:t xml:space="preserve">want to know about any concerns or difficulties you may </w:t>
      </w:r>
      <w:r w:rsidR="00FF3184">
        <w:t xml:space="preserve">have </w:t>
      </w:r>
      <w:r w:rsidRPr="00490F8D">
        <w:t>so we can</w:t>
      </w:r>
      <w:r w:rsidR="00FF3184">
        <w:t xml:space="preserve"> help</w:t>
      </w:r>
      <w:r w:rsidRPr="00490F8D">
        <w:t>.</w:t>
      </w:r>
    </w:p>
    <w:p w14:paraId="3FB0F866" w14:textId="66981C01" w:rsidR="00490F8D" w:rsidRPr="00490F8D" w:rsidRDefault="00490F8D" w:rsidP="00490F8D">
      <w:pPr>
        <w:rPr>
          <w:b/>
          <w:bCs/>
        </w:rPr>
      </w:pPr>
      <w:r w:rsidRPr="00490F8D">
        <w:rPr>
          <w:b/>
          <w:bCs/>
        </w:rPr>
        <w:t>Q: Do I need to have been deployed or honorably discharged for my military</w:t>
      </w:r>
      <w:r w:rsidR="00FF3184">
        <w:rPr>
          <w:b/>
          <w:bCs/>
        </w:rPr>
        <w:t xml:space="preserve"> </w:t>
      </w:r>
      <w:r w:rsidRPr="00490F8D">
        <w:rPr>
          <w:b/>
          <w:bCs/>
        </w:rPr>
        <w:t>service to be relevant?</w:t>
      </w:r>
    </w:p>
    <w:p w14:paraId="605954AE" w14:textId="69EFD819" w:rsidR="00490F8D" w:rsidRPr="00490F8D" w:rsidRDefault="00490F8D" w:rsidP="00490F8D">
      <w:r w:rsidRPr="00490F8D">
        <w:rPr>
          <w:b/>
          <w:bCs/>
        </w:rPr>
        <w:t xml:space="preserve">A: </w:t>
      </w:r>
      <w:r w:rsidRPr="00490F8D">
        <w:t xml:space="preserve">Absolutely not! Our practice appreciates all those who have served! We </w:t>
      </w:r>
      <w:r w:rsidR="00FF3184">
        <w:t xml:space="preserve">realize </w:t>
      </w:r>
      <w:r w:rsidRPr="00490F8D">
        <w:t>there are unique exposures and medical conditions relevant to military service that may not</w:t>
      </w:r>
      <w:r w:rsidR="00FF3184">
        <w:t xml:space="preserve"> </w:t>
      </w:r>
      <w:r w:rsidRPr="00490F8D">
        <w:t>be deployment-related, such as vaccinations, training-related injuries and chemical exposures.</w:t>
      </w:r>
    </w:p>
    <w:p w14:paraId="5E126E0D" w14:textId="77777777" w:rsidR="00490F8D" w:rsidRPr="00490F8D" w:rsidRDefault="00490F8D" w:rsidP="00490F8D">
      <w:pPr>
        <w:rPr>
          <w:b/>
          <w:bCs/>
        </w:rPr>
      </w:pPr>
      <w:r w:rsidRPr="00490F8D">
        <w:rPr>
          <w:b/>
          <w:bCs/>
        </w:rPr>
        <w:t>Q: Will my information be shared with the VA, DoD or other third party?</w:t>
      </w:r>
    </w:p>
    <w:p w14:paraId="2FDD2E8D" w14:textId="5735A05C" w:rsidR="00490F8D" w:rsidRPr="00490F8D" w:rsidRDefault="00490F8D" w:rsidP="00490F8D">
      <w:r w:rsidRPr="00490F8D">
        <w:rPr>
          <w:b/>
          <w:bCs/>
        </w:rPr>
        <w:t xml:space="preserve">A: </w:t>
      </w:r>
      <w:r w:rsidRPr="00490F8D">
        <w:t>No. While we are very proud of the Veterans we serve, consistent with the Health Insurance</w:t>
      </w:r>
      <w:r w:rsidR="00FF3184">
        <w:t xml:space="preserve"> </w:t>
      </w:r>
      <w:r w:rsidRPr="00490F8D">
        <w:t>Portability and Accountability (HIPAA) Act of 1996, we will safeguard your service status and will</w:t>
      </w:r>
      <w:r w:rsidR="00FF3184">
        <w:t xml:space="preserve"> </w:t>
      </w:r>
      <w:r w:rsidRPr="00490F8D">
        <w:t>not share this information with any third party without your written consent.</w:t>
      </w:r>
    </w:p>
    <w:p w14:paraId="534FB5C8" w14:textId="77777777" w:rsidR="00490F8D" w:rsidRPr="00490F8D" w:rsidRDefault="00490F8D" w:rsidP="00490F8D">
      <w:pPr>
        <w:rPr>
          <w:b/>
          <w:bCs/>
        </w:rPr>
      </w:pPr>
      <w:r w:rsidRPr="00490F8D">
        <w:rPr>
          <w:b/>
          <w:bCs/>
        </w:rPr>
        <w:t>Q: How will this information be used?</w:t>
      </w:r>
    </w:p>
    <w:p w14:paraId="57F94042" w14:textId="5521A418" w:rsidR="00490F8D" w:rsidRPr="00490F8D" w:rsidRDefault="00490F8D" w:rsidP="00490F8D">
      <w:r w:rsidRPr="00490F8D">
        <w:rPr>
          <w:b/>
          <w:bCs/>
        </w:rPr>
        <w:t xml:space="preserve">A: </w:t>
      </w:r>
      <w:r w:rsidRPr="00490F8D">
        <w:t>Your history of military service will be captured in your medical record so any provider in</w:t>
      </w:r>
      <w:r w:rsidR="00FF3184">
        <w:t xml:space="preserve"> </w:t>
      </w:r>
      <w:r w:rsidRPr="00490F8D">
        <w:t>our system who treat</w:t>
      </w:r>
      <w:r w:rsidR="00FF3184">
        <w:t>s</w:t>
      </w:r>
      <w:r w:rsidRPr="00490F8D">
        <w:t xml:space="preserve"> you will have access to all relevant information. Also,</w:t>
      </w:r>
      <w:r w:rsidR="00FF3184">
        <w:t xml:space="preserve"> it </w:t>
      </w:r>
      <w:r w:rsidRPr="00490F8D">
        <w:t xml:space="preserve">will be used to document the volume of Service Members, Veterans and </w:t>
      </w:r>
      <w:r w:rsidR="00404139">
        <w:t>F</w:t>
      </w:r>
      <w:r w:rsidRPr="00490F8D">
        <w:t>amily</w:t>
      </w:r>
      <w:r w:rsidR="00FF3184">
        <w:t xml:space="preserve"> </w:t>
      </w:r>
      <w:r w:rsidR="00822EA2">
        <w:t>m</w:t>
      </w:r>
      <w:r w:rsidRPr="00490F8D">
        <w:t xml:space="preserve">embers we </w:t>
      </w:r>
      <w:r w:rsidR="00FF3184">
        <w:t>serve</w:t>
      </w:r>
      <w:r w:rsidRPr="00490F8D">
        <w:t xml:space="preserve"> (just as we document the number of children, people with</w:t>
      </w:r>
      <w:r w:rsidR="00FF3184">
        <w:t xml:space="preserve"> </w:t>
      </w:r>
      <w:r w:rsidRPr="00490F8D">
        <w:t>disabilities</w:t>
      </w:r>
      <w:r w:rsidR="00FF3184">
        <w:t>, and</w:t>
      </w:r>
      <w:r w:rsidRPr="00490F8D">
        <w:t xml:space="preserve"> people over 65, </w:t>
      </w:r>
      <w:r w:rsidR="00FF3184" w:rsidRPr="00490F8D">
        <w:t>etc.</w:t>
      </w:r>
      <w:r w:rsidRPr="00490F8D">
        <w:t>) so we can consider our patient population when</w:t>
      </w:r>
      <w:r w:rsidR="00FF3184">
        <w:t xml:space="preserve"> making facility </w:t>
      </w:r>
      <w:r w:rsidRPr="00490F8D">
        <w:t>improvement</w:t>
      </w:r>
      <w:r w:rsidR="00FF3184">
        <w:t>s</w:t>
      </w:r>
      <w:r w:rsidRPr="00490F8D">
        <w:t>. Above all, your health and well-being are our #1</w:t>
      </w:r>
      <w:r w:rsidR="00FF3184">
        <w:t xml:space="preserve"> </w:t>
      </w:r>
      <w:r w:rsidRPr="00490F8D">
        <w:t>priority. By knowing all there is to know about your health, we will be able to treat the “whole” you.</w:t>
      </w:r>
    </w:p>
    <w:p w14:paraId="102313EC" w14:textId="77777777" w:rsidR="00490F8D" w:rsidRPr="00490F8D" w:rsidRDefault="00490F8D" w:rsidP="00490F8D">
      <w:pPr>
        <w:rPr>
          <w:b/>
          <w:bCs/>
        </w:rPr>
      </w:pPr>
      <w:r w:rsidRPr="00490F8D">
        <w:rPr>
          <w:b/>
          <w:bCs/>
        </w:rPr>
        <w:t>Q: What if I don’t want to provide this information?</w:t>
      </w:r>
    </w:p>
    <w:p w14:paraId="1782A54D" w14:textId="24359D0B" w:rsidR="00055B11" w:rsidRDefault="00490F8D" w:rsidP="00490F8D">
      <w:r w:rsidRPr="00490F8D">
        <w:rPr>
          <w:b/>
          <w:bCs/>
        </w:rPr>
        <w:t xml:space="preserve">A: </w:t>
      </w:r>
      <w:r w:rsidRPr="00490F8D">
        <w:t>You are under no obligation to report your military service. We will always strive to provide</w:t>
      </w:r>
      <w:r w:rsidR="00927FEF">
        <w:t xml:space="preserve"> </w:t>
      </w:r>
      <w:r w:rsidRPr="00490F8D">
        <w:t>you with the best possible care.</w:t>
      </w:r>
    </w:p>
    <w:p w14:paraId="10368543" w14:textId="16A321B3" w:rsidR="00055B11" w:rsidRDefault="00055B11" w:rsidP="00490F8D"/>
    <w:p w14:paraId="0B509903" w14:textId="1D4E2BA9" w:rsidR="00055B11" w:rsidRDefault="00055B11" w:rsidP="00490F8D"/>
    <w:p w14:paraId="6C51C0C7" w14:textId="336C2949" w:rsidR="00055B11" w:rsidRDefault="001B58DF" w:rsidP="00490F8D">
      <w:r>
        <w:rPr>
          <w:noProof/>
        </w:rPr>
        <w:drawing>
          <wp:anchor distT="0" distB="0" distL="114300" distR="114300" simplePos="0" relativeHeight="251668480" behindDoc="1" locked="0" layoutInCell="1" allowOverlap="1" wp14:anchorId="03302EB8" wp14:editId="2CBB1E25">
            <wp:simplePos x="0" y="0"/>
            <wp:positionH relativeFrom="column">
              <wp:posOffset>3746500</wp:posOffset>
            </wp:positionH>
            <wp:positionV relativeFrom="paragraph">
              <wp:posOffset>203835</wp:posOffset>
            </wp:positionV>
            <wp:extent cx="730250" cy="660347"/>
            <wp:effectExtent l="0" t="0" r="0" b="6985"/>
            <wp:wrapTight wrapText="bothSides">
              <wp:wrapPolygon edited="0">
                <wp:start x="0" y="0"/>
                <wp:lineTo x="0" y="21205"/>
                <wp:lineTo x="20849" y="21205"/>
                <wp:lineTo x="208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250" cy="660347"/>
                    </a:xfrm>
                    <a:prstGeom prst="rect">
                      <a:avLst/>
                    </a:prstGeom>
                  </pic:spPr>
                </pic:pic>
              </a:graphicData>
            </a:graphic>
            <wp14:sizeRelH relativeFrom="margin">
              <wp14:pctWidth>0</wp14:pctWidth>
            </wp14:sizeRelH>
            <wp14:sizeRelV relativeFrom="margin">
              <wp14:pctHeight>0</wp14:pctHeight>
            </wp14:sizeRelV>
          </wp:anchor>
        </w:drawing>
      </w:r>
      <w:r w:rsidR="00055B11" w:rsidRPr="00DB45F7">
        <w:rPr>
          <w:rFonts w:ascii="Calibri" w:eastAsia="Times New Roman" w:hAnsi="Calibri" w:cs="Times New Roman"/>
          <w:noProof/>
        </w:rPr>
        <w:drawing>
          <wp:anchor distT="0" distB="0" distL="114300" distR="114300" simplePos="0" relativeHeight="251666432" behindDoc="1" locked="0" layoutInCell="1" allowOverlap="1" wp14:anchorId="04CE9BAF" wp14:editId="20D80D14">
            <wp:simplePos x="0" y="0"/>
            <wp:positionH relativeFrom="margin">
              <wp:align>right</wp:align>
            </wp:positionH>
            <wp:positionV relativeFrom="paragraph">
              <wp:posOffset>216535</wp:posOffset>
            </wp:positionV>
            <wp:extent cx="1366520" cy="642620"/>
            <wp:effectExtent l="0" t="0" r="5080" b="5080"/>
            <wp:wrapTight wrapText="bothSides">
              <wp:wrapPolygon edited="0">
                <wp:start x="3011" y="0"/>
                <wp:lineTo x="1204" y="3202"/>
                <wp:lineTo x="0" y="7684"/>
                <wp:lineTo x="0" y="14727"/>
                <wp:lineTo x="1807" y="21130"/>
                <wp:lineTo x="3011" y="21130"/>
                <wp:lineTo x="7227" y="21130"/>
                <wp:lineTo x="21379" y="19209"/>
                <wp:lineTo x="21379" y="7684"/>
                <wp:lineTo x="7227" y="0"/>
                <wp:lineTo x="3011" y="0"/>
              </wp:wrapPolygon>
            </wp:wrapTight>
            <wp:docPr id="3" name="x_A16EC63F-A0FC-4F4C-9929-60D6842EB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16EC63F-A0FC-4F4C-9929-60D6842EB19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6652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78637" w14:textId="3E4D380D" w:rsidR="00055B11" w:rsidRDefault="001B58DF" w:rsidP="00490F8D">
      <w:r>
        <w:rPr>
          <w:noProof/>
        </w:rPr>
        <w:drawing>
          <wp:anchor distT="0" distB="0" distL="114300" distR="114300" simplePos="0" relativeHeight="251677696" behindDoc="1" locked="0" layoutInCell="1" allowOverlap="1" wp14:anchorId="1868DD34" wp14:editId="3D045AD6">
            <wp:simplePos x="0" y="0"/>
            <wp:positionH relativeFrom="column">
              <wp:posOffset>3079750</wp:posOffset>
            </wp:positionH>
            <wp:positionV relativeFrom="paragraph">
              <wp:posOffset>-24130</wp:posOffset>
            </wp:positionV>
            <wp:extent cx="609600" cy="609600"/>
            <wp:effectExtent l="0" t="0" r="0" b="0"/>
            <wp:wrapTight wrapText="bothSides">
              <wp:wrapPolygon edited="0">
                <wp:start x="0" y="0"/>
                <wp:lineTo x="0" y="20925"/>
                <wp:lineTo x="20925" y="20925"/>
                <wp:lineTo x="2092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p>
    <w:p w14:paraId="3B6AB08A" w14:textId="77777777" w:rsidR="00695F28" w:rsidRDefault="00695F28">
      <w:pPr>
        <w:rPr>
          <w:rFonts w:ascii="TimesNewRomanPS-BoldMT" w:hAnsi="TimesNewRomanPS-BoldMT" w:cs="TimesNewRomanPS-BoldMT"/>
          <w:b/>
          <w:bCs/>
          <w:sz w:val="32"/>
          <w:szCs w:val="32"/>
        </w:rPr>
      </w:pPr>
      <w:r>
        <w:rPr>
          <w:rFonts w:ascii="TimesNewRomanPS-BoldMT" w:hAnsi="TimesNewRomanPS-BoldMT" w:cs="TimesNewRomanPS-BoldMT"/>
          <w:b/>
          <w:bCs/>
          <w:sz w:val="32"/>
          <w:szCs w:val="32"/>
        </w:rPr>
        <w:br w:type="page"/>
      </w:r>
    </w:p>
    <w:p w14:paraId="48B6459C" w14:textId="73811E0C" w:rsidR="005C1F08" w:rsidRDefault="005C1F08" w:rsidP="003443DD">
      <w:pPr>
        <w:autoSpaceDE w:val="0"/>
        <w:autoSpaceDN w:val="0"/>
        <w:adjustRightInd w:val="0"/>
        <w:spacing w:after="0" w:line="240" w:lineRule="auto"/>
        <w:jc w:val="center"/>
        <w:rPr>
          <w:rFonts w:ascii="TimesNewRomanPS-BoldMT" w:hAnsi="TimesNewRomanPS-BoldMT" w:cs="TimesNewRomanPS-BoldMT"/>
          <w:b/>
          <w:bCs/>
          <w:sz w:val="32"/>
          <w:szCs w:val="32"/>
        </w:rPr>
      </w:pPr>
      <w:bookmarkStart w:id="5" w:name="_Hlk116936936"/>
      <w:r>
        <w:rPr>
          <w:rFonts w:ascii="TimesNewRomanPS-BoldMT" w:hAnsi="TimesNewRomanPS-BoldMT" w:cs="TimesNewRomanPS-BoldMT"/>
          <w:b/>
          <w:bCs/>
          <w:sz w:val="32"/>
          <w:szCs w:val="32"/>
        </w:rPr>
        <w:lastRenderedPageBreak/>
        <w:t>Military Service Health History</w:t>
      </w:r>
      <w:bookmarkEnd w:id="5"/>
    </w:p>
    <w:p w14:paraId="3003FC6C" w14:textId="77777777" w:rsidR="003443DD" w:rsidRPr="003443DD" w:rsidRDefault="003443DD" w:rsidP="003443DD">
      <w:pPr>
        <w:autoSpaceDE w:val="0"/>
        <w:autoSpaceDN w:val="0"/>
        <w:adjustRightInd w:val="0"/>
        <w:spacing w:after="0" w:line="240" w:lineRule="auto"/>
        <w:jc w:val="center"/>
        <w:rPr>
          <w:rFonts w:ascii="TimesNewRomanPS-BoldMT" w:hAnsi="TimesNewRomanPS-BoldMT" w:cs="TimesNewRomanPS-BoldMT"/>
          <w:b/>
          <w:bCs/>
          <w:sz w:val="24"/>
          <w:szCs w:val="24"/>
        </w:rPr>
      </w:pPr>
    </w:p>
    <w:p w14:paraId="13995C00" w14:textId="23F78B69" w:rsidR="005C1F08" w:rsidRDefault="005C1F08" w:rsidP="003443DD">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Please complete this brief health history if you have EVER served in the military.</w:t>
      </w:r>
    </w:p>
    <w:p w14:paraId="6AABFC41" w14:textId="77777777" w:rsidR="003443DD" w:rsidRDefault="003443DD" w:rsidP="003443DD">
      <w:pPr>
        <w:autoSpaceDE w:val="0"/>
        <w:autoSpaceDN w:val="0"/>
        <w:adjustRightInd w:val="0"/>
        <w:spacing w:after="0" w:line="240" w:lineRule="auto"/>
        <w:jc w:val="center"/>
        <w:rPr>
          <w:rFonts w:ascii="TimesNewRomanPSMT" w:hAnsi="TimesNewRomanPSMT" w:cs="TimesNewRomanPSMT"/>
          <w:sz w:val="28"/>
          <w:szCs w:val="28"/>
        </w:rPr>
      </w:pPr>
    </w:p>
    <w:p w14:paraId="79F89EB2" w14:textId="1DD45DC7" w:rsidR="005C1F08" w:rsidRDefault="005C1F08" w:rsidP="005C1F08">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Why are we asking for this information? </w:t>
      </w:r>
      <w:r>
        <w:rPr>
          <w:rFonts w:ascii="TimesNewRomanPSMT" w:hAnsi="TimesNewRomanPSMT" w:cs="TimesNewRomanPSMT"/>
        </w:rPr>
        <w:t>Military service comes with some unique experiences and</w:t>
      </w:r>
      <w:r w:rsidR="003443DD">
        <w:rPr>
          <w:rFonts w:ascii="TimesNewRomanPSMT" w:hAnsi="TimesNewRomanPSMT" w:cs="TimesNewRomanPSMT"/>
        </w:rPr>
        <w:t xml:space="preserve"> </w:t>
      </w:r>
      <w:r>
        <w:rPr>
          <w:rFonts w:ascii="TimesNewRomanPSMT" w:hAnsi="TimesNewRomanPSMT" w:cs="TimesNewRomanPSMT"/>
        </w:rPr>
        <w:t>exposures, many that civilians would never have. Some of those experiences or exposures might affect your</w:t>
      </w:r>
      <w:r w:rsidR="003443DD">
        <w:rPr>
          <w:rFonts w:ascii="TimesNewRomanPSMT" w:hAnsi="TimesNewRomanPSMT" w:cs="TimesNewRomanPSMT"/>
        </w:rPr>
        <w:t xml:space="preserve"> </w:t>
      </w:r>
      <w:r>
        <w:rPr>
          <w:rFonts w:ascii="TimesNewRomanPSMT" w:hAnsi="TimesNewRomanPSMT" w:cs="TimesNewRomanPSMT"/>
        </w:rPr>
        <w:t>health, now or in the future. Knowing this can help us make sure we are aware of all possible factors when it</w:t>
      </w:r>
      <w:r w:rsidR="003443DD">
        <w:rPr>
          <w:rFonts w:ascii="TimesNewRomanPSMT" w:hAnsi="TimesNewRomanPSMT" w:cs="TimesNewRomanPSMT"/>
        </w:rPr>
        <w:t xml:space="preserve"> </w:t>
      </w:r>
      <w:r>
        <w:rPr>
          <w:rFonts w:ascii="TimesNewRomanPSMT" w:hAnsi="TimesNewRomanPSMT" w:cs="TimesNewRomanPSMT"/>
        </w:rPr>
        <w:t>comes to any health concerns you may have or diagnosis or treatments you may need.</w:t>
      </w:r>
    </w:p>
    <w:p w14:paraId="75DA21E2" w14:textId="77777777" w:rsidR="003443DD" w:rsidRDefault="003443DD" w:rsidP="005C1F08">
      <w:pPr>
        <w:autoSpaceDE w:val="0"/>
        <w:autoSpaceDN w:val="0"/>
        <w:adjustRightInd w:val="0"/>
        <w:spacing w:after="0" w:line="240" w:lineRule="auto"/>
        <w:rPr>
          <w:rFonts w:ascii="TimesNewRomanPSMT" w:hAnsi="TimesNewRomanPSMT" w:cs="TimesNewRomanPSMT"/>
        </w:rPr>
      </w:pPr>
    </w:p>
    <w:p w14:paraId="51ECFA97" w14:textId="03A41B03"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BRANCH: ________________________________ Dates of service: _____________________</w:t>
      </w:r>
    </w:p>
    <w:p w14:paraId="49ACE3F5" w14:textId="77777777" w:rsidR="005C1F08" w:rsidRDefault="005C1F08" w:rsidP="005C1F08">
      <w:pPr>
        <w:autoSpaceDE w:val="0"/>
        <w:autoSpaceDN w:val="0"/>
        <w:adjustRightInd w:val="0"/>
        <w:spacing w:after="0" w:line="240" w:lineRule="auto"/>
        <w:rPr>
          <w:rFonts w:ascii="TimesNewRomanPSMT" w:hAnsi="TimesNewRomanPSMT" w:cs="TimesNewRomanPSMT"/>
          <w:sz w:val="24"/>
          <w:szCs w:val="24"/>
        </w:rPr>
      </w:pPr>
    </w:p>
    <w:p w14:paraId="0B564A4D" w14:textId="368744E5" w:rsidR="005C1F08" w:rsidRDefault="005C1F08" w:rsidP="005C1F0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MT" w:hAnsi="TimesNewRomanPSMT" w:cs="TimesNewRomanPSMT"/>
          <w:sz w:val="24"/>
          <w:szCs w:val="24"/>
        </w:rPr>
        <w:t xml:space="preserve">Please circle </w:t>
      </w:r>
      <w:r>
        <w:rPr>
          <w:rFonts w:ascii="TimesNewRomanPS-BoldMT" w:hAnsi="TimesNewRomanPS-BoldMT" w:cs="TimesNewRomanPS-BoldMT"/>
          <w:b/>
          <w:bCs/>
          <w:sz w:val="24"/>
          <w:szCs w:val="24"/>
        </w:rPr>
        <w:t xml:space="preserve">YES </w:t>
      </w:r>
      <w:r>
        <w:rPr>
          <w:rFonts w:ascii="TimesNewRomanPSMT" w:hAnsi="TimesNewRomanPSMT" w:cs="TimesNewRomanPSMT"/>
          <w:sz w:val="24"/>
          <w:szCs w:val="24"/>
        </w:rPr>
        <w:t xml:space="preserve">or </w:t>
      </w:r>
      <w:r>
        <w:rPr>
          <w:rFonts w:ascii="TimesNewRomanPS-BoldMT" w:hAnsi="TimesNewRomanPS-BoldMT" w:cs="TimesNewRomanPS-BoldMT"/>
          <w:b/>
          <w:bCs/>
          <w:sz w:val="24"/>
          <w:szCs w:val="24"/>
        </w:rPr>
        <w:t>NO</w:t>
      </w:r>
    </w:p>
    <w:p w14:paraId="7E6AE552" w14:textId="77777777" w:rsidR="005C1F08" w:rsidRDefault="005C1F08" w:rsidP="005C1F08">
      <w:pPr>
        <w:autoSpaceDE w:val="0"/>
        <w:autoSpaceDN w:val="0"/>
        <w:adjustRightInd w:val="0"/>
        <w:spacing w:after="0" w:line="240" w:lineRule="auto"/>
        <w:rPr>
          <w:rFonts w:ascii="TimesNewRomanPS-BoldMT" w:hAnsi="TimesNewRomanPS-BoldMT" w:cs="TimesNewRomanPS-BoldMT"/>
          <w:b/>
          <w:bCs/>
          <w:sz w:val="24"/>
          <w:szCs w:val="24"/>
        </w:rPr>
      </w:pPr>
    </w:p>
    <w:p w14:paraId="086D1E7A" w14:textId="144CBFE7"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1. </w:t>
      </w:r>
      <w:r w:rsidR="003443DD">
        <w:rPr>
          <w:rFonts w:ascii="TimesNewRomanPSMT" w:hAnsi="TimesNewRomanPSMT" w:cs="TimesNewRomanPSMT"/>
          <w:sz w:val="24"/>
          <w:szCs w:val="24"/>
        </w:rPr>
        <w:t xml:space="preserve"> </w:t>
      </w:r>
      <w:r>
        <w:rPr>
          <w:rFonts w:ascii="TimesNewRomanPSMT" w:hAnsi="TimesNewRomanPSMT" w:cs="TimesNewRomanPSMT"/>
          <w:sz w:val="24"/>
          <w:szCs w:val="24"/>
        </w:rPr>
        <w:t>YES    NO   Do you have a service-connected condition or are you rated at the VA for any</w:t>
      </w:r>
    </w:p>
    <w:p w14:paraId="5D36F221" w14:textId="77777777" w:rsidR="005C1F08" w:rsidRDefault="005C1F08" w:rsidP="005C1F08">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injuries or experiences?</w:t>
      </w:r>
    </w:p>
    <w:p w14:paraId="1FF3C497" w14:textId="08B20BBE" w:rsidR="005C1F08" w:rsidRDefault="005C1F08" w:rsidP="005C1F08">
      <w:pPr>
        <w:pStyle w:val="ListParagraph"/>
        <w:numPr>
          <w:ilvl w:val="1"/>
          <w:numId w:val="1"/>
        </w:numPr>
        <w:autoSpaceDE w:val="0"/>
        <w:autoSpaceDN w:val="0"/>
        <w:adjustRightInd w:val="0"/>
        <w:spacing w:after="0" w:line="240" w:lineRule="auto"/>
        <w:ind w:left="1530"/>
        <w:rPr>
          <w:rFonts w:ascii="TimesNewRomanPSMT" w:hAnsi="TimesNewRomanPSMT" w:cs="TimesNewRomanPSMT"/>
          <w:sz w:val="24"/>
          <w:szCs w:val="24"/>
        </w:rPr>
      </w:pPr>
      <w:r w:rsidRPr="005C1F08">
        <w:rPr>
          <w:rFonts w:ascii="TimesNewRomanPSMT" w:hAnsi="TimesNewRomanPSMT" w:cs="TimesNewRomanPSMT"/>
          <w:sz w:val="24"/>
          <w:szCs w:val="24"/>
        </w:rPr>
        <w:t>CHECK if you are interested in learning how to file a VA claim.</w:t>
      </w:r>
    </w:p>
    <w:p w14:paraId="3179346B" w14:textId="77777777" w:rsidR="005C1F08" w:rsidRPr="005C1F08" w:rsidRDefault="005C1F08" w:rsidP="005C1F08">
      <w:pPr>
        <w:pStyle w:val="ListParagraph"/>
        <w:autoSpaceDE w:val="0"/>
        <w:autoSpaceDN w:val="0"/>
        <w:adjustRightInd w:val="0"/>
        <w:spacing w:after="0" w:line="240" w:lineRule="auto"/>
        <w:ind w:left="1530"/>
        <w:rPr>
          <w:rFonts w:ascii="TimesNewRomanPSMT" w:hAnsi="TimesNewRomanPSMT" w:cs="TimesNewRomanPSMT"/>
          <w:sz w:val="24"/>
          <w:szCs w:val="24"/>
        </w:rPr>
      </w:pPr>
    </w:p>
    <w:p w14:paraId="65C99E35" w14:textId="5F6ABC7C"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2. </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YES </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NO </w:t>
      </w:r>
      <w:r w:rsidR="003443DD">
        <w:rPr>
          <w:rFonts w:ascii="TimesNewRomanPSMT" w:hAnsi="TimesNewRomanPSMT" w:cs="TimesNewRomanPSMT"/>
          <w:sz w:val="24"/>
          <w:szCs w:val="24"/>
        </w:rPr>
        <w:t xml:space="preserve">  </w:t>
      </w:r>
      <w:r>
        <w:rPr>
          <w:rFonts w:ascii="TimesNewRomanPSMT" w:hAnsi="TimesNewRomanPSMT" w:cs="TimesNewRomanPSMT"/>
          <w:sz w:val="24"/>
          <w:szCs w:val="24"/>
        </w:rPr>
        <w:t>Do you receive any of your healthcare at the VA?</w:t>
      </w:r>
    </w:p>
    <w:p w14:paraId="02C750CB" w14:textId="1CCDCA66" w:rsidR="005C1F08" w:rsidRDefault="005C1F08" w:rsidP="005C1F08">
      <w:pPr>
        <w:pStyle w:val="ListParagraph"/>
        <w:numPr>
          <w:ilvl w:val="0"/>
          <w:numId w:val="2"/>
        </w:numPr>
        <w:autoSpaceDE w:val="0"/>
        <w:autoSpaceDN w:val="0"/>
        <w:adjustRightInd w:val="0"/>
        <w:spacing w:after="0" w:line="240" w:lineRule="auto"/>
        <w:ind w:left="1530"/>
        <w:rPr>
          <w:rFonts w:ascii="TimesNewRomanPSMT" w:hAnsi="TimesNewRomanPSMT" w:cs="TimesNewRomanPSMT"/>
          <w:sz w:val="24"/>
          <w:szCs w:val="24"/>
        </w:rPr>
      </w:pPr>
      <w:r w:rsidRPr="005C1F08">
        <w:rPr>
          <w:rFonts w:ascii="TimesNewRomanPSMT" w:hAnsi="TimesNewRomanPSMT" w:cs="TimesNewRomanPSMT"/>
          <w:sz w:val="24"/>
          <w:szCs w:val="24"/>
        </w:rPr>
        <w:t>CHECK if you are interested in learning how to enroll in VA care.</w:t>
      </w:r>
    </w:p>
    <w:p w14:paraId="1DDA6D5E" w14:textId="77777777" w:rsidR="003443DD" w:rsidRPr="005C1F08" w:rsidRDefault="003443DD" w:rsidP="003443DD">
      <w:pPr>
        <w:pStyle w:val="ListParagraph"/>
        <w:autoSpaceDE w:val="0"/>
        <w:autoSpaceDN w:val="0"/>
        <w:adjustRightInd w:val="0"/>
        <w:spacing w:after="0" w:line="240" w:lineRule="auto"/>
        <w:ind w:left="1530"/>
        <w:rPr>
          <w:rFonts w:ascii="TimesNewRomanPSMT" w:hAnsi="TimesNewRomanPSMT" w:cs="TimesNewRomanPSMT"/>
          <w:sz w:val="24"/>
          <w:szCs w:val="24"/>
        </w:rPr>
      </w:pPr>
    </w:p>
    <w:p w14:paraId="337320B0" w14:textId="0E3635E5"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3. </w:t>
      </w:r>
      <w:r w:rsidR="003443DD">
        <w:rPr>
          <w:rFonts w:ascii="TimesNewRomanPSMT" w:hAnsi="TimesNewRomanPSMT" w:cs="TimesNewRomanPSMT"/>
          <w:sz w:val="24"/>
          <w:szCs w:val="24"/>
        </w:rPr>
        <w:t xml:space="preserve"> </w:t>
      </w:r>
      <w:r>
        <w:rPr>
          <w:rFonts w:ascii="TimesNewRomanPSMT" w:hAnsi="TimesNewRomanPSMT" w:cs="TimesNewRomanPSMT"/>
          <w:sz w:val="24"/>
          <w:szCs w:val="24"/>
        </w:rPr>
        <w:t>YES</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 NO </w:t>
      </w:r>
      <w:r w:rsidR="003443DD">
        <w:rPr>
          <w:rFonts w:ascii="TimesNewRomanPSMT" w:hAnsi="TimesNewRomanPSMT" w:cs="TimesNewRomanPSMT"/>
          <w:sz w:val="24"/>
          <w:szCs w:val="24"/>
        </w:rPr>
        <w:t xml:space="preserve">  </w:t>
      </w:r>
      <w:r>
        <w:rPr>
          <w:rFonts w:ascii="TimesNewRomanPSMT" w:hAnsi="TimesNewRomanPSMT" w:cs="TimesNewRomanPSMT"/>
          <w:sz w:val="24"/>
          <w:szCs w:val="24"/>
        </w:rPr>
        <w:t>Did you have any illness or injuries while in the service? (i.e. wounds, fevers,</w:t>
      </w:r>
    </w:p>
    <w:p w14:paraId="62B9C878" w14:textId="4EDD0171" w:rsidR="005C1F08" w:rsidRDefault="005C1F08" w:rsidP="003443DD">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stomach bugs, animal bites) Do you have any scars or nagging aches/pains?</w:t>
      </w:r>
    </w:p>
    <w:p w14:paraId="0F8D3840" w14:textId="77777777" w:rsidR="003443DD" w:rsidRDefault="003443DD" w:rsidP="003443DD">
      <w:pPr>
        <w:autoSpaceDE w:val="0"/>
        <w:autoSpaceDN w:val="0"/>
        <w:adjustRightInd w:val="0"/>
        <w:spacing w:after="0" w:line="240" w:lineRule="auto"/>
        <w:ind w:left="1530"/>
        <w:rPr>
          <w:rFonts w:ascii="TimesNewRomanPSMT" w:hAnsi="TimesNewRomanPSMT" w:cs="TimesNewRomanPSMT"/>
          <w:sz w:val="24"/>
          <w:szCs w:val="24"/>
        </w:rPr>
      </w:pPr>
    </w:p>
    <w:p w14:paraId="0C4C8DD8" w14:textId="2179DC84"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4. </w:t>
      </w:r>
      <w:r w:rsidR="003443DD">
        <w:rPr>
          <w:rFonts w:ascii="TimesNewRomanPSMT" w:hAnsi="TimesNewRomanPSMT" w:cs="TimesNewRomanPSMT"/>
          <w:sz w:val="24"/>
          <w:szCs w:val="24"/>
        </w:rPr>
        <w:t xml:space="preserve"> </w:t>
      </w:r>
      <w:r>
        <w:rPr>
          <w:rFonts w:ascii="TimesNewRomanPSMT" w:hAnsi="TimesNewRomanPSMT" w:cs="TimesNewRomanPSMT"/>
          <w:sz w:val="24"/>
          <w:szCs w:val="24"/>
        </w:rPr>
        <w:t>YES</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 NO</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 Is there any chance you were exposed to chemical or biological agents? Even</w:t>
      </w:r>
    </w:p>
    <w:p w14:paraId="6FEA60AC" w14:textId="37B3ADD1" w:rsidR="005C1F08" w:rsidRDefault="005C1F08" w:rsidP="003443DD">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during training?</w:t>
      </w:r>
    </w:p>
    <w:p w14:paraId="031FF81B" w14:textId="77777777" w:rsidR="003443DD" w:rsidRDefault="003443DD" w:rsidP="003443DD">
      <w:pPr>
        <w:autoSpaceDE w:val="0"/>
        <w:autoSpaceDN w:val="0"/>
        <w:adjustRightInd w:val="0"/>
        <w:spacing w:after="0" w:line="240" w:lineRule="auto"/>
        <w:ind w:left="1530"/>
        <w:rPr>
          <w:rFonts w:ascii="TimesNewRomanPSMT" w:hAnsi="TimesNewRomanPSMT" w:cs="TimesNewRomanPSMT"/>
          <w:sz w:val="24"/>
          <w:szCs w:val="24"/>
        </w:rPr>
      </w:pPr>
    </w:p>
    <w:p w14:paraId="0D8B9216" w14:textId="30424F31"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5. </w:t>
      </w:r>
      <w:r w:rsidR="003443DD">
        <w:rPr>
          <w:rFonts w:ascii="TimesNewRomanPSMT" w:hAnsi="TimesNewRomanPSMT" w:cs="TimesNewRomanPSMT"/>
          <w:sz w:val="24"/>
          <w:szCs w:val="24"/>
        </w:rPr>
        <w:t xml:space="preserve"> </w:t>
      </w:r>
      <w:r>
        <w:rPr>
          <w:rFonts w:ascii="TimesNewRomanPSMT" w:hAnsi="TimesNewRomanPSMT" w:cs="TimesNewRomanPSMT"/>
          <w:sz w:val="24"/>
          <w:szCs w:val="24"/>
        </w:rPr>
        <w:t>YES</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 NO </w:t>
      </w:r>
      <w:r w:rsidR="003443DD">
        <w:rPr>
          <w:rFonts w:ascii="TimesNewRomanPSMT" w:hAnsi="TimesNewRomanPSMT" w:cs="TimesNewRomanPSMT"/>
          <w:sz w:val="24"/>
          <w:szCs w:val="24"/>
        </w:rPr>
        <w:t xml:space="preserve">  </w:t>
      </w:r>
      <w:r>
        <w:rPr>
          <w:rFonts w:ascii="TimesNewRomanPSMT" w:hAnsi="TimesNewRomanPSMT" w:cs="TimesNewRomanPSMT"/>
          <w:sz w:val="24"/>
          <w:szCs w:val="24"/>
        </w:rPr>
        <w:t>Have you had any exposure to the following: explosions, blasts, radiation, bullet</w:t>
      </w:r>
    </w:p>
    <w:p w14:paraId="3E70032D" w14:textId="77777777" w:rsidR="005C1F08" w:rsidRDefault="005C1F08" w:rsidP="003443DD">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wounds or fragments, excessive heat or cold, vehicle or aircraft crash, excessive</w:t>
      </w:r>
    </w:p>
    <w:p w14:paraId="6A369D20" w14:textId="7C7DDABA" w:rsidR="005C1F08" w:rsidRDefault="005C1F08" w:rsidP="003443DD">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noise or vibration?</w:t>
      </w:r>
    </w:p>
    <w:p w14:paraId="033D1740" w14:textId="77777777" w:rsidR="003443DD" w:rsidRDefault="003443DD" w:rsidP="003443DD">
      <w:pPr>
        <w:autoSpaceDE w:val="0"/>
        <w:autoSpaceDN w:val="0"/>
        <w:adjustRightInd w:val="0"/>
        <w:spacing w:after="0" w:line="240" w:lineRule="auto"/>
        <w:ind w:left="1530"/>
        <w:rPr>
          <w:rFonts w:ascii="TimesNewRomanPSMT" w:hAnsi="TimesNewRomanPSMT" w:cs="TimesNewRomanPSMT"/>
          <w:sz w:val="24"/>
          <w:szCs w:val="24"/>
        </w:rPr>
      </w:pPr>
    </w:p>
    <w:p w14:paraId="4C36D547" w14:textId="4E125A42" w:rsidR="005C1F08" w:rsidRDefault="005C1F08" w:rsidP="005C1F0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6. </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YES </w:t>
      </w:r>
      <w:r w:rsidR="003443DD">
        <w:rPr>
          <w:rFonts w:ascii="TimesNewRomanPSMT" w:hAnsi="TimesNewRomanPSMT" w:cs="TimesNewRomanPSMT"/>
          <w:sz w:val="24"/>
          <w:szCs w:val="24"/>
        </w:rPr>
        <w:t xml:space="preserve">   </w:t>
      </w:r>
      <w:r>
        <w:rPr>
          <w:rFonts w:ascii="TimesNewRomanPSMT" w:hAnsi="TimesNewRomanPSMT" w:cs="TimesNewRomanPSMT"/>
          <w:sz w:val="24"/>
          <w:szCs w:val="24"/>
        </w:rPr>
        <w:t>NO</w:t>
      </w:r>
      <w:r w:rsidR="003443DD">
        <w:rPr>
          <w:rFonts w:ascii="TimesNewRomanPSMT" w:hAnsi="TimesNewRomanPSMT" w:cs="TimesNewRomanPSMT"/>
          <w:sz w:val="24"/>
          <w:szCs w:val="24"/>
        </w:rPr>
        <w:t xml:space="preserve">  </w:t>
      </w:r>
      <w:r>
        <w:rPr>
          <w:rFonts w:ascii="TimesNewRomanPSMT" w:hAnsi="TimesNewRomanPSMT" w:cs="TimesNewRomanPSMT"/>
          <w:sz w:val="24"/>
          <w:szCs w:val="24"/>
        </w:rPr>
        <w:t xml:space="preserve"> Did you get any tattoos or were you exposed to any needles (medical treatment,</w:t>
      </w:r>
    </w:p>
    <w:p w14:paraId="6EA0D9E9" w14:textId="77777777" w:rsidR="005C1F08" w:rsidRDefault="005C1F08" w:rsidP="003443DD">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blood transfusion, or drug use) in a foreign country? OR, have you had contact</w:t>
      </w:r>
    </w:p>
    <w:p w14:paraId="2BD4A6AC" w14:textId="77777777" w:rsidR="005C1F08" w:rsidRDefault="005C1F08" w:rsidP="003443DD">
      <w:pPr>
        <w:autoSpaceDE w:val="0"/>
        <w:autoSpaceDN w:val="0"/>
        <w:adjustRightInd w:val="0"/>
        <w:spacing w:after="0" w:line="240" w:lineRule="auto"/>
        <w:ind w:left="1530"/>
        <w:rPr>
          <w:rFonts w:ascii="TimesNewRomanPSMT" w:hAnsi="TimesNewRomanPSMT" w:cs="TimesNewRomanPSMT"/>
          <w:sz w:val="24"/>
          <w:szCs w:val="24"/>
        </w:rPr>
      </w:pPr>
      <w:r>
        <w:rPr>
          <w:rFonts w:ascii="TimesNewRomanPSMT" w:hAnsi="TimesNewRomanPSMT" w:cs="TimesNewRomanPSMT"/>
          <w:sz w:val="24"/>
          <w:szCs w:val="24"/>
        </w:rPr>
        <w:t>with blood or bodily fluids of someone who did?</w:t>
      </w:r>
    </w:p>
    <w:p w14:paraId="180AE509" w14:textId="1F28F584" w:rsidR="005C1F08" w:rsidRDefault="005C1F08" w:rsidP="003443DD">
      <w:pPr>
        <w:pStyle w:val="ListParagraph"/>
        <w:numPr>
          <w:ilvl w:val="0"/>
          <w:numId w:val="3"/>
        </w:numPr>
        <w:autoSpaceDE w:val="0"/>
        <w:autoSpaceDN w:val="0"/>
        <w:adjustRightInd w:val="0"/>
        <w:spacing w:after="0" w:line="240" w:lineRule="auto"/>
        <w:ind w:left="1530"/>
        <w:rPr>
          <w:rFonts w:ascii="TimesNewRomanPSMT" w:hAnsi="TimesNewRomanPSMT" w:cs="TimesNewRomanPSMT"/>
          <w:sz w:val="24"/>
          <w:szCs w:val="24"/>
        </w:rPr>
      </w:pPr>
      <w:r w:rsidRPr="003443DD">
        <w:rPr>
          <w:rFonts w:ascii="TimesNewRomanPSMT" w:hAnsi="TimesNewRomanPSMT" w:cs="TimesNewRomanPSMT"/>
          <w:sz w:val="24"/>
          <w:szCs w:val="24"/>
        </w:rPr>
        <w:t>CHECK if you would like to be screened for Hepatitis C or HIV</w:t>
      </w:r>
    </w:p>
    <w:p w14:paraId="015F9AA1" w14:textId="77777777" w:rsidR="003443DD" w:rsidRPr="003443DD" w:rsidRDefault="003443DD" w:rsidP="003443DD">
      <w:pPr>
        <w:pStyle w:val="ListParagraph"/>
        <w:autoSpaceDE w:val="0"/>
        <w:autoSpaceDN w:val="0"/>
        <w:adjustRightInd w:val="0"/>
        <w:spacing w:after="0" w:line="240" w:lineRule="auto"/>
        <w:ind w:left="1530"/>
        <w:rPr>
          <w:rFonts w:ascii="TimesNewRomanPSMT" w:hAnsi="TimesNewRomanPSMT" w:cs="TimesNewRomanPSMT"/>
          <w:sz w:val="24"/>
          <w:szCs w:val="24"/>
        </w:rPr>
      </w:pPr>
    </w:p>
    <w:p w14:paraId="32F58160" w14:textId="77777777" w:rsidR="00DA3643" w:rsidRDefault="00DA3643" w:rsidP="003443DD">
      <w:pPr>
        <w:autoSpaceDE w:val="0"/>
        <w:autoSpaceDN w:val="0"/>
        <w:adjustRightInd w:val="0"/>
        <w:spacing w:after="0" w:line="240" w:lineRule="auto"/>
        <w:jc w:val="center"/>
        <w:rPr>
          <w:rFonts w:ascii="TimesNewRomanPS-ItalicMT" w:hAnsi="TimesNewRomanPS-ItalicMT" w:cs="TimesNewRomanPS-ItalicMT"/>
          <w:i/>
          <w:iCs/>
          <w:sz w:val="28"/>
          <w:szCs w:val="28"/>
        </w:rPr>
      </w:pPr>
    </w:p>
    <w:p w14:paraId="7FDD7FB1" w14:textId="77777777" w:rsidR="00DA3643" w:rsidRDefault="00DA3643" w:rsidP="003443DD">
      <w:pPr>
        <w:autoSpaceDE w:val="0"/>
        <w:autoSpaceDN w:val="0"/>
        <w:adjustRightInd w:val="0"/>
        <w:spacing w:after="0" w:line="240" w:lineRule="auto"/>
        <w:jc w:val="center"/>
        <w:rPr>
          <w:rFonts w:ascii="TimesNewRomanPS-ItalicMT" w:hAnsi="TimesNewRomanPS-ItalicMT" w:cs="TimesNewRomanPS-ItalicMT"/>
          <w:i/>
          <w:iCs/>
          <w:sz w:val="28"/>
          <w:szCs w:val="28"/>
        </w:rPr>
      </w:pPr>
    </w:p>
    <w:p w14:paraId="4A0FDB06" w14:textId="77777777" w:rsidR="00DE5974" w:rsidRDefault="00DE5974" w:rsidP="003443DD">
      <w:pPr>
        <w:autoSpaceDE w:val="0"/>
        <w:autoSpaceDN w:val="0"/>
        <w:adjustRightInd w:val="0"/>
        <w:spacing w:after="0" w:line="240" w:lineRule="auto"/>
        <w:jc w:val="center"/>
        <w:rPr>
          <w:rFonts w:ascii="TimesNewRomanPS-ItalicMT" w:hAnsi="TimesNewRomanPS-ItalicMT" w:cs="TimesNewRomanPS-ItalicMT"/>
          <w:i/>
          <w:iCs/>
          <w:sz w:val="28"/>
          <w:szCs w:val="28"/>
        </w:rPr>
      </w:pPr>
    </w:p>
    <w:p w14:paraId="46281A14" w14:textId="5FEAB432" w:rsidR="00DA3643" w:rsidRDefault="005C1F08" w:rsidP="003443DD">
      <w:pPr>
        <w:autoSpaceDE w:val="0"/>
        <w:autoSpaceDN w:val="0"/>
        <w:adjustRightInd w:val="0"/>
        <w:spacing w:after="0" w:line="240" w:lineRule="auto"/>
        <w:jc w:val="center"/>
        <w:rPr>
          <w:rFonts w:ascii="TimesNewRomanPS-ItalicMT" w:hAnsi="TimesNewRomanPS-ItalicMT" w:cs="TimesNewRomanPS-ItalicMT"/>
          <w:i/>
          <w:iCs/>
          <w:sz w:val="28"/>
          <w:szCs w:val="28"/>
        </w:rPr>
      </w:pPr>
      <w:r>
        <w:rPr>
          <w:rFonts w:ascii="TimesNewRomanPS-ItalicMT" w:hAnsi="TimesNewRomanPS-ItalicMT" w:cs="TimesNewRomanPS-ItalicMT"/>
          <w:i/>
          <w:iCs/>
          <w:sz w:val="28"/>
          <w:szCs w:val="28"/>
        </w:rPr>
        <w:t>Thank you. We are very grateful for your service. We are honored to have been selected</w:t>
      </w:r>
      <w:r w:rsidR="003443DD">
        <w:rPr>
          <w:rFonts w:ascii="TimesNewRomanPS-ItalicMT" w:hAnsi="TimesNewRomanPS-ItalicMT" w:cs="TimesNewRomanPS-ItalicMT"/>
          <w:i/>
          <w:iCs/>
          <w:sz w:val="28"/>
          <w:szCs w:val="28"/>
        </w:rPr>
        <w:t xml:space="preserve"> </w:t>
      </w:r>
      <w:r>
        <w:rPr>
          <w:rFonts w:ascii="TimesNewRomanPS-ItalicMT" w:hAnsi="TimesNewRomanPS-ItalicMT" w:cs="TimesNewRomanPS-ItalicMT"/>
          <w:i/>
          <w:iCs/>
          <w:sz w:val="28"/>
          <w:szCs w:val="28"/>
        </w:rPr>
        <w:t>for your health care needs.</w:t>
      </w:r>
    </w:p>
    <w:p w14:paraId="3A98AD5F" w14:textId="77777777" w:rsidR="00DA3643" w:rsidRDefault="00DA3643">
      <w:pPr>
        <w:rPr>
          <w:rFonts w:ascii="TimesNewRomanPS-ItalicMT" w:hAnsi="TimesNewRomanPS-ItalicMT" w:cs="TimesNewRomanPS-ItalicMT"/>
          <w:i/>
          <w:iCs/>
          <w:sz w:val="28"/>
          <w:szCs w:val="28"/>
        </w:rPr>
      </w:pPr>
      <w:r>
        <w:rPr>
          <w:rFonts w:ascii="TimesNewRomanPS-ItalicMT" w:hAnsi="TimesNewRomanPS-ItalicMT" w:cs="TimesNewRomanPS-ItalicMT"/>
          <w:i/>
          <w:iCs/>
          <w:sz w:val="28"/>
          <w:szCs w:val="28"/>
        </w:rPr>
        <w:br w:type="page"/>
      </w:r>
    </w:p>
    <w:p w14:paraId="2F7CC051" w14:textId="4A889835" w:rsidR="00DE5974" w:rsidRPr="00E524D0" w:rsidRDefault="00C2260D" w:rsidP="00DE5974">
      <w:pPr>
        <w:spacing w:line="360" w:lineRule="auto"/>
        <w:jc w:val="center"/>
        <w:rPr>
          <w:b/>
          <w:bCs/>
          <w:sz w:val="28"/>
          <w:szCs w:val="28"/>
        </w:rPr>
      </w:pPr>
      <w:r w:rsidRPr="00E524D0">
        <w:rPr>
          <w:b/>
          <w:bCs/>
          <w:sz w:val="28"/>
          <w:szCs w:val="28"/>
        </w:rPr>
        <w:lastRenderedPageBreak/>
        <w:t>I-REACH</w:t>
      </w:r>
      <w:r w:rsidR="00DE5974" w:rsidRPr="00E524D0">
        <w:rPr>
          <w:b/>
          <w:bCs/>
          <w:sz w:val="28"/>
          <w:szCs w:val="28"/>
        </w:rPr>
        <w:t xml:space="preserve"> Veteran Connector Toolkit</w:t>
      </w:r>
    </w:p>
    <w:p w14:paraId="3E375441" w14:textId="593EB587" w:rsidR="001F7013" w:rsidRDefault="001F7013" w:rsidP="00055B11">
      <w:pPr>
        <w:autoSpaceDE w:val="0"/>
        <w:autoSpaceDN w:val="0"/>
        <w:adjustRightInd w:val="0"/>
        <w:spacing w:line="240" w:lineRule="auto"/>
        <w:rPr>
          <w:sz w:val="24"/>
          <w:szCs w:val="24"/>
        </w:rPr>
      </w:pPr>
      <w:r w:rsidRPr="001F7013">
        <w:rPr>
          <w:sz w:val="24"/>
          <w:szCs w:val="24"/>
        </w:rPr>
        <w:t xml:space="preserve">If </w:t>
      </w:r>
      <w:r w:rsidR="004F56DF">
        <w:rPr>
          <w:sz w:val="24"/>
          <w:szCs w:val="24"/>
        </w:rPr>
        <w:t xml:space="preserve">the answer </w:t>
      </w:r>
      <w:r w:rsidR="00DE5974">
        <w:rPr>
          <w:sz w:val="24"/>
          <w:szCs w:val="24"/>
        </w:rPr>
        <w:t xml:space="preserve">is </w:t>
      </w:r>
      <w:r w:rsidR="004F56DF">
        <w:rPr>
          <w:sz w:val="24"/>
          <w:szCs w:val="24"/>
        </w:rPr>
        <w:t xml:space="preserve">YES to any </w:t>
      </w:r>
      <w:r w:rsidR="00E524D0">
        <w:rPr>
          <w:sz w:val="24"/>
          <w:szCs w:val="24"/>
        </w:rPr>
        <w:t>m</w:t>
      </w:r>
      <w:r w:rsidR="004F56DF" w:rsidRPr="004F56DF">
        <w:rPr>
          <w:sz w:val="24"/>
          <w:szCs w:val="24"/>
        </w:rPr>
        <w:t xml:space="preserve">ilitary </w:t>
      </w:r>
      <w:r w:rsidR="00E524D0">
        <w:rPr>
          <w:sz w:val="24"/>
          <w:szCs w:val="24"/>
        </w:rPr>
        <w:t>s</w:t>
      </w:r>
      <w:r w:rsidR="004F56DF" w:rsidRPr="004F56DF">
        <w:rPr>
          <w:sz w:val="24"/>
          <w:szCs w:val="24"/>
        </w:rPr>
        <w:t xml:space="preserve">ervice </w:t>
      </w:r>
      <w:r w:rsidR="00DE5974">
        <w:rPr>
          <w:sz w:val="24"/>
          <w:szCs w:val="24"/>
        </w:rPr>
        <w:t>questions</w:t>
      </w:r>
      <w:r w:rsidR="004F56DF">
        <w:rPr>
          <w:sz w:val="24"/>
          <w:szCs w:val="24"/>
        </w:rPr>
        <w:t xml:space="preserve"> </w:t>
      </w:r>
      <w:r w:rsidRPr="001F7013">
        <w:rPr>
          <w:sz w:val="24"/>
          <w:szCs w:val="24"/>
        </w:rPr>
        <w:t>they might qualify for</w:t>
      </w:r>
      <w:r>
        <w:rPr>
          <w:sz w:val="24"/>
          <w:szCs w:val="24"/>
        </w:rPr>
        <w:t xml:space="preserve"> </w:t>
      </w:r>
      <w:r w:rsidR="00E524D0">
        <w:rPr>
          <w:sz w:val="24"/>
          <w:szCs w:val="24"/>
        </w:rPr>
        <w:t xml:space="preserve">VA health care and </w:t>
      </w:r>
      <w:r w:rsidRPr="001F7013">
        <w:rPr>
          <w:sz w:val="24"/>
          <w:szCs w:val="24"/>
        </w:rPr>
        <w:t xml:space="preserve">compensation, offer more information on filing a claim </w:t>
      </w:r>
      <w:r w:rsidR="00695F28">
        <w:rPr>
          <w:sz w:val="24"/>
          <w:szCs w:val="24"/>
        </w:rPr>
        <w:t>and</w:t>
      </w:r>
      <w:r w:rsidRPr="001F7013">
        <w:rPr>
          <w:sz w:val="24"/>
          <w:szCs w:val="24"/>
        </w:rPr>
        <w:t xml:space="preserve"> refer to a Veteran</w:t>
      </w:r>
      <w:r>
        <w:rPr>
          <w:sz w:val="24"/>
          <w:szCs w:val="24"/>
        </w:rPr>
        <w:t xml:space="preserve"> </w:t>
      </w:r>
      <w:r w:rsidRPr="001F7013">
        <w:rPr>
          <w:sz w:val="24"/>
          <w:szCs w:val="24"/>
        </w:rPr>
        <w:t xml:space="preserve">Service Officer </w:t>
      </w:r>
      <w:r w:rsidR="00DE5974">
        <w:rPr>
          <w:sz w:val="24"/>
          <w:szCs w:val="24"/>
        </w:rPr>
        <w:t xml:space="preserve">(VSO) </w:t>
      </w:r>
      <w:r w:rsidRPr="001F7013">
        <w:rPr>
          <w:sz w:val="24"/>
          <w:szCs w:val="24"/>
        </w:rPr>
        <w:t>who can assist with filing a claim.</w:t>
      </w:r>
    </w:p>
    <w:p w14:paraId="782FBD01" w14:textId="60F36FC2" w:rsidR="00695F28" w:rsidRPr="00296122" w:rsidRDefault="00695F28" w:rsidP="001F7013">
      <w:pPr>
        <w:autoSpaceDE w:val="0"/>
        <w:autoSpaceDN w:val="0"/>
        <w:adjustRightInd w:val="0"/>
        <w:spacing w:after="0" w:line="240" w:lineRule="auto"/>
        <w:rPr>
          <w:b/>
          <w:bCs/>
          <w:sz w:val="24"/>
          <w:szCs w:val="24"/>
        </w:rPr>
      </w:pPr>
      <w:r w:rsidRPr="00296122">
        <w:rPr>
          <w:b/>
          <w:bCs/>
          <w:sz w:val="24"/>
          <w:szCs w:val="24"/>
        </w:rPr>
        <w:t xml:space="preserve">We recommend a warm handoff by directly assisting the patient </w:t>
      </w:r>
      <w:r w:rsidR="004F56DF" w:rsidRPr="00296122">
        <w:rPr>
          <w:b/>
          <w:bCs/>
          <w:sz w:val="24"/>
          <w:szCs w:val="24"/>
        </w:rPr>
        <w:t>with</w:t>
      </w:r>
      <w:r w:rsidRPr="00296122">
        <w:rPr>
          <w:b/>
          <w:bCs/>
          <w:sz w:val="24"/>
          <w:szCs w:val="24"/>
        </w:rPr>
        <w:t xml:space="preserve"> contacting the </w:t>
      </w:r>
      <w:r w:rsidR="004F56DF" w:rsidRPr="00296122">
        <w:rPr>
          <w:b/>
          <w:bCs/>
          <w:sz w:val="24"/>
          <w:szCs w:val="24"/>
        </w:rPr>
        <w:t>VSO</w:t>
      </w:r>
      <w:r w:rsidRPr="00296122">
        <w:rPr>
          <w:b/>
          <w:bCs/>
          <w:sz w:val="24"/>
          <w:szCs w:val="24"/>
        </w:rPr>
        <w:t>.</w:t>
      </w:r>
    </w:p>
    <w:p w14:paraId="1426E62B" w14:textId="3358BE56" w:rsidR="00695F28" w:rsidRDefault="00695F28" w:rsidP="001F7013">
      <w:pPr>
        <w:autoSpaceDE w:val="0"/>
        <w:autoSpaceDN w:val="0"/>
        <w:adjustRightInd w:val="0"/>
        <w:spacing w:after="0" w:line="240" w:lineRule="auto"/>
        <w:rPr>
          <w:sz w:val="24"/>
          <w:szCs w:val="24"/>
        </w:rPr>
      </w:pPr>
    </w:p>
    <w:p w14:paraId="6E8AC45A" w14:textId="77777777" w:rsidR="00695F28" w:rsidRDefault="00695F28" w:rsidP="001F7013">
      <w:pPr>
        <w:autoSpaceDE w:val="0"/>
        <w:autoSpaceDN w:val="0"/>
        <w:adjustRightInd w:val="0"/>
        <w:spacing w:after="0" w:line="240" w:lineRule="auto"/>
        <w:rPr>
          <w:sz w:val="24"/>
          <w:szCs w:val="24"/>
        </w:rPr>
      </w:pPr>
    </w:p>
    <w:p w14:paraId="63FADC86" w14:textId="4879EA22" w:rsidR="001F7013" w:rsidRDefault="004F56DF" w:rsidP="001F7013">
      <w:pPr>
        <w:autoSpaceDE w:val="0"/>
        <w:autoSpaceDN w:val="0"/>
        <w:adjustRightInd w:val="0"/>
        <w:spacing w:after="0" w:line="240" w:lineRule="auto"/>
        <w:rPr>
          <w:sz w:val="24"/>
          <w:szCs w:val="24"/>
        </w:rPr>
      </w:pPr>
      <w:r>
        <w:rPr>
          <w:sz w:val="24"/>
          <w:szCs w:val="24"/>
        </w:rPr>
        <w:t xml:space="preserve">Ask about caregiving: </w:t>
      </w:r>
    </w:p>
    <w:p w14:paraId="3D3C6619" w14:textId="77777777" w:rsidR="001F7013" w:rsidRPr="001F7013" w:rsidRDefault="001F7013" w:rsidP="001F7013">
      <w:pPr>
        <w:autoSpaceDE w:val="0"/>
        <w:autoSpaceDN w:val="0"/>
        <w:adjustRightInd w:val="0"/>
        <w:spacing w:after="0" w:line="240" w:lineRule="auto"/>
        <w:rPr>
          <w:b/>
          <w:bCs/>
          <w:sz w:val="24"/>
          <w:szCs w:val="24"/>
        </w:rPr>
      </w:pPr>
      <w:r w:rsidRPr="001F7013">
        <w:rPr>
          <w:b/>
          <w:bCs/>
          <w:sz w:val="24"/>
          <w:szCs w:val="24"/>
        </w:rPr>
        <w:t>Does your Veteran need any caregiving?</w:t>
      </w:r>
    </w:p>
    <w:p w14:paraId="2DC08F0D" w14:textId="77777777" w:rsidR="001F7013" w:rsidRPr="001F7013" w:rsidRDefault="001F7013" w:rsidP="001F7013">
      <w:pPr>
        <w:autoSpaceDE w:val="0"/>
        <w:autoSpaceDN w:val="0"/>
        <w:adjustRightInd w:val="0"/>
        <w:spacing w:after="0" w:line="240" w:lineRule="auto"/>
        <w:rPr>
          <w:sz w:val="24"/>
          <w:szCs w:val="24"/>
        </w:rPr>
      </w:pPr>
      <w:r w:rsidRPr="001F7013">
        <w:rPr>
          <w:sz w:val="24"/>
          <w:szCs w:val="24"/>
        </w:rPr>
        <w:t xml:space="preserve">If </w:t>
      </w:r>
      <w:r w:rsidRPr="001F7013">
        <w:rPr>
          <w:i/>
          <w:iCs/>
          <w:sz w:val="24"/>
          <w:szCs w:val="24"/>
        </w:rPr>
        <w:t>YES</w:t>
      </w:r>
      <w:r w:rsidRPr="001F7013">
        <w:rPr>
          <w:sz w:val="24"/>
          <w:szCs w:val="24"/>
        </w:rPr>
        <w:t xml:space="preserve">: </w:t>
      </w:r>
      <w:r w:rsidRPr="001F7013">
        <w:rPr>
          <w:b/>
          <w:bCs/>
          <w:i/>
          <w:iCs/>
          <w:sz w:val="24"/>
          <w:szCs w:val="24"/>
        </w:rPr>
        <w:t>“</w:t>
      </w:r>
      <w:r w:rsidRPr="001F7013">
        <w:rPr>
          <w:sz w:val="24"/>
          <w:szCs w:val="24"/>
        </w:rPr>
        <w:t>Are you the primary caregiver for your Veteran?”</w:t>
      </w:r>
    </w:p>
    <w:p w14:paraId="4F3CC209" w14:textId="65761B94" w:rsidR="001F7013" w:rsidRPr="001F7013" w:rsidRDefault="007876A2" w:rsidP="001F7013">
      <w:pPr>
        <w:autoSpaceDE w:val="0"/>
        <w:autoSpaceDN w:val="0"/>
        <w:adjustRightInd w:val="0"/>
        <w:spacing w:after="0" w:line="240" w:lineRule="auto"/>
        <w:rPr>
          <w:sz w:val="24"/>
          <w:szCs w:val="24"/>
        </w:rPr>
      </w:pPr>
      <w:r>
        <w:rPr>
          <w:sz w:val="24"/>
          <w:szCs w:val="24"/>
        </w:rPr>
        <w:t xml:space="preserve">If </w:t>
      </w:r>
      <w:r w:rsidR="001F7013" w:rsidRPr="001F7013">
        <w:rPr>
          <w:sz w:val="24"/>
          <w:szCs w:val="24"/>
        </w:rPr>
        <w:t>YES</w:t>
      </w:r>
      <w:r w:rsidR="001F7013" w:rsidRPr="001F7013">
        <w:rPr>
          <w:b/>
          <w:bCs/>
          <w:i/>
          <w:iCs/>
          <w:sz w:val="24"/>
          <w:szCs w:val="24"/>
        </w:rPr>
        <w:t>: “</w:t>
      </w:r>
      <w:r w:rsidR="001F7013" w:rsidRPr="001F7013">
        <w:rPr>
          <w:sz w:val="24"/>
          <w:szCs w:val="24"/>
        </w:rPr>
        <w:t>Do you mind if I ask you a few questions about your caregiving role?”</w:t>
      </w:r>
    </w:p>
    <w:p w14:paraId="375CD1F9" w14:textId="1C05268B" w:rsidR="001F7013" w:rsidRDefault="001F7013" w:rsidP="001F7013">
      <w:pPr>
        <w:autoSpaceDE w:val="0"/>
        <w:autoSpaceDN w:val="0"/>
        <w:adjustRightInd w:val="0"/>
        <w:spacing w:after="0" w:line="240" w:lineRule="auto"/>
        <w:rPr>
          <w:sz w:val="24"/>
          <w:szCs w:val="24"/>
        </w:rPr>
      </w:pPr>
      <w:r w:rsidRPr="001F7013">
        <w:rPr>
          <w:b/>
          <w:bCs/>
          <w:i/>
          <w:iCs/>
          <w:sz w:val="24"/>
          <w:szCs w:val="24"/>
        </w:rPr>
        <w:t xml:space="preserve">Ask: </w:t>
      </w:r>
      <w:r w:rsidRPr="001F7013">
        <w:rPr>
          <w:sz w:val="24"/>
          <w:szCs w:val="24"/>
        </w:rPr>
        <w:t xml:space="preserve">“Are you involved with </w:t>
      </w:r>
      <w:r w:rsidR="008F125D">
        <w:rPr>
          <w:sz w:val="24"/>
          <w:szCs w:val="24"/>
        </w:rPr>
        <w:t xml:space="preserve">any </w:t>
      </w:r>
      <w:r w:rsidRPr="001F7013">
        <w:rPr>
          <w:sz w:val="24"/>
          <w:szCs w:val="24"/>
        </w:rPr>
        <w:t>Caregiver Supports</w:t>
      </w:r>
      <w:r w:rsidR="008F125D">
        <w:rPr>
          <w:sz w:val="24"/>
          <w:szCs w:val="24"/>
        </w:rPr>
        <w:t xml:space="preserve">, including </w:t>
      </w:r>
      <w:r w:rsidRPr="001F7013">
        <w:rPr>
          <w:sz w:val="24"/>
          <w:szCs w:val="24"/>
        </w:rPr>
        <w:t>at the VA? If not, “Are you interested in learning about</w:t>
      </w:r>
      <w:r w:rsidR="008F125D">
        <w:rPr>
          <w:sz w:val="24"/>
          <w:szCs w:val="24"/>
        </w:rPr>
        <w:t xml:space="preserve"> </w:t>
      </w:r>
      <w:r w:rsidRPr="001F7013">
        <w:rPr>
          <w:sz w:val="24"/>
          <w:szCs w:val="24"/>
        </w:rPr>
        <w:t xml:space="preserve">services that may be available? </w:t>
      </w:r>
    </w:p>
    <w:p w14:paraId="2AA3BD75" w14:textId="1B711008" w:rsidR="007876A2" w:rsidRDefault="007876A2" w:rsidP="001F7013">
      <w:pPr>
        <w:autoSpaceDE w:val="0"/>
        <w:autoSpaceDN w:val="0"/>
        <w:adjustRightInd w:val="0"/>
        <w:spacing w:after="0" w:line="240" w:lineRule="auto"/>
        <w:rPr>
          <w:sz w:val="24"/>
          <w:szCs w:val="24"/>
        </w:rPr>
      </w:pPr>
    </w:p>
    <w:p w14:paraId="246E2564" w14:textId="21961C9E" w:rsidR="00D71707" w:rsidRPr="00D71707" w:rsidRDefault="00D71707" w:rsidP="00D71707">
      <w:pPr>
        <w:autoSpaceDE w:val="0"/>
        <w:autoSpaceDN w:val="0"/>
        <w:adjustRightInd w:val="0"/>
        <w:spacing w:after="0" w:line="240" w:lineRule="auto"/>
        <w:rPr>
          <w:sz w:val="24"/>
          <w:szCs w:val="24"/>
        </w:rPr>
      </w:pPr>
      <w:r>
        <w:rPr>
          <w:sz w:val="24"/>
          <w:szCs w:val="24"/>
        </w:rPr>
        <w:t>A</w:t>
      </w:r>
      <w:r w:rsidRPr="00D71707">
        <w:rPr>
          <w:sz w:val="24"/>
          <w:szCs w:val="24"/>
        </w:rPr>
        <w:t xml:space="preserve">lso </w:t>
      </w:r>
      <w:r>
        <w:rPr>
          <w:sz w:val="24"/>
          <w:szCs w:val="24"/>
        </w:rPr>
        <w:t xml:space="preserve">worth noting is </w:t>
      </w:r>
      <w:r w:rsidRPr="00D71707">
        <w:rPr>
          <w:sz w:val="24"/>
          <w:szCs w:val="24"/>
        </w:rPr>
        <w:t xml:space="preserve">that those providing care or assistance may not identify as “caregivers”, even though the care they’re providing might qualify them for caregiver assistance. So, that question also needs to be framed properly. </w:t>
      </w:r>
    </w:p>
    <w:p w14:paraId="72BAA8F5" w14:textId="77777777" w:rsidR="00D71707" w:rsidRDefault="00D71707" w:rsidP="001F7013">
      <w:pPr>
        <w:autoSpaceDE w:val="0"/>
        <w:autoSpaceDN w:val="0"/>
        <w:adjustRightInd w:val="0"/>
        <w:spacing w:after="0" w:line="240" w:lineRule="auto"/>
        <w:rPr>
          <w:sz w:val="24"/>
          <w:szCs w:val="24"/>
        </w:rPr>
      </w:pPr>
    </w:p>
    <w:p w14:paraId="16F069BA" w14:textId="05A49B66" w:rsidR="00604219" w:rsidRDefault="00604219" w:rsidP="001F7013">
      <w:pPr>
        <w:autoSpaceDE w:val="0"/>
        <w:autoSpaceDN w:val="0"/>
        <w:adjustRightInd w:val="0"/>
        <w:spacing w:after="0" w:line="240" w:lineRule="auto"/>
        <w:rPr>
          <w:sz w:val="24"/>
          <w:szCs w:val="24"/>
        </w:rPr>
      </w:pPr>
      <w:r w:rsidRPr="00604219">
        <w:rPr>
          <w:sz w:val="24"/>
          <w:szCs w:val="24"/>
        </w:rPr>
        <w:t xml:space="preserve">Provide </w:t>
      </w:r>
      <w:r w:rsidR="00D029E0">
        <w:rPr>
          <w:sz w:val="24"/>
          <w:szCs w:val="24"/>
        </w:rPr>
        <w:t>patient with an I</w:t>
      </w:r>
      <w:r w:rsidR="00E524D0">
        <w:rPr>
          <w:sz w:val="24"/>
          <w:szCs w:val="24"/>
        </w:rPr>
        <w:t>-</w:t>
      </w:r>
      <w:r w:rsidR="00D029E0">
        <w:rPr>
          <w:sz w:val="24"/>
          <w:szCs w:val="24"/>
        </w:rPr>
        <w:t>REACH</w:t>
      </w:r>
      <w:r w:rsidRPr="00604219">
        <w:rPr>
          <w:sz w:val="24"/>
          <w:szCs w:val="24"/>
        </w:rPr>
        <w:t xml:space="preserve"> resources handout.</w:t>
      </w:r>
    </w:p>
    <w:p w14:paraId="5894771F" w14:textId="26486A1D" w:rsidR="00604219" w:rsidRDefault="00604219" w:rsidP="001F7013">
      <w:pPr>
        <w:autoSpaceDE w:val="0"/>
        <w:autoSpaceDN w:val="0"/>
        <w:adjustRightInd w:val="0"/>
        <w:spacing w:after="0" w:line="240" w:lineRule="auto"/>
        <w:rPr>
          <w:sz w:val="24"/>
          <w:szCs w:val="24"/>
        </w:rPr>
      </w:pPr>
    </w:p>
    <w:p w14:paraId="4C6F8ADA" w14:textId="32214F3B" w:rsidR="001F7013" w:rsidRDefault="001F7013" w:rsidP="001F7013">
      <w:pPr>
        <w:autoSpaceDE w:val="0"/>
        <w:autoSpaceDN w:val="0"/>
        <w:adjustRightInd w:val="0"/>
        <w:spacing w:after="0" w:line="240" w:lineRule="auto"/>
        <w:rPr>
          <w:sz w:val="24"/>
          <w:szCs w:val="24"/>
        </w:rPr>
      </w:pPr>
      <w:r w:rsidRPr="001F7013">
        <w:rPr>
          <w:sz w:val="24"/>
          <w:szCs w:val="24"/>
        </w:rPr>
        <w:t>Need more resources</w:t>
      </w:r>
      <w:r w:rsidR="008F125D">
        <w:rPr>
          <w:sz w:val="24"/>
          <w:szCs w:val="24"/>
        </w:rPr>
        <w:t xml:space="preserve">? </w:t>
      </w:r>
      <w:r w:rsidRPr="001F7013">
        <w:rPr>
          <w:sz w:val="24"/>
          <w:szCs w:val="24"/>
        </w:rPr>
        <w:t xml:space="preserve">Find them on the </w:t>
      </w:r>
      <w:hyperlink r:id="rId11" w:history="1">
        <w:r w:rsidR="008F125D" w:rsidRPr="007876A2">
          <w:rPr>
            <w:rStyle w:val="Hyperlink"/>
            <w:sz w:val="24"/>
            <w:szCs w:val="24"/>
          </w:rPr>
          <w:t>Michigan Center for Rural Health</w:t>
        </w:r>
      </w:hyperlink>
      <w:r w:rsidR="008F125D">
        <w:rPr>
          <w:sz w:val="24"/>
          <w:szCs w:val="24"/>
        </w:rPr>
        <w:t xml:space="preserve"> </w:t>
      </w:r>
      <w:r w:rsidRPr="001F7013">
        <w:rPr>
          <w:sz w:val="24"/>
          <w:szCs w:val="24"/>
        </w:rPr>
        <w:t>website</w:t>
      </w:r>
      <w:r w:rsidR="007876A2">
        <w:rPr>
          <w:sz w:val="24"/>
          <w:szCs w:val="24"/>
        </w:rPr>
        <w:t xml:space="preserve">. </w:t>
      </w:r>
    </w:p>
    <w:p w14:paraId="42E94DCB" w14:textId="0B5A49E7" w:rsidR="00D029E0" w:rsidRDefault="00D029E0" w:rsidP="001F7013">
      <w:pPr>
        <w:autoSpaceDE w:val="0"/>
        <w:autoSpaceDN w:val="0"/>
        <w:adjustRightInd w:val="0"/>
        <w:spacing w:after="0" w:line="240" w:lineRule="auto"/>
        <w:rPr>
          <w:sz w:val="24"/>
          <w:szCs w:val="24"/>
        </w:rPr>
      </w:pPr>
    </w:p>
    <w:p w14:paraId="21D1DEA3" w14:textId="5C4DC597" w:rsidR="00D029E0" w:rsidRDefault="00D029E0" w:rsidP="001F7013">
      <w:pPr>
        <w:autoSpaceDE w:val="0"/>
        <w:autoSpaceDN w:val="0"/>
        <w:adjustRightInd w:val="0"/>
        <w:spacing w:after="0" w:line="240" w:lineRule="auto"/>
        <w:rPr>
          <w:b/>
          <w:bCs/>
          <w:sz w:val="24"/>
          <w:szCs w:val="24"/>
        </w:rPr>
      </w:pPr>
      <w:r>
        <w:rPr>
          <w:noProof/>
        </w:rPr>
        <w:drawing>
          <wp:anchor distT="0" distB="0" distL="114300" distR="114300" simplePos="0" relativeHeight="251681792" behindDoc="0" locked="0" layoutInCell="1" allowOverlap="1" wp14:anchorId="1F7AF326" wp14:editId="278ABE15">
            <wp:simplePos x="0" y="0"/>
            <wp:positionH relativeFrom="margin">
              <wp:align>center</wp:align>
            </wp:positionH>
            <wp:positionV relativeFrom="paragraph">
              <wp:posOffset>4445</wp:posOffset>
            </wp:positionV>
            <wp:extent cx="1447800" cy="1447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06484A" w14:textId="5068B753" w:rsidR="000B375E" w:rsidRDefault="001B58DF" w:rsidP="00D029E0">
      <w:pPr>
        <w:autoSpaceDE w:val="0"/>
        <w:autoSpaceDN w:val="0"/>
        <w:adjustRightInd w:val="0"/>
        <w:spacing w:after="0" w:line="240" w:lineRule="auto"/>
        <w:jc w:val="center"/>
        <w:rPr>
          <w:b/>
          <w:bCs/>
          <w:sz w:val="24"/>
          <w:szCs w:val="24"/>
        </w:rPr>
      </w:pPr>
      <w:r>
        <w:rPr>
          <w:noProof/>
        </w:rPr>
        <w:drawing>
          <wp:anchor distT="0" distB="0" distL="114300" distR="114300" simplePos="0" relativeHeight="251679744" behindDoc="1" locked="0" layoutInCell="1" allowOverlap="1" wp14:anchorId="477FA10C" wp14:editId="2A1BE727">
            <wp:simplePos x="0" y="0"/>
            <wp:positionH relativeFrom="column">
              <wp:posOffset>3162300</wp:posOffset>
            </wp:positionH>
            <wp:positionV relativeFrom="paragraph">
              <wp:posOffset>5022215</wp:posOffset>
            </wp:positionV>
            <wp:extent cx="609600" cy="609600"/>
            <wp:effectExtent l="0" t="0" r="0" b="0"/>
            <wp:wrapTight wrapText="bothSides">
              <wp:wrapPolygon edited="0">
                <wp:start x="0" y="0"/>
                <wp:lineTo x="0" y="20925"/>
                <wp:lineTo x="20925" y="20925"/>
                <wp:lineTo x="209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325A9A42" wp14:editId="6F594B7C">
            <wp:simplePos x="0" y="0"/>
            <wp:positionH relativeFrom="column">
              <wp:posOffset>3797300</wp:posOffset>
            </wp:positionH>
            <wp:positionV relativeFrom="paragraph">
              <wp:posOffset>4965700</wp:posOffset>
            </wp:positionV>
            <wp:extent cx="730250" cy="659765"/>
            <wp:effectExtent l="0" t="0" r="0" b="6985"/>
            <wp:wrapTight wrapText="bothSides">
              <wp:wrapPolygon edited="0">
                <wp:start x="0" y="0"/>
                <wp:lineTo x="0" y="21205"/>
                <wp:lineTo x="20849" y="21205"/>
                <wp:lineTo x="208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250" cy="659765"/>
                    </a:xfrm>
                    <a:prstGeom prst="rect">
                      <a:avLst/>
                    </a:prstGeom>
                  </pic:spPr>
                </pic:pic>
              </a:graphicData>
            </a:graphic>
            <wp14:sizeRelH relativeFrom="margin">
              <wp14:pctWidth>0</wp14:pctWidth>
            </wp14:sizeRelH>
            <wp14:sizeRelV relativeFrom="margin">
              <wp14:pctHeight>0</wp14:pctHeight>
            </wp14:sizeRelV>
          </wp:anchor>
        </w:drawing>
      </w:r>
      <w:r w:rsidRPr="00DB45F7">
        <w:rPr>
          <w:rFonts w:ascii="Calibri" w:eastAsia="Times New Roman" w:hAnsi="Calibri" w:cs="Times New Roman"/>
          <w:noProof/>
        </w:rPr>
        <w:drawing>
          <wp:anchor distT="0" distB="0" distL="114300" distR="114300" simplePos="0" relativeHeight="251672576" behindDoc="1" locked="0" layoutInCell="1" allowOverlap="1" wp14:anchorId="2A0CE016" wp14:editId="2E8AE09F">
            <wp:simplePos x="0" y="0"/>
            <wp:positionH relativeFrom="margin">
              <wp:align>right</wp:align>
            </wp:positionH>
            <wp:positionV relativeFrom="paragraph">
              <wp:posOffset>4980940</wp:posOffset>
            </wp:positionV>
            <wp:extent cx="1366520" cy="642620"/>
            <wp:effectExtent l="0" t="0" r="5080" b="5080"/>
            <wp:wrapTight wrapText="bothSides">
              <wp:wrapPolygon edited="0">
                <wp:start x="3011" y="0"/>
                <wp:lineTo x="1204" y="3202"/>
                <wp:lineTo x="0" y="7684"/>
                <wp:lineTo x="0" y="14727"/>
                <wp:lineTo x="1807" y="21130"/>
                <wp:lineTo x="3011" y="21130"/>
                <wp:lineTo x="7227" y="21130"/>
                <wp:lineTo x="21379" y="19209"/>
                <wp:lineTo x="21379" y="7684"/>
                <wp:lineTo x="7227" y="0"/>
                <wp:lineTo x="3011" y="0"/>
              </wp:wrapPolygon>
            </wp:wrapTight>
            <wp:docPr id="6" name="x_A16EC63F-A0FC-4F4C-9929-60D6842EB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16EC63F-A0FC-4F4C-9929-60D6842EB19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6652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B375E" w:rsidSect="00DA364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B418E" w14:textId="77777777" w:rsidR="00AC4587" w:rsidRDefault="00AC4587" w:rsidP="0074232C">
      <w:pPr>
        <w:spacing w:after="0" w:line="240" w:lineRule="auto"/>
      </w:pPr>
      <w:r>
        <w:separator/>
      </w:r>
    </w:p>
  </w:endnote>
  <w:endnote w:type="continuationSeparator" w:id="0">
    <w:p w14:paraId="03668EA4" w14:textId="77777777" w:rsidR="00AC4587" w:rsidRDefault="00AC4587" w:rsidP="0074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44062" w14:textId="77777777" w:rsidR="00AC4587" w:rsidRDefault="00AC4587" w:rsidP="0074232C">
      <w:pPr>
        <w:spacing w:after="0" w:line="240" w:lineRule="auto"/>
      </w:pPr>
      <w:r>
        <w:separator/>
      </w:r>
    </w:p>
  </w:footnote>
  <w:footnote w:type="continuationSeparator" w:id="0">
    <w:p w14:paraId="6919E3AB" w14:textId="77777777" w:rsidR="00AC4587" w:rsidRDefault="00AC4587" w:rsidP="00742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A520E"/>
    <w:multiLevelType w:val="hybridMultilevel"/>
    <w:tmpl w:val="3700737A"/>
    <w:lvl w:ilvl="0" w:tplc="8FFEACC2">
      <w:start w:val="1"/>
      <w:numFmt w:val="bullet"/>
      <w:lvlText w:val=""/>
      <w:lvlJc w:val="left"/>
      <w:pPr>
        <w:ind w:left="2250" w:hanging="360"/>
      </w:pPr>
      <w:rPr>
        <w:rFonts w:ascii="Symbol" w:hAnsi="Symbol" w:hint="default"/>
        <w:b/>
        <w:bCs/>
        <w:sz w:val="36"/>
        <w:szCs w:val="3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341D6A75"/>
    <w:multiLevelType w:val="hybridMultilevel"/>
    <w:tmpl w:val="847038A0"/>
    <w:lvl w:ilvl="0" w:tplc="AE72C142">
      <w:start w:val="1"/>
      <w:numFmt w:val="bullet"/>
      <w:lvlText w:val=""/>
      <w:lvlJc w:val="left"/>
      <w:pPr>
        <w:ind w:left="720" w:hanging="360"/>
      </w:pPr>
      <w:rPr>
        <w:rFonts w:ascii="Symbol" w:hAnsi="Symbol" w:hint="default"/>
        <w:b/>
        <w:bCs/>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F213A"/>
    <w:multiLevelType w:val="hybridMultilevel"/>
    <w:tmpl w:val="D9BA40C2"/>
    <w:lvl w:ilvl="0" w:tplc="58F05B00">
      <w:start w:val="1"/>
      <w:numFmt w:val="bullet"/>
      <w:lvlText w:val=""/>
      <w:lvlJc w:val="left"/>
      <w:pPr>
        <w:ind w:left="1890" w:hanging="360"/>
      </w:pPr>
      <w:rPr>
        <w:rFonts w:ascii="Symbol" w:hAnsi="Symbol" w:hint="default"/>
      </w:rPr>
    </w:lvl>
    <w:lvl w:ilvl="1" w:tplc="E26843D6">
      <w:start w:val="1"/>
      <w:numFmt w:val="bullet"/>
      <w:lvlText w:val=""/>
      <w:lvlJc w:val="left"/>
      <w:pPr>
        <w:ind w:left="1440" w:hanging="360"/>
      </w:pPr>
      <w:rPr>
        <w:rFonts w:ascii="Symbol" w:hAnsi="Symbol" w:hint="default"/>
        <w:b/>
        <w:bCs/>
        <w:sz w:val="36"/>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230280">
    <w:abstractNumId w:val="2"/>
  </w:num>
  <w:num w:numId="2" w16cid:durableId="1468737820">
    <w:abstractNumId w:val="0"/>
  </w:num>
  <w:num w:numId="3" w16cid:durableId="172217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C"/>
    <w:rsid w:val="00055B11"/>
    <w:rsid w:val="00074E95"/>
    <w:rsid w:val="000A392E"/>
    <w:rsid w:val="000B375E"/>
    <w:rsid w:val="000D1AAC"/>
    <w:rsid w:val="000F4CEB"/>
    <w:rsid w:val="00133BB1"/>
    <w:rsid w:val="001B58DF"/>
    <w:rsid w:val="001F7013"/>
    <w:rsid w:val="00225F1B"/>
    <w:rsid w:val="00296122"/>
    <w:rsid w:val="002D43FF"/>
    <w:rsid w:val="00337BB1"/>
    <w:rsid w:val="003443DD"/>
    <w:rsid w:val="003A626E"/>
    <w:rsid w:val="00404139"/>
    <w:rsid w:val="00433BBA"/>
    <w:rsid w:val="00481E6F"/>
    <w:rsid w:val="00490F8D"/>
    <w:rsid w:val="004B58FC"/>
    <w:rsid w:val="004D7D17"/>
    <w:rsid w:val="004F56DF"/>
    <w:rsid w:val="00531A14"/>
    <w:rsid w:val="00564021"/>
    <w:rsid w:val="005C1F08"/>
    <w:rsid w:val="00604219"/>
    <w:rsid w:val="00674D07"/>
    <w:rsid w:val="00695F28"/>
    <w:rsid w:val="006A6729"/>
    <w:rsid w:val="006C627C"/>
    <w:rsid w:val="006E5147"/>
    <w:rsid w:val="006F19B7"/>
    <w:rsid w:val="006F223D"/>
    <w:rsid w:val="0074232C"/>
    <w:rsid w:val="00756055"/>
    <w:rsid w:val="007876A2"/>
    <w:rsid w:val="00822EA2"/>
    <w:rsid w:val="00841E0D"/>
    <w:rsid w:val="008426EB"/>
    <w:rsid w:val="008F125D"/>
    <w:rsid w:val="00900FA0"/>
    <w:rsid w:val="00917271"/>
    <w:rsid w:val="00927FEF"/>
    <w:rsid w:val="009430F6"/>
    <w:rsid w:val="009A6CCA"/>
    <w:rsid w:val="00A34705"/>
    <w:rsid w:val="00AC298F"/>
    <w:rsid w:val="00AC4587"/>
    <w:rsid w:val="00B04F7B"/>
    <w:rsid w:val="00B94C36"/>
    <w:rsid w:val="00B96517"/>
    <w:rsid w:val="00BC4311"/>
    <w:rsid w:val="00BF47C3"/>
    <w:rsid w:val="00C050B6"/>
    <w:rsid w:val="00C2260D"/>
    <w:rsid w:val="00D029E0"/>
    <w:rsid w:val="00D36DD3"/>
    <w:rsid w:val="00D71707"/>
    <w:rsid w:val="00D80351"/>
    <w:rsid w:val="00DA3643"/>
    <w:rsid w:val="00DC34BD"/>
    <w:rsid w:val="00DE5974"/>
    <w:rsid w:val="00E11618"/>
    <w:rsid w:val="00E524D0"/>
    <w:rsid w:val="00E6277C"/>
    <w:rsid w:val="00EF6238"/>
    <w:rsid w:val="00FE6144"/>
    <w:rsid w:val="00FE65D4"/>
    <w:rsid w:val="00FF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C747"/>
  <w15:chartTrackingRefBased/>
  <w15:docId w15:val="{502A7A97-999F-40E0-A943-86FBF8DC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32C"/>
  </w:style>
  <w:style w:type="paragraph" w:styleId="Footer">
    <w:name w:val="footer"/>
    <w:basedOn w:val="Normal"/>
    <w:link w:val="FooterChar"/>
    <w:uiPriority w:val="99"/>
    <w:unhideWhenUsed/>
    <w:rsid w:val="00742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32C"/>
  </w:style>
  <w:style w:type="paragraph" w:styleId="ListParagraph">
    <w:name w:val="List Paragraph"/>
    <w:basedOn w:val="Normal"/>
    <w:uiPriority w:val="34"/>
    <w:qFormat/>
    <w:rsid w:val="005C1F08"/>
    <w:pPr>
      <w:ind w:left="720"/>
      <w:contextualSpacing/>
    </w:pPr>
  </w:style>
  <w:style w:type="character" w:styleId="Hyperlink">
    <w:name w:val="Hyperlink"/>
    <w:basedOn w:val="DefaultParagraphFont"/>
    <w:uiPriority w:val="99"/>
    <w:unhideWhenUsed/>
    <w:rsid w:val="001F7013"/>
    <w:rPr>
      <w:color w:val="0563C1" w:themeColor="hyperlink"/>
      <w:u w:val="single"/>
    </w:rPr>
  </w:style>
  <w:style w:type="character" w:styleId="UnresolvedMention">
    <w:name w:val="Unresolved Mention"/>
    <w:basedOn w:val="DefaultParagraphFont"/>
    <w:uiPriority w:val="99"/>
    <w:semiHidden/>
    <w:unhideWhenUsed/>
    <w:rsid w:val="001F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4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crh.msu.edu/" TargetMode="External"/><Relationship Id="rId5" Type="http://schemas.openxmlformats.org/officeDocument/2006/relationships/footnotes" Target="footnotes.xml"/><Relationship Id="rId10" Type="http://schemas.openxmlformats.org/officeDocument/2006/relationships/image" Target="cid:94975EC1-68B6-441E-8FF8-F0E0A33D600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James</dc:creator>
  <cp:keywords/>
  <dc:description/>
  <cp:lastModifiedBy>Elyse Cady</cp:lastModifiedBy>
  <cp:revision>2</cp:revision>
  <dcterms:created xsi:type="dcterms:W3CDTF">2024-09-06T20:11:00Z</dcterms:created>
  <dcterms:modified xsi:type="dcterms:W3CDTF">2024-09-06T20:11:00Z</dcterms:modified>
</cp:coreProperties>
</file>