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613C1" w14:textId="77777777" w:rsidR="00402418" w:rsidRPr="00CA6C8C" w:rsidRDefault="00402418" w:rsidP="00402418">
      <w:pPr>
        <w:pStyle w:val="paragraph"/>
        <w:spacing w:before="0" w:beforeAutospacing="0" w:after="0" w:afterAutospacing="0"/>
        <w:textAlignment w:val="baseline"/>
        <w:rPr>
          <w:rFonts w:asciiTheme="majorHAnsi" w:hAnsiTheme="majorHAnsi" w:cs="Arial"/>
          <w:b/>
          <w:bCs/>
          <w:color w:val="583D82"/>
          <w:sz w:val="22"/>
          <w:szCs w:val="22"/>
        </w:rPr>
      </w:pPr>
      <w:bookmarkStart w:id="0" w:name="_Hlk18568838"/>
      <w:r w:rsidRPr="00CA6C8C">
        <w:rPr>
          <w:rStyle w:val="normaltextrun"/>
          <w:rFonts w:asciiTheme="majorHAnsi" w:hAnsiTheme="majorHAnsi" w:cs="Arial"/>
          <w:b/>
          <w:bCs/>
          <w:color w:val="583D82"/>
          <w:sz w:val="40"/>
          <w:szCs w:val="40"/>
        </w:rPr>
        <w:t>Monthly Marketing Toolkit</w:t>
      </w:r>
      <w:r w:rsidRPr="00CA6C8C">
        <w:rPr>
          <w:rStyle w:val="eop"/>
          <w:rFonts w:asciiTheme="majorHAnsi" w:hAnsiTheme="majorHAnsi" w:cs="Arial"/>
          <w:b/>
          <w:bCs/>
          <w:color w:val="583D82"/>
          <w:sz w:val="40"/>
          <w:szCs w:val="40"/>
        </w:rPr>
        <w:t> </w:t>
      </w:r>
    </w:p>
    <w:p w14:paraId="2A20D5F8" w14:textId="77777777" w:rsidR="00402418" w:rsidRPr="00FD598D" w:rsidRDefault="00402418" w:rsidP="00402418">
      <w:pPr>
        <w:pStyle w:val="paragraph"/>
        <w:spacing w:before="0" w:beforeAutospacing="0" w:after="0" w:afterAutospacing="0"/>
        <w:textAlignment w:val="baseline"/>
        <w:rPr>
          <w:rFonts w:ascii="Arial" w:hAnsi="Arial" w:cs="Arial"/>
          <w:sz w:val="20"/>
          <w:szCs w:val="20"/>
        </w:rPr>
      </w:pPr>
      <w:r w:rsidRPr="00FD598D">
        <w:rPr>
          <w:rStyle w:val="eop"/>
          <w:rFonts w:ascii="Arial" w:hAnsi="Arial" w:cs="Arial"/>
          <w:sz w:val="20"/>
          <w:szCs w:val="20"/>
        </w:rPr>
        <w:t> </w:t>
      </w:r>
    </w:p>
    <w:p w14:paraId="48BD4B9B" w14:textId="77777777" w:rsidR="00402418" w:rsidRPr="00E82DF4" w:rsidRDefault="00402418" w:rsidP="00402418">
      <w:pPr>
        <w:pStyle w:val="paragraph"/>
        <w:spacing w:before="0" w:beforeAutospacing="0" w:after="0" w:afterAutospacing="0"/>
        <w:textAlignment w:val="baseline"/>
        <w:rPr>
          <w:rFonts w:asciiTheme="minorHAnsi" w:hAnsiTheme="minorHAnsi" w:cs="Arial"/>
          <w:sz w:val="22"/>
          <w:szCs w:val="22"/>
        </w:rPr>
      </w:pPr>
      <w:r w:rsidRPr="00E82DF4">
        <w:rPr>
          <w:rStyle w:val="normaltextrun"/>
          <w:rFonts w:asciiTheme="minorHAnsi" w:hAnsiTheme="minorHAnsi" w:cs="Arial"/>
          <w:sz w:val="22"/>
          <w:szCs w:val="22"/>
        </w:rPr>
        <w:t>Together, life’s better. To help with your marketing workload, here is basic content to use in your credit union’s communication channels, provided monthly by the Ohio Credit Union League. </w:t>
      </w:r>
      <w:r w:rsidRPr="00E82DF4">
        <w:rPr>
          <w:rStyle w:val="eop"/>
          <w:rFonts w:asciiTheme="minorHAnsi" w:hAnsiTheme="minorHAnsi" w:cs="Arial"/>
          <w:sz w:val="22"/>
          <w:szCs w:val="22"/>
        </w:rPr>
        <w:t> </w:t>
      </w:r>
    </w:p>
    <w:p w14:paraId="210A6236" w14:textId="77777777" w:rsidR="00402418" w:rsidRPr="00E82DF4" w:rsidRDefault="00402418" w:rsidP="00402418">
      <w:pPr>
        <w:pStyle w:val="paragraph"/>
        <w:spacing w:before="0" w:beforeAutospacing="0" w:after="0" w:afterAutospacing="0"/>
        <w:textAlignment w:val="baseline"/>
        <w:rPr>
          <w:rFonts w:asciiTheme="minorHAnsi" w:hAnsiTheme="minorHAnsi" w:cs="Arial"/>
          <w:sz w:val="22"/>
          <w:szCs w:val="22"/>
        </w:rPr>
      </w:pPr>
      <w:r w:rsidRPr="00E82DF4">
        <w:rPr>
          <w:rStyle w:val="eop"/>
          <w:rFonts w:asciiTheme="minorHAnsi" w:hAnsiTheme="minorHAnsi" w:cs="Arial"/>
          <w:sz w:val="22"/>
          <w:szCs w:val="22"/>
        </w:rPr>
        <w:t> </w:t>
      </w:r>
    </w:p>
    <w:p w14:paraId="2666707C" w14:textId="212DAE22" w:rsidR="000F1A81" w:rsidRPr="00E05076" w:rsidRDefault="000F1A81" w:rsidP="20282BCC">
      <w:pPr>
        <w:spacing w:after="0" w:line="240" w:lineRule="auto"/>
        <w:rPr>
          <w:rFonts w:asciiTheme="majorHAnsi" w:hAnsiTheme="majorHAnsi" w:cs="Arial"/>
          <w:b/>
          <w:bCs/>
          <w:color w:val="6CAB36"/>
          <w:sz w:val="32"/>
          <w:szCs w:val="32"/>
        </w:rPr>
      </w:pPr>
      <w:r w:rsidRPr="20282BCC">
        <w:rPr>
          <w:rFonts w:asciiTheme="majorHAnsi" w:hAnsiTheme="majorHAnsi" w:cs="Arial"/>
          <w:b/>
          <w:bCs/>
          <w:color w:val="6CAB36"/>
          <w:sz w:val="32"/>
          <w:szCs w:val="32"/>
        </w:rPr>
        <w:t xml:space="preserve">In This Edition – </w:t>
      </w:r>
      <w:r w:rsidR="41D8F821" w:rsidRPr="20282BCC">
        <w:rPr>
          <w:rFonts w:asciiTheme="majorHAnsi" w:hAnsiTheme="majorHAnsi" w:cs="Arial"/>
          <w:b/>
          <w:bCs/>
          <w:color w:val="6CAB36"/>
          <w:sz w:val="32"/>
          <w:szCs w:val="32"/>
        </w:rPr>
        <w:t xml:space="preserve">October </w:t>
      </w:r>
      <w:r w:rsidR="00FD598D" w:rsidRPr="20282BCC">
        <w:rPr>
          <w:rFonts w:asciiTheme="majorHAnsi" w:hAnsiTheme="majorHAnsi" w:cs="Arial"/>
          <w:b/>
          <w:bCs/>
          <w:color w:val="6CAB36"/>
          <w:sz w:val="32"/>
          <w:szCs w:val="32"/>
        </w:rPr>
        <w:t>2020</w:t>
      </w:r>
    </w:p>
    <w:p w14:paraId="42F607BC" w14:textId="4CD21DD1" w:rsidR="000F1A81" w:rsidRPr="00B269EC" w:rsidRDefault="000F1A81" w:rsidP="000F1A81">
      <w:pPr>
        <w:pBdr>
          <w:bottom w:val="single" w:sz="4" w:space="1" w:color="BFBFBF" w:themeColor="background1" w:themeShade="BF"/>
          <w:between w:val="single" w:sz="4" w:space="1" w:color="BFBFBF" w:themeColor="background1" w:themeShade="BF"/>
        </w:pBdr>
        <w:spacing w:before="60" w:after="0" w:line="240" w:lineRule="auto"/>
        <w:rPr>
          <w:rFonts w:cs="Arial"/>
        </w:rPr>
      </w:pPr>
      <w:r w:rsidRPr="20282BCC">
        <w:rPr>
          <w:rFonts w:cs="Arial"/>
          <w:b/>
          <w:bCs/>
        </w:rPr>
        <w:t>For Longer-Format Communications:</w:t>
      </w:r>
      <w:r w:rsidRPr="20282BCC">
        <w:rPr>
          <w:rFonts w:cs="Arial"/>
        </w:rPr>
        <w:t xml:space="preserve"> </w:t>
      </w:r>
      <w:r w:rsidR="04834162" w:rsidRPr="20282BCC">
        <w:rPr>
          <w:rFonts w:cs="Arial"/>
        </w:rPr>
        <w:t xml:space="preserve">Considering </w:t>
      </w:r>
      <w:r w:rsidR="003F79BC">
        <w:rPr>
          <w:rFonts w:cs="Arial"/>
        </w:rPr>
        <w:t>a Car Purchase</w:t>
      </w:r>
    </w:p>
    <w:p w14:paraId="73938418" w14:textId="1490650E" w:rsidR="000F1A81" w:rsidRPr="00B269EC" w:rsidRDefault="000F1A81" w:rsidP="000F1A81">
      <w:pPr>
        <w:pBdr>
          <w:bottom w:val="single" w:sz="4" w:space="1" w:color="BFBFBF" w:themeColor="background1" w:themeShade="BF"/>
          <w:between w:val="single" w:sz="4" w:space="1" w:color="BFBFBF" w:themeColor="background1" w:themeShade="BF"/>
        </w:pBdr>
        <w:spacing w:before="60" w:after="0" w:line="240" w:lineRule="auto"/>
        <w:rPr>
          <w:rFonts w:cs="Arial"/>
        </w:rPr>
      </w:pPr>
      <w:r w:rsidRPr="20282BCC">
        <w:rPr>
          <w:rFonts w:cs="Arial"/>
          <w:b/>
          <w:bCs/>
        </w:rPr>
        <w:t>For Social Media:</w:t>
      </w:r>
      <w:r w:rsidRPr="20282BCC">
        <w:rPr>
          <w:rFonts w:cs="Arial"/>
        </w:rPr>
        <w:t xml:space="preserve"> #</w:t>
      </w:r>
      <w:proofErr w:type="spellStart"/>
      <w:r w:rsidR="0043256B" w:rsidRPr="20282BCC">
        <w:rPr>
          <w:rFonts w:cs="Arial"/>
        </w:rPr>
        <w:t>C</w:t>
      </w:r>
      <w:r w:rsidR="39D60C14" w:rsidRPr="20282BCC">
        <w:rPr>
          <w:rFonts w:cs="Arial"/>
        </w:rPr>
        <w:t>arBuying</w:t>
      </w:r>
      <w:proofErr w:type="spellEnd"/>
    </w:p>
    <w:p w14:paraId="2E0D40D9" w14:textId="57D3E201" w:rsidR="00D3495D" w:rsidRDefault="00402418" w:rsidP="0040241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0B195F62" w14:textId="77777777" w:rsidR="000F1A81" w:rsidRPr="00CA6C8C" w:rsidRDefault="00402418" w:rsidP="000F1A81">
      <w:pPr>
        <w:pBdr>
          <w:bottom w:val="single" w:sz="4" w:space="1" w:color="808080" w:themeColor="background1" w:themeShade="80"/>
        </w:pBdr>
        <w:spacing w:after="0" w:line="240" w:lineRule="auto"/>
        <w:ind w:left="1440"/>
        <w:rPr>
          <w:rFonts w:asciiTheme="majorHAnsi" w:hAnsiTheme="majorHAnsi"/>
          <w:b/>
          <w:bCs/>
          <w:color w:val="6CAB36"/>
          <w:sz w:val="32"/>
        </w:rPr>
      </w:pPr>
      <w:r w:rsidRPr="00CA6C8C">
        <w:rPr>
          <w:rFonts w:asciiTheme="majorHAnsi" w:hAnsiTheme="majorHAnsi"/>
          <w:b/>
          <w:bCs/>
          <w:noProof/>
          <w:color w:val="415464"/>
        </w:rPr>
        <w:drawing>
          <wp:anchor distT="0" distB="0" distL="114300" distR="114300" simplePos="0" relativeHeight="251658240" behindDoc="0" locked="0" layoutInCell="1" allowOverlap="1" wp14:anchorId="1F7770F5" wp14:editId="7F9463B7">
            <wp:simplePos x="0" y="0"/>
            <wp:positionH relativeFrom="column">
              <wp:posOffset>0</wp:posOffset>
            </wp:positionH>
            <wp:positionV relativeFrom="paragraph">
              <wp:posOffset>0</wp:posOffset>
            </wp:positionV>
            <wp:extent cx="914400" cy="731520"/>
            <wp:effectExtent l="0" t="0" r="0" b="0"/>
            <wp:wrapThrough wrapText="bothSides">
              <wp:wrapPolygon edited="0">
                <wp:start x="0" y="0"/>
                <wp:lineTo x="0" y="20813"/>
                <wp:lineTo x="21150" y="20813"/>
                <wp:lineTo x="21150" y="0"/>
                <wp:lineTo x="0" y="0"/>
              </wp:wrapPolygon>
            </wp:wrapThrough>
            <wp:docPr id="4" name="Picture 4" descr="C:\Users\ecl\AppData\Local\Microsoft\Windows\INetCache\Content.MSO\8DC643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cl\AppData\Local\Microsoft\Windows\INetCache\Content.MSO\8DC6431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31520"/>
                    </a:xfrm>
                    <a:prstGeom prst="rect">
                      <a:avLst/>
                    </a:prstGeom>
                    <a:noFill/>
                    <a:ln>
                      <a:noFill/>
                    </a:ln>
                  </pic:spPr>
                </pic:pic>
              </a:graphicData>
            </a:graphic>
          </wp:anchor>
        </w:drawing>
      </w:r>
      <w:r w:rsidRPr="20282BCC">
        <w:rPr>
          <w:rStyle w:val="normaltextrun"/>
          <w:rFonts w:asciiTheme="majorHAnsi" w:hAnsiTheme="majorHAnsi" w:cs="Arial"/>
          <w:b/>
          <w:bCs/>
          <w:color w:val="6CAB36"/>
          <w:sz w:val="32"/>
          <w:szCs w:val="32"/>
        </w:rPr>
        <w:t>F</w:t>
      </w:r>
      <w:r w:rsidR="000F1A81" w:rsidRPr="20282BCC">
        <w:rPr>
          <w:rFonts w:asciiTheme="majorHAnsi" w:hAnsiTheme="majorHAnsi"/>
          <w:b/>
          <w:bCs/>
          <w:color w:val="6CAB36"/>
          <w:sz w:val="32"/>
          <w:szCs w:val="32"/>
        </w:rPr>
        <w:t>or Longer-Format Communications</w:t>
      </w:r>
    </w:p>
    <w:p w14:paraId="676CE613" w14:textId="77777777" w:rsidR="00402418" w:rsidRPr="00B269EC" w:rsidRDefault="000F1A81" w:rsidP="000F1A81">
      <w:pPr>
        <w:spacing w:after="0" w:line="240" w:lineRule="auto"/>
        <w:ind w:left="1440"/>
        <w:rPr>
          <w:rFonts w:cs="Arial"/>
          <w:iCs/>
          <w:color w:val="7F7F7F" w:themeColor="text1" w:themeTint="80"/>
        </w:rPr>
      </w:pPr>
      <w:r w:rsidRPr="20282BCC">
        <w:rPr>
          <w:rFonts w:cs="Arial"/>
          <w:color w:val="7F7F7F" w:themeColor="text1" w:themeTint="80"/>
        </w:rPr>
        <w:t>Helpful tips and information to share with your members via your longer-format communication tools, such as newsletters, blogs, or website articles.</w:t>
      </w:r>
      <w:r w:rsidR="00402418" w:rsidRPr="20282BCC">
        <w:rPr>
          <w:rStyle w:val="eop"/>
          <w:rFonts w:cs="Arial"/>
        </w:rPr>
        <w:t> </w:t>
      </w:r>
      <w:r>
        <w:br/>
      </w:r>
      <w:bookmarkStart w:id="1" w:name="_GoBack"/>
      <w:bookmarkEnd w:id="1"/>
    </w:p>
    <w:bookmarkEnd w:id="0"/>
    <w:p w14:paraId="3E23B75C" w14:textId="6B2BD2A0" w:rsidR="00C93F1F" w:rsidRDefault="199AA0BB" w:rsidP="00C93F1F">
      <w:pPr>
        <w:spacing w:after="0" w:line="240" w:lineRule="auto"/>
        <w:jc w:val="both"/>
      </w:pPr>
      <w:r w:rsidRPr="20282BCC">
        <w:rPr>
          <w:rFonts w:ascii="Calibri" w:eastAsia="Calibri" w:hAnsi="Calibri" w:cs="Calibri"/>
          <w:b/>
          <w:bCs/>
          <w:color w:val="000000" w:themeColor="text1"/>
          <w:sz w:val="24"/>
          <w:szCs w:val="24"/>
        </w:rPr>
        <w:t xml:space="preserve">Considering </w:t>
      </w:r>
      <w:r w:rsidR="003F79BC">
        <w:rPr>
          <w:rFonts w:ascii="Calibri" w:eastAsia="Calibri" w:hAnsi="Calibri" w:cs="Calibri"/>
          <w:b/>
          <w:bCs/>
          <w:color w:val="000000" w:themeColor="text1"/>
          <w:sz w:val="24"/>
          <w:szCs w:val="24"/>
        </w:rPr>
        <w:t>a</w:t>
      </w:r>
      <w:r w:rsidRPr="20282BCC">
        <w:rPr>
          <w:rFonts w:ascii="Calibri" w:eastAsia="Calibri" w:hAnsi="Calibri" w:cs="Calibri"/>
          <w:b/>
          <w:bCs/>
          <w:color w:val="000000" w:themeColor="text1"/>
          <w:sz w:val="24"/>
          <w:szCs w:val="24"/>
        </w:rPr>
        <w:t xml:space="preserve"> car</w:t>
      </w:r>
      <w:r w:rsidR="003F79BC">
        <w:rPr>
          <w:rFonts w:ascii="Calibri" w:eastAsia="Calibri" w:hAnsi="Calibri" w:cs="Calibri"/>
          <w:b/>
          <w:bCs/>
          <w:color w:val="000000" w:themeColor="text1"/>
          <w:sz w:val="24"/>
          <w:szCs w:val="24"/>
        </w:rPr>
        <w:t xml:space="preserve"> purchase</w:t>
      </w:r>
      <w:r w:rsidRPr="20282BCC">
        <w:rPr>
          <w:rFonts w:ascii="Calibri" w:eastAsia="Calibri" w:hAnsi="Calibri" w:cs="Calibri"/>
          <w:b/>
          <w:bCs/>
          <w:color w:val="000000" w:themeColor="text1"/>
          <w:sz w:val="24"/>
          <w:szCs w:val="24"/>
        </w:rPr>
        <w:t>…</w:t>
      </w:r>
    </w:p>
    <w:p w14:paraId="236DFFF6" w14:textId="77777777" w:rsidR="00C93F1F" w:rsidRPr="00C93F1F" w:rsidRDefault="00C93F1F" w:rsidP="00C93F1F">
      <w:pPr>
        <w:spacing w:after="0" w:line="240" w:lineRule="auto"/>
        <w:jc w:val="both"/>
      </w:pPr>
    </w:p>
    <w:p w14:paraId="50E5B7F6" w14:textId="33B25B45" w:rsidR="007B3569" w:rsidRDefault="199AA0BB" w:rsidP="00C93F1F">
      <w:pPr>
        <w:spacing w:after="100" w:afterAutospacing="1" w:line="240" w:lineRule="auto"/>
        <w:rPr>
          <w:rFonts w:ascii="Calibri" w:eastAsia="Calibri" w:hAnsi="Calibri" w:cs="Calibri"/>
          <w:color w:val="101010"/>
        </w:rPr>
      </w:pPr>
      <w:r w:rsidRPr="20282BCC">
        <w:rPr>
          <w:rFonts w:ascii="Calibri" w:eastAsia="Calibri" w:hAnsi="Calibri" w:cs="Calibri"/>
          <w:color w:val="101010"/>
        </w:rPr>
        <w:t>Purchasing a car can be complicated</w:t>
      </w:r>
      <w:r w:rsidR="003F79BC">
        <w:rPr>
          <w:rFonts w:ascii="Calibri" w:eastAsia="Calibri" w:hAnsi="Calibri" w:cs="Calibri"/>
          <w:color w:val="101010"/>
        </w:rPr>
        <w:t xml:space="preserve">, </w:t>
      </w:r>
      <w:r w:rsidR="007B3569">
        <w:rPr>
          <w:rFonts w:ascii="Calibri" w:eastAsia="Calibri" w:hAnsi="Calibri" w:cs="Calibri"/>
          <w:color w:val="101010"/>
        </w:rPr>
        <w:t>and perhaps an even more difficult decision to manage during the COVID-19 pandemic. Despite the ongoing economic challenges,</w:t>
      </w:r>
      <w:r w:rsidRPr="20282BCC">
        <w:rPr>
          <w:rFonts w:ascii="Calibri" w:eastAsia="Calibri" w:hAnsi="Calibri" w:cs="Calibri"/>
          <w:color w:val="101010"/>
        </w:rPr>
        <w:t xml:space="preserve"> consumers </w:t>
      </w:r>
      <w:r w:rsidR="007B3569">
        <w:rPr>
          <w:rFonts w:ascii="Calibri" w:eastAsia="Calibri" w:hAnsi="Calibri" w:cs="Calibri"/>
          <w:color w:val="101010"/>
        </w:rPr>
        <w:t>appear more</w:t>
      </w:r>
      <w:r w:rsidRPr="20282BCC">
        <w:rPr>
          <w:rFonts w:ascii="Calibri" w:eastAsia="Calibri" w:hAnsi="Calibri" w:cs="Calibri"/>
          <w:color w:val="101010"/>
        </w:rPr>
        <w:t xml:space="preserve"> eager than usual t</w:t>
      </w:r>
      <w:r w:rsidR="007B3569">
        <w:rPr>
          <w:rFonts w:ascii="Calibri" w:eastAsia="Calibri" w:hAnsi="Calibri" w:cs="Calibri"/>
          <w:color w:val="101010"/>
        </w:rPr>
        <w:t>o make a vehicle purchase.</w:t>
      </w:r>
    </w:p>
    <w:p w14:paraId="5A79C25B" w14:textId="2F7C1472" w:rsidR="005D5D62" w:rsidRPr="005D5D62" w:rsidRDefault="199AA0BB" w:rsidP="00C93F1F">
      <w:pPr>
        <w:spacing w:after="100" w:afterAutospacing="1" w:line="240" w:lineRule="auto"/>
        <w:rPr>
          <w:highlight w:val="white"/>
        </w:rPr>
      </w:pPr>
      <w:r w:rsidRPr="20282BCC">
        <w:rPr>
          <w:rFonts w:ascii="Calibri" w:eastAsia="Calibri" w:hAnsi="Calibri" w:cs="Calibri"/>
          <w:color w:val="101010"/>
        </w:rPr>
        <w:t xml:space="preserve">As people have shifted their lives </w:t>
      </w:r>
      <w:r w:rsidR="00BC0E29">
        <w:rPr>
          <w:rFonts w:ascii="Calibri" w:eastAsia="Calibri" w:hAnsi="Calibri" w:cs="Calibri"/>
          <w:color w:val="101010"/>
        </w:rPr>
        <w:t>to a more virtual environment</w:t>
      </w:r>
      <w:r w:rsidRPr="20282BCC">
        <w:rPr>
          <w:rFonts w:ascii="Calibri" w:eastAsia="Calibri" w:hAnsi="Calibri" w:cs="Calibri"/>
          <w:color w:val="101010"/>
        </w:rPr>
        <w:t>,</w:t>
      </w:r>
      <w:r w:rsidR="003F79BC">
        <w:rPr>
          <w:rFonts w:ascii="Calibri" w:eastAsia="Calibri" w:hAnsi="Calibri" w:cs="Calibri"/>
          <w:color w:val="101010"/>
        </w:rPr>
        <w:t xml:space="preserve"> consumers </w:t>
      </w:r>
      <w:r w:rsidR="0071393E">
        <w:rPr>
          <w:rFonts w:ascii="Calibri" w:eastAsia="Calibri" w:hAnsi="Calibri" w:cs="Calibri"/>
          <w:color w:val="101010"/>
        </w:rPr>
        <w:t xml:space="preserve">continue to </w:t>
      </w:r>
      <w:r w:rsidRPr="20282BCC">
        <w:rPr>
          <w:rFonts w:ascii="Calibri" w:eastAsia="Calibri" w:hAnsi="Calibri" w:cs="Calibri"/>
          <w:color w:val="101010"/>
        </w:rPr>
        <w:t xml:space="preserve">shop for cars online. According to a recent </w:t>
      </w:r>
      <w:hyperlink r:id="rId9">
        <w:r w:rsidRPr="20282BCC">
          <w:rPr>
            <w:rStyle w:val="Hyperlink"/>
            <w:rFonts w:ascii="Calibri" w:eastAsia="Calibri" w:hAnsi="Calibri" w:cs="Calibri"/>
            <w:color w:val="1155CC"/>
          </w:rPr>
          <w:t>Cars.com</w:t>
        </w:r>
      </w:hyperlink>
      <w:r w:rsidRPr="20282BCC">
        <w:rPr>
          <w:rFonts w:ascii="Calibri" w:eastAsia="Calibri" w:hAnsi="Calibri" w:cs="Calibri"/>
          <w:color w:val="101010"/>
        </w:rPr>
        <w:t xml:space="preserve"> survey, which polled around 3,000 respondents earlier this year, 48% of consumers said they’re interested in handling price negotiations online, while 42% said they </w:t>
      </w:r>
      <w:r w:rsidR="004A4BB8">
        <w:rPr>
          <w:rFonts w:ascii="Calibri" w:eastAsia="Calibri" w:hAnsi="Calibri" w:cs="Calibri"/>
          <w:color w:val="101010"/>
        </w:rPr>
        <w:t xml:space="preserve">also </w:t>
      </w:r>
      <w:r w:rsidRPr="20282BCC">
        <w:rPr>
          <w:rFonts w:ascii="Calibri" w:eastAsia="Calibri" w:hAnsi="Calibri" w:cs="Calibri"/>
          <w:color w:val="101010"/>
        </w:rPr>
        <w:t xml:space="preserve">want to </w:t>
      </w:r>
      <w:r w:rsidR="004A4BB8">
        <w:rPr>
          <w:rFonts w:ascii="Calibri" w:eastAsia="Calibri" w:hAnsi="Calibri" w:cs="Calibri"/>
          <w:color w:val="101010"/>
        </w:rPr>
        <w:t>secure</w:t>
      </w:r>
      <w:r w:rsidRPr="20282BCC">
        <w:rPr>
          <w:rFonts w:ascii="Calibri" w:eastAsia="Calibri" w:hAnsi="Calibri" w:cs="Calibri"/>
          <w:color w:val="101010"/>
        </w:rPr>
        <w:t xml:space="preserve"> financing online</w:t>
      </w:r>
      <w:r w:rsidR="004A4BB8">
        <w:rPr>
          <w:rFonts w:ascii="Calibri" w:eastAsia="Calibri" w:hAnsi="Calibri" w:cs="Calibri"/>
          <w:color w:val="101010"/>
        </w:rPr>
        <w:t>.</w:t>
      </w:r>
    </w:p>
    <w:p w14:paraId="6A61BC66" w14:textId="083C5FC5" w:rsidR="005D5D62" w:rsidRPr="005D5D62" w:rsidRDefault="199AA0BB" w:rsidP="00C93F1F">
      <w:pPr>
        <w:spacing w:after="100" w:afterAutospacing="1" w:line="240" w:lineRule="auto"/>
        <w:rPr>
          <w:highlight w:val="white"/>
        </w:rPr>
      </w:pPr>
      <w:r w:rsidRPr="005D5D62">
        <w:rPr>
          <w:rFonts w:ascii="Calibri" w:eastAsia="Calibri" w:hAnsi="Calibri" w:cs="Calibri"/>
          <w:color w:val="101010"/>
        </w:rPr>
        <w:t xml:space="preserve">According to the same survey, 20% of respondents have </w:t>
      </w:r>
      <w:r w:rsidR="0071393E">
        <w:rPr>
          <w:rFonts w:ascii="Calibri" w:eastAsia="Calibri" w:hAnsi="Calibri" w:cs="Calibri"/>
          <w:color w:val="101010"/>
        </w:rPr>
        <w:t xml:space="preserve">surprisingly </w:t>
      </w:r>
      <w:r w:rsidRPr="005D5D62">
        <w:rPr>
          <w:rFonts w:ascii="Calibri" w:eastAsia="Calibri" w:hAnsi="Calibri" w:cs="Calibri"/>
          <w:color w:val="101010"/>
        </w:rPr>
        <w:t>considered buying a new car because of the</w:t>
      </w:r>
      <w:r w:rsidR="0071393E">
        <w:rPr>
          <w:rFonts w:ascii="Calibri" w:eastAsia="Calibri" w:hAnsi="Calibri" w:cs="Calibri"/>
          <w:color w:val="101010"/>
        </w:rPr>
        <w:t xml:space="preserve"> pandemic’s</w:t>
      </w:r>
      <w:r w:rsidRPr="005D5D62">
        <w:rPr>
          <w:rFonts w:ascii="Calibri" w:eastAsia="Calibri" w:hAnsi="Calibri" w:cs="Calibri"/>
          <w:color w:val="101010"/>
        </w:rPr>
        <w:t xml:space="preserve"> economic impact. </w:t>
      </w:r>
      <w:r w:rsidR="0071393E">
        <w:rPr>
          <w:rFonts w:ascii="Calibri" w:eastAsia="Calibri" w:hAnsi="Calibri" w:cs="Calibri"/>
          <w:color w:val="101010"/>
        </w:rPr>
        <w:t>Additionally</w:t>
      </w:r>
      <w:r w:rsidRPr="005D5D62">
        <w:rPr>
          <w:rFonts w:ascii="Calibri" w:eastAsia="Calibri" w:hAnsi="Calibri" w:cs="Calibri"/>
          <w:color w:val="101010"/>
        </w:rPr>
        <w:t xml:space="preserve">, </w:t>
      </w:r>
      <w:r w:rsidR="0071393E">
        <w:rPr>
          <w:rFonts w:ascii="Calibri" w:eastAsia="Calibri" w:hAnsi="Calibri" w:cs="Calibri"/>
          <w:color w:val="101010"/>
        </w:rPr>
        <w:t>one</w:t>
      </w:r>
      <w:r w:rsidRPr="005D5D62">
        <w:rPr>
          <w:rFonts w:ascii="Calibri" w:eastAsia="Calibri" w:hAnsi="Calibri" w:cs="Calibri"/>
          <w:color w:val="101010"/>
        </w:rPr>
        <w:t xml:space="preserve"> in </w:t>
      </w:r>
      <w:r w:rsidR="0071393E">
        <w:rPr>
          <w:rFonts w:ascii="Calibri" w:eastAsia="Calibri" w:hAnsi="Calibri" w:cs="Calibri"/>
          <w:color w:val="101010"/>
        </w:rPr>
        <w:t>three</w:t>
      </w:r>
      <w:r w:rsidRPr="005D5D62">
        <w:rPr>
          <w:rFonts w:ascii="Calibri" w:eastAsia="Calibri" w:hAnsi="Calibri" w:cs="Calibri"/>
          <w:color w:val="101010"/>
        </w:rPr>
        <w:t xml:space="preserve"> consumers report moving faster to purchase a vehicle than they would under normal conditions. </w:t>
      </w:r>
      <w:r w:rsidR="004A4BB8">
        <w:rPr>
          <w:rFonts w:ascii="Calibri" w:eastAsia="Calibri" w:hAnsi="Calibri" w:cs="Calibri"/>
          <w:color w:val="101010"/>
        </w:rPr>
        <w:t>This trend is likely due to</w:t>
      </w:r>
      <w:r w:rsidRPr="005D5D62">
        <w:rPr>
          <w:rFonts w:ascii="Calibri" w:eastAsia="Calibri" w:hAnsi="Calibri" w:cs="Calibri"/>
          <w:color w:val="101010"/>
        </w:rPr>
        <w:t xml:space="preserve"> </w:t>
      </w:r>
      <w:r w:rsidR="004A4BB8">
        <w:rPr>
          <w:rFonts w:ascii="Calibri" w:eastAsia="Calibri" w:hAnsi="Calibri" w:cs="Calibri"/>
          <w:color w:val="101010"/>
        </w:rPr>
        <w:t>a significant decrease in</w:t>
      </w:r>
      <w:r w:rsidRPr="005D5D62">
        <w:rPr>
          <w:rFonts w:ascii="Calibri" w:eastAsia="Calibri" w:hAnsi="Calibri" w:cs="Calibri"/>
          <w:color w:val="101010"/>
        </w:rPr>
        <w:t xml:space="preserve"> ride-sharing and public transportation use during the pandemic. In fact, the </w:t>
      </w:r>
      <w:hyperlink r:id="rId10" w:history="1">
        <w:r w:rsidRPr="004A4BB8">
          <w:rPr>
            <w:rStyle w:val="Hyperlink"/>
            <w:rFonts w:ascii="Calibri" w:eastAsia="Calibri" w:hAnsi="Calibri" w:cs="Calibri"/>
          </w:rPr>
          <w:t>Cars.com</w:t>
        </w:r>
      </w:hyperlink>
      <w:r w:rsidRPr="005D5D62">
        <w:rPr>
          <w:rFonts w:ascii="Calibri" w:eastAsia="Calibri" w:hAnsi="Calibri" w:cs="Calibri"/>
          <w:color w:val="101010"/>
        </w:rPr>
        <w:t xml:space="preserve"> survey found 40% of respondents are using ride-sharing services less often since the COVID-19 outbreak, with 93% of those people claiming they now rely on </w:t>
      </w:r>
      <w:r w:rsidR="004A4BB8">
        <w:rPr>
          <w:rFonts w:ascii="Calibri" w:eastAsia="Calibri" w:hAnsi="Calibri" w:cs="Calibri"/>
          <w:color w:val="101010"/>
        </w:rPr>
        <w:t xml:space="preserve">their own vehicle more often. </w:t>
      </w:r>
    </w:p>
    <w:p w14:paraId="056CB1F6" w14:textId="0DB55606" w:rsidR="20282BCC" w:rsidRPr="003F79BC" w:rsidRDefault="199AA0BB" w:rsidP="003F79BC">
      <w:pPr>
        <w:spacing w:after="100" w:afterAutospacing="1" w:line="240" w:lineRule="auto"/>
        <w:rPr>
          <w:highlight w:val="white"/>
        </w:rPr>
      </w:pPr>
      <w:r w:rsidRPr="005D5D62">
        <w:rPr>
          <w:rFonts w:ascii="Calibri" w:eastAsia="Calibri" w:hAnsi="Calibri" w:cs="Calibri"/>
          <w:color w:val="101010"/>
        </w:rPr>
        <w:t xml:space="preserve">Although the </w:t>
      </w:r>
      <w:r w:rsidR="004A4BB8">
        <w:rPr>
          <w:rFonts w:ascii="Calibri" w:eastAsia="Calibri" w:hAnsi="Calibri" w:cs="Calibri"/>
          <w:color w:val="101010"/>
        </w:rPr>
        <w:t xml:space="preserve">2020 </w:t>
      </w:r>
      <w:r w:rsidRPr="005D5D62">
        <w:rPr>
          <w:rFonts w:ascii="Calibri" w:eastAsia="Calibri" w:hAnsi="Calibri" w:cs="Calibri"/>
          <w:color w:val="101010"/>
        </w:rPr>
        <w:t xml:space="preserve">landscape of </w:t>
      </w:r>
      <w:r w:rsidR="004A4BB8">
        <w:rPr>
          <w:rFonts w:ascii="Calibri" w:eastAsia="Calibri" w:hAnsi="Calibri" w:cs="Calibri"/>
          <w:color w:val="101010"/>
        </w:rPr>
        <w:t>car purchasing</w:t>
      </w:r>
      <w:r w:rsidRPr="005D5D62">
        <w:rPr>
          <w:rFonts w:ascii="Calibri" w:eastAsia="Calibri" w:hAnsi="Calibri" w:cs="Calibri"/>
          <w:color w:val="101010"/>
        </w:rPr>
        <w:t xml:space="preserve"> </w:t>
      </w:r>
      <w:r w:rsidR="004A4BB8">
        <w:rPr>
          <w:rFonts w:ascii="Calibri" w:eastAsia="Calibri" w:hAnsi="Calibri" w:cs="Calibri"/>
          <w:color w:val="101010"/>
        </w:rPr>
        <w:t>is different</w:t>
      </w:r>
      <w:r w:rsidRPr="005D5D62">
        <w:rPr>
          <w:rFonts w:ascii="Calibri" w:eastAsia="Calibri" w:hAnsi="Calibri" w:cs="Calibri"/>
          <w:color w:val="101010"/>
        </w:rPr>
        <w:t xml:space="preserve">, some aspects of the process remain the same. It is crucial </w:t>
      </w:r>
      <w:r w:rsidR="004A4BB8">
        <w:rPr>
          <w:rFonts w:ascii="Calibri" w:eastAsia="Calibri" w:hAnsi="Calibri" w:cs="Calibri"/>
          <w:color w:val="101010"/>
        </w:rPr>
        <w:t xml:space="preserve">for consumers </w:t>
      </w:r>
      <w:r w:rsidRPr="005D5D62">
        <w:rPr>
          <w:rFonts w:ascii="Calibri" w:eastAsia="Calibri" w:hAnsi="Calibri" w:cs="Calibri"/>
          <w:color w:val="101010"/>
        </w:rPr>
        <w:t>to research, comparison shop, test drive</w:t>
      </w:r>
      <w:r w:rsidR="004A4BB8">
        <w:rPr>
          <w:rFonts w:ascii="Calibri" w:eastAsia="Calibri" w:hAnsi="Calibri" w:cs="Calibri"/>
          <w:color w:val="101010"/>
        </w:rPr>
        <w:t>,</w:t>
      </w:r>
      <w:r w:rsidRPr="005D5D62">
        <w:rPr>
          <w:rFonts w:ascii="Calibri" w:eastAsia="Calibri" w:hAnsi="Calibri" w:cs="Calibri"/>
          <w:color w:val="101010"/>
        </w:rPr>
        <w:t xml:space="preserve"> and thoroughly inspect all prospective vehicles before </w:t>
      </w:r>
      <w:r w:rsidR="004A4BB8">
        <w:rPr>
          <w:rFonts w:ascii="Calibri" w:eastAsia="Calibri" w:hAnsi="Calibri" w:cs="Calibri"/>
          <w:color w:val="101010"/>
        </w:rPr>
        <w:t>finalizing a purchase</w:t>
      </w:r>
      <w:r w:rsidRPr="005D5D62">
        <w:rPr>
          <w:rFonts w:ascii="Calibri" w:eastAsia="Calibri" w:hAnsi="Calibri" w:cs="Calibri"/>
          <w:color w:val="101010"/>
        </w:rPr>
        <w:t xml:space="preserve">. Knowledge of a </w:t>
      </w:r>
      <w:r w:rsidR="004A4BB8">
        <w:rPr>
          <w:rFonts w:ascii="Calibri" w:eastAsia="Calibri" w:hAnsi="Calibri" w:cs="Calibri"/>
          <w:color w:val="101010"/>
        </w:rPr>
        <w:t>responsible budget</w:t>
      </w:r>
      <w:r w:rsidRPr="005D5D62">
        <w:rPr>
          <w:rFonts w:ascii="Calibri" w:eastAsia="Calibri" w:hAnsi="Calibri" w:cs="Calibri"/>
          <w:color w:val="101010"/>
        </w:rPr>
        <w:t xml:space="preserve"> is </w:t>
      </w:r>
      <w:r w:rsidR="004A4BB8">
        <w:rPr>
          <w:rFonts w:ascii="Calibri" w:eastAsia="Calibri" w:hAnsi="Calibri" w:cs="Calibri"/>
          <w:color w:val="101010"/>
        </w:rPr>
        <w:t>a crucial</w:t>
      </w:r>
      <w:r w:rsidRPr="005D5D62">
        <w:rPr>
          <w:rFonts w:ascii="Calibri" w:eastAsia="Calibri" w:hAnsi="Calibri" w:cs="Calibri"/>
          <w:color w:val="101010"/>
        </w:rPr>
        <w:t xml:space="preserve"> </w:t>
      </w:r>
      <w:r w:rsidR="004A4BB8">
        <w:rPr>
          <w:rFonts w:ascii="Calibri" w:eastAsia="Calibri" w:hAnsi="Calibri" w:cs="Calibri"/>
          <w:color w:val="101010"/>
        </w:rPr>
        <w:t xml:space="preserve">part of the </w:t>
      </w:r>
      <w:r w:rsidRPr="005D5D62">
        <w:rPr>
          <w:rFonts w:ascii="Calibri" w:eastAsia="Calibri" w:hAnsi="Calibri" w:cs="Calibri"/>
          <w:color w:val="101010"/>
        </w:rPr>
        <w:t xml:space="preserve">car-buying process. </w:t>
      </w:r>
    </w:p>
    <w:p w14:paraId="4942ACDF" w14:textId="3AD58866" w:rsidR="199AA0BB" w:rsidRPr="00C93F1F" w:rsidRDefault="199AA0BB" w:rsidP="20282BCC">
      <w:pPr>
        <w:spacing w:line="257" w:lineRule="auto"/>
        <w:rPr>
          <w:sz w:val="24"/>
          <w:szCs w:val="24"/>
        </w:rPr>
      </w:pPr>
      <w:r w:rsidRPr="00C93F1F">
        <w:rPr>
          <w:rFonts w:ascii="Calibri" w:eastAsia="Calibri" w:hAnsi="Calibri" w:cs="Calibri"/>
          <w:b/>
          <w:bCs/>
          <w:sz w:val="24"/>
          <w:szCs w:val="24"/>
        </w:rPr>
        <w:t>Tips for Purchasing a New Car in 2020</w:t>
      </w:r>
    </w:p>
    <w:p w14:paraId="2CD02FAA" w14:textId="2AE43D06" w:rsidR="199AA0BB" w:rsidRPr="00C93F1F" w:rsidRDefault="199AA0BB" w:rsidP="00C93F1F">
      <w:pPr>
        <w:spacing w:line="257" w:lineRule="auto"/>
        <w:rPr>
          <w:rFonts w:eastAsiaTheme="minorEastAsia"/>
        </w:rPr>
      </w:pPr>
      <w:r w:rsidRPr="00C93F1F">
        <w:rPr>
          <w:rFonts w:ascii="Calibri" w:eastAsia="Calibri" w:hAnsi="Calibri" w:cs="Calibri"/>
        </w:rPr>
        <w:t xml:space="preserve">With so many options, purchasing a new car can feel a bit overwhelming. What kind of car do you want or need? Which cars work with your budget? How can you find the best deals? Follow the tips below from </w:t>
      </w:r>
      <w:hyperlink r:id="rId11">
        <w:r w:rsidRPr="00C93F1F">
          <w:rPr>
            <w:rStyle w:val="Hyperlink"/>
            <w:rFonts w:ascii="Calibri" w:eastAsia="Calibri" w:hAnsi="Calibri" w:cs="Calibri"/>
            <w:color w:val="1155CC"/>
          </w:rPr>
          <w:t>Kelley Blue Book</w:t>
        </w:r>
      </w:hyperlink>
      <w:r w:rsidRPr="00C93F1F">
        <w:rPr>
          <w:rFonts w:ascii="Calibri" w:eastAsia="Calibri" w:hAnsi="Calibri" w:cs="Calibri"/>
        </w:rPr>
        <w:t xml:space="preserve"> for an ultra-smooth car-buying process</w:t>
      </w:r>
      <w:r w:rsidR="004A4BB8">
        <w:rPr>
          <w:rFonts w:ascii="Calibri" w:eastAsia="Calibri" w:hAnsi="Calibri" w:cs="Calibri"/>
        </w:rPr>
        <w:t xml:space="preserve"> and reach out to your local credit union for additional assistance: </w:t>
      </w:r>
    </w:p>
    <w:p w14:paraId="54FC6E21" w14:textId="1105CEDF" w:rsidR="199AA0BB" w:rsidRPr="004A4BB8" w:rsidRDefault="199AA0BB" w:rsidP="000B497C">
      <w:pPr>
        <w:pStyle w:val="ListParagraph"/>
        <w:numPr>
          <w:ilvl w:val="0"/>
          <w:numId w:val="2"/>
        </w:numPr>
        <w:jc w:val="both"/>
        <w:rPr>
          <w:rFonts w:asciiTheme="minorHAnsi" w:eastAsiaTheme="minorEastAsia" w:hAnsiTheme="minorHAnsi" w:cstheme="minorBidi"/>
          <w:b/>
          <w:bCs/>
          <w:color w:val="26282A"/>
          <w:sz w:val="22"/>
        </w:rPr>
      </w:pPr>
      <w:r w:rsidRPr="20282BCC">
        <w:rPr>
          <w:rFonts w:ascii="Calibri" w:eastAsia="Calibri" w:hAnsi="Calibri" w:cs="Calibri"/>
          <w:b/>
          <w:bCs/>
          <w:color w:val="26282A"/>
          <w:sz w:val="22"/>
        </w:rPr>
        <w:lastRenderedPageBreak/>
        <w:t>Know your shopping style</w:t>
      </w:r>
      <w:r w:rsidRPr="20282BCC">
        <w:rPr>
          <w:rFonts w:ascii="Calibri" w:eastAsia="Calibri" w:hAnsi="Calibri" w:cs="Calibri"/>
          <w:color w:val="26282A"/>
          <w:sz w:val="22"/>
        </w:rPr>
        <w:t xml:space="preserve"> –</w:t>
      </w:r>
      <w:r w:rsidRPr="20282BCC">
        <w:rPr>
          <w:rFonts w:ascii="Calibri" w:eastAsia="Calibri" w:hAnsi="Calibri" w:cs="Calibri"/>
          <w:b/>
          <w:bCs/>
          <w:color w:val="26282A"/>
          <w:sz w:val="22"/>
        </w:rPr>
        <w:t xml:space="preserve"> </w:t>
      </w:r>
      <w:r w:rsidRPr="20282BCC">
        <w:rPr>
          <w:rFonts w:ascii="Calibri" w:eastAsia="Calibri" w:hAnsi="Calibri" w:cs="Calibri"/>
          <w:color w:val="26282A"/>
          <w:sz w:val="22"/>
        </w:rPr>
        <w:t>When you shop for a car, do you focus on value, method or safety? Evaluate what’s most important to you in order to get the most out of your car-buying experience, as well as to avoid buyer’s remorse.</w:t>
      </w:r>
    </w:p>
    <w:p w14:paraId="26DE03A0" w14:textId="77777777" w:rsidR="004A4BB8" w:rsidRDefault="004A4BB8" w:rsidP="004A4BB8">
      <w:pPr>
        <w:pStyle w:val="ListParagraph"/>
        <w:jc w:val="both"/>
        <w:rPr>
          <w:rFonts w:asciiTheme="minorHAnsi" w:eastAsiaTheme="minorEastAsia" w:hAnsiTheme="minorHAnsi" w:cstheme="minorBidi"/>
          <w:b/>
          <w:bCs/>
          <w:color w:val="26282A"/>
          <w:sz w:val="22"/>
        </w:rPr>
      </w:pPr>
    </w:p>
    <w:p w14:paraId="678F213F" w14:textId="1B2C9B46" w:rsidR="199AA0BB" w:rsidRPr="00C93F1F" w:rsidRDefault="199AA0BB" w:rsidP="000B497C">
      <w:pPr>
        <w:pStyle w:val="ListParagraph"/>
        <w:numPr>
          <w:ilvl w:val="0"/>
          <w:numId w:val="2"/>
        </w:numPr>
        <w:jc w:val="both"/>
        <w:rPr>
          <w:rFonts w:asciiTheme="minorHAnsi" w:eastAsiaTheme="minorEastAsia" w:hAnsiTheme="minorHAnsi" w:cstheme="minorBidi"/>
          <w:b/>
          <w:bCs/>
          <w:color w:val="26282A"/>
          <w:sz w:val="22"/>
        </w:rPr>
      </w:pPr>
      <w:r w:rsidRPr="20282BCC">
        <w:rPr>
          <w:rFonts w:ascii="Calibri" w:eastAsia="Calibri" w:hAnsi="Calibri" w:cs="Calibri"/>
          <w:b/>
          <w:bCs/>
          <w:color w:val="26282A"/>
          <w:sz w:val="22"/>
        </w:rPr>
        <w:t xml:space="preserve">Narrow it down </w:t>
      </w:r>
      <w:r w:rsidRPr="004A4BB8">
        <w:rPr>
          <w:rFonts w:ascii="Calibri" w:eastAsia="Calibri" w:hAnsi="Calibri" w:cs="Calibri"/>
          <w:color w:val="26282A"/>
          <w:sz w:val="22"/>
        </w:rPr>
        <w:t xml:space="preserve">– </w:t>
      </w:r>
      <w:r w:rsidRPr="20282BCC">
        <w:rPr>
          <w:rFonts w:ascii="Calibri" w:eastAsia="Calibri" w:hAnsi="Calibri" w:cs="Calibri"/>
          <w:color w:val="26282A"/>
          <w:sz w:val="22"/>
        </w:rPr>
        <w:t xml:space="preserve">With so many different cars on the market these days, narrowing your preference can seem daunting. To get started, think of what works best for your lifestyle. Do you need something </w:t>
      </w:r>
      <w:r w:rsidR="00EB72E6">
        <w:rPr>
          <w:rFonts w:ascii="Calibri" w:eastAsia="Calibri" w:hAnsi="Calibri" w:cs="Calibri"/>
          <w:color w:val="26282A"/>
          <w:sz w:val="22"/>
        </w:rPr>
        <w:t>family friendly or something more suitable for your job?</w:t>
      </w:r>
      <w:r w:rsidRPr="20282BCC">
        <w:rPr>
          <w:rFonts w:ascii="Calibri" w:eastAsia="Calibri" w:hAnsi="Calibri" w:cs="Calibri"/>
          <w:color w:val="26282A"/>
          <w:sz w:val="22"/>
        </w:rPr>
        <w:t xml:space="preserve"> Asking yourself lifestyle questions like these can help cut down your available choices. </w:t>
      </w:r>
    </w:p>
    <w:p w14:paraId="4009A905" w14:textId="77777777" w:rsidR="00C93F1F" w:rsidRDefault="00C93F1F" w:rsidP="00C93F1F">
      <w:pPr>
        <w:pStyle w:val="ListParagraph"/>
        <w:jc w:val="both"/>
        <w:rPr>
          <w:rFonts w:asciiTheme="minorHAnsi" w:eastAsiaTheme="minorEastAsia" w:hAnsiTheme="minorHAnsi" w:cstheme="minorBidi"/>
          <w:b/>
          <w:bCs/>
          <w:color w:val="26282A"/>
          <w:sz w:val="22"/>
        </w:rPr>
      </w:pPr>
    </w:p>
    <w:p w14:paraId="75D3916E" w14:textId="303970E7" w:rsidR="00C93F1F" w:rsidRPr="00C93F1F" w:rsidRDefault="199AA0BB" w:rsidP="000B497C">
      <w:pPr>
        <w:pStyle w:val="ListParagraph"/>
        <w:numPr>
          <w:ilvl w:val="0"/>
          <w:numId w:val="2"/>
        </w:numPr>
        <w:jc w:val="both"/>
        <w:rPr>
          <w:rFonts w:asciiTheme="minorHAnsi" w:eastAsiaTheme="minorEastAsia" w:hAnsiTheme="minorHAnsi" w:cstheme="minorBidi"/>
          <w:b/>
          <w:bCs/>
          <w:color w:val="26282A"/>
          <w:sz w:val="22"/>
        </w:rPr>
      </w:pPr>
      <w:r w:rsidRPr="20282BCC">
        <w:rPr>
          <w:rFonts w:ascii="Calibri" w:eastAsia="Calibri" w:hAnsi="Calibri" w:cs="Calibri"/>
          <w:b/>
          <w:bCs/>
          <w:color w:val="26282A"/>
          <w:sz w:val="22"/>
        </w:rPr>
        <w:t xml:space="preserve">Figure out what you can realistically afford </w:t>
      </w:r>
      <w:r w:rsidRPr="20282BCC">
        <w:rPr>
          <w:rFonts w:ascii="Calibri" w:eastAsia="Calibri" w:hAnsi="Calibri" w:cs="Calibri"/>
          <w:color w:val="26282A"/>
          <w:sz w:val="22"/>
        </w:rPr>
        <w:t>–</w:t>
      </w:r>
      <w:r w:rsidRPr="20282BCC">
        <w:rPr>
          <w:rFonts w:ascii="Calibri" w:eastAsia="Calibri" w:hAnsi="Calibri" w:cs="Calibri"/>
          <w:b/>
          <w:bCs/>
          <w:color w:val="26282A"/>
          <w:sz w:val="22"/>
        </w:rPr>
        <w:t xml:space="preserve"> </w:t>
      </w:r>
      <w:r w:rsidRPr="20282BCC">
        <w:rPr>
          <w:rFonts w:ascii="Calibri" w:eastAsia="Calibri" w:hAnsi="Calibri" w:cs="Calibri"/>
          <w:color w:val="26282A"/>
          <w:sz w:val="22"/>
        </w:rPr>
        <w:t>Try to avoid overspending on a new car.  By factoring in all the financial considerations,</w:t>
      </w:r>
      <w:r w:rsidR="00EB72E6">
        <w:rPr>
          <w:rFonts w:ascii="Calibri" w:eastAsia="Calibri" w:hAnsi="Calibri" w:cs="Calibri"/>
          <w:color w:val="26282A"/>
          <w:sz w:val="22"/>
        </w:rPr>
        <w:t xml:space="preserve"> including auto insurance,</w:t>
      </w:r>
      <w:r w:rsidRPr="20282BCC">
        <w:rPr>
          <w:rFonts w:ascii="Calibri" w:eastAsia="Calibri" w:hAnsi="Calibri" w:cs="Calibri"/>
          <w:color w:val="26282A"/>
          <w:sz w:val="22"/>
        </w:rPr>
        <w:t xml:space="preserve"> you’ll be able to calculate what you can truly afford. You may want to use one of the many online tools to help you come up with a realistic figure you feel comfortable spending, like this one from </w:t>
      </w:r>
      <w:hyperlink r:id="rId12">
        <w:r w:rsidRPr="20282BCC">
          <w:rPr>
            <w:rStyle w:val="Hyperlink"/>
            <w:rFonts w:ascii="Calibri" w:eastAsia="Calibri" w:hAnsi="Calibri" w:cs="Calibri"/>
            <w:color w:val="1155CC"/>
            <w:sz w:val="22"/>
          </w:rPr>
          <w:t>Nerd Wallet</w:t>
        </w:r>
      </w:hyperlink>
      <w:r w:rsidRPr="20282BCC">
        <w:rPr>
          <w:rFonts w:ascii="Calibri" w:eastAsia="Calibri" w:hAnsi="Calibri" w:cs="Calibri"/>
          <w:color w:val="26282A"/>
          <w:sz w:val="22"/>
        </w:rPr>
        <w:t xml:space="preserve">. As the time to pay comes nearer, don’t be afraid to negotiate for a price that works best for you. </w:t>
      </w:r>
    </w:p>
    <w:p w14:paraId="48C91631" w14:textId="77777777" w:rsidR="00C93F1F" w:rsidRPr="00C93F1F" w:rsidRDefault="00C93F1F" w:rsidP="00C93F1F">
      <w:pPr>
        <w:spacing w:after="0" w:line="240" w:lineRule="auto"/>
        <w:jc w:val="both"/>
        <w:rPr>
          <w:rFonts w:eastAsiaTheme="minorEastAsia"/>
          <w:b/>
          <w:bCs/>
          <w:color w:val="26282A"/>
        </w:rPr>
      </w:pPr>
    </w:p>
    <w:p w14:paraId="46E1D4E2" w14:textId="43E59A26" w:rsidR="199AA0BB" w:rsidRPr="00C93F1F" w:rsidRDefault="199AA0BB" w:rsidP="000B497C">
      <w:pPr>
        <w:pStyle w:val="ListParagraph"/>
        <w:numPr>
          <w:ilvl w:val="0"/>
          <w:numId w:val="2"/>
        </w:numPr>
        <w:jc w:val="both"/>
        <w:rPr>
          <w:rFonts w:asciiTheme="minorHAnsi" w:eastAsiaTheme="minorEastAsia" w:hAnsiTheme="minorHAnsi" w:cstheme="minorBidi"/>
          <w:b/>
          <w:bCs/>
          <w:color w:val="26282A"/>
          <w:sz w:val="22"/>
        </w:rPr>
      </w:pPr>
      <w:r w:rsidRPr="20282BCC">
        <w:rPr>
          <w:rFonts w:ascii="Calibri" w:eastAsia="Calibri" w:hAnsi="Calibri" w:cs="Calibri"/>
          <w:b/>
          <w:bCs/>
          <w:color w:val="26282A"/>
          <w:sz w:val="22"/>
        </w:rPr>
        <w:t>Research new cars online</w:t>
      </w:r>
      <w:r w:rsidRPr="20282BCC">
        <w:rPr>
          <w:rFonts w:ascii="Calibri" w:eastAsia="Calibri" w:hAnsi="Calibri" w:cs="Calibri"/>
          <w:color w:val="26282A"/>
          <w:sz w:val="22"/>
        </w:rPr>
        <w:t xml:space="preserve"> – You may find it helpful to read consumer reviews and safety specs online before</w:t>
      </w:r>
      <w:r w:rsidRPr="20282BCC">
        <w:rPr>
          <w:rFonts w:ascii="Calibri" w:eastAsia="Calibri" w:hAnsi="Calibri" w:cs="Calibri"/>
          <w:color w:val="000000" w:themeColor="text1"/>
          <w:sz w:val="22"/>
        </w:rPr>
        <w:t xml:space="preserve"> purchasing a new car. Expert opinions should also be considered before buying.</w:t>
      </w:r>
    </w:p>
    <w:p w14:paraId="5A577B2B" w14:textId="77777777" w:rsidR="00C93F1F" w:rsidRPr="00C93F1F" w:rsidRDefault="00C93F1F" w:rsidP="00C93F1F">
      <w:pPr>
        <w:spacing w:after="0" w:line="240" w:lineRule="auto"/>
        <w:jc w:val="both"/>
        <w:rPr>
          <w:rFonts w:eastAsiaTheme="minorEastAsia"/>
          <w:b/>
          <w:bCs/>
          <w:color w:val="26282A"/>
        </w:rPr>
      </w:pPr>
    </w:p>
    <w:p w14:paraId="64D7EF7F" w14:textId="75727A1A" w:rsidR="199AA0BB" w:rsidRPr="00C93F1F" w:rsidRDefault="199AA0BB" w:rsidP="000B497C">
      <w:pPr>
        <w:pStyle w:val="ListParagraph"/>
        <w:numPr>
          <w:ilvl w:val="0"/>
          <w:numId w:val="2"/>
        </w:numPr>
        <w:jc w:val="both"/>
        <w:rPr>
          <w:rFonts w:asciiTheme="minorHAnsi" w:eastAsiaTheme="minorEastAsia" w:hAnsiTheme="minorHAnsi" w:cstheme="minorBidi"/>
          <w:b/>
          <w:bCs/>
          <w:color w:val="000000" w:themeColor="text1"/>
          <w:sz w:val="22"/>
        </w:rPr>
      </w:pPr>
      <w:r w:rsidRPr="20282BCC">
        <w:rPr>
          <w:rFonts w:ascii="Calibri" w:eastAsia="Calibri" w:hAnsi="Calibri" w:cs="Calibri"/>
          <w:b/>
          <w:bCs/>
          <w:color w:val="000000" w:themeColor="text1"/>
          <w:sz w:val="22"/>
        </w:rPr>
        <w:t xml:space="preserve">Shop financing, warranties and </w:t>
      </w:r>
      <w:r w:rsidR="00C93F1F" w:rsidRPr="20282BCC">
        <w:rPr>
          <w:rFonts w:ascii="Calibri" w:eastAsia="Calibri" w:hAnsi="Calibri" w:cs="Calibri"/>
          <w:b/>
          <w:bCs/>
          <w:color w:val="000000" w:themeColor="text1"/>
          <w:sz w:val="22"/>
        </w:rPr>
        <w:t xml:space="preserve">insurance </w:t>
      </w:r>
      <w:r w:rsidR="00C93F1F" w:rsidRPr="20282BCC">
        <w:rPr>
          <w:rFonts w:ascii="Calibri" w:eastAsia="Calibri" w:hAnsi="Calibri" w:cs="Calibri"/>
          <w:color w:val="000000" w:themeColor="text1"/>
          <w:sz w:val="22"/>
        </w:rPr>
        <w:t>–</w:t>
      </w:r>
      <w:r w:rsidRPr="20282BCC">
        <w:rPr>
          <w:rFonts w:ascii="Calibri" w:eastAsia="Calibri" w:hAnsi="Calibri" w:cs="Calibri"/>
          <w:color w:val="000000" w:themeColor="text1"/>
          <w:sz w:val="22"/>
        </w:rPr>
        <w:t xml:space="preserve"> Although self-explanatory, it is always best to shop around interest and insurance rates, as well as the best extended warranties for your new vehicle.</w:t>
      </w:r>
    </w:p>
    <w:p w14:paraId="67CED627" w14:textId="77777777" w:rsidR="00C93F1F" w:rsidRPr="00C93F1F" w:rsidRDefault="00C93F1F" w:rsidP="00C93F1F">
      <w:pPr>
        <w:spacing w:after="0" w:line="240" w:lineRule="auto"/>
        <w:jc w:val="both"/>
        <w:rPr>
          <w:rFonts w:eastAsiaTheme="minorEastAsia"/>
          <w:b/>
          <w:bCs/>
          <w:color w:val="000000" w:themeColor="text1"/>
        </w:rPr>
      </w:pPr>
    </w:p>
    <w:p w14:paraId="2A220A65" w14:textId="0E673BD2" w:rsidR="199AA0BB" w:rsidRPr="00C93F1F" w:rsidRDefault="199AA0BB" w:rsidP="000B497C">
      <w:pPr>
        <w:pStyle w:val="ListParagraph"/>
        <w:numPr>
          <w:ilvl w:val="0"/>
          <w:numId w:val="2"/>
        </w:numPr>
        <w:jc w:val="both"/>
        <w:rPr>
          <w:rFonts w:asciiTheme="minorHAnsi" w:eastAsiaTheme="minorEastAsia" w:hAnsiTheme="minorHAnsi" w:cstheme="minorBidi"/>
          <w:b/>
          <w:bCs/>
          <w:color w:val="000000" w:themeColor="text1"/>
          <w:sz w:val="22"/>
        </w:rPr>
      </w:pPr>
      <w:r w:rsidRPr="20282BCC">
        <w:rPr>
          <w:rFonts w:ascii="Calibri" w:eastAsia="Calibri" w:hAnsi="Calibri" w:cs="Calibri"/>
          <w:b/>
          <w:bCs/>
          <w:color w:val="000000" w:themeColor="text1"/>
          <w:sz w:val="22"/>
        </w:rPr>
        <w:t xml:space="preserve">Choose the best buying option </w:t>
      </w:r>
      <w:r w:rsidRPr="20282BCC">
        <w:rPr>
          <w:rFonts w:ascii="Calibri" w:eastAsia="Calibri" w:hAnsi="Calibri" w:cs="Calibri"/>
          <w:color w:val="000000" w:themeColor="text1"/>
          <w:sz w:val="22"/>
        </w:rPr>
        <w:t xml:space="preserve">– </w:t>
      </w:r>
      <w:r w:rsidR="00EB72E6">
        <w:rPr>
          <w:rFonts w:ascii="Calibri" w:eastAsia="Calibri" w:hAnsi="Calibri" w:cs="Calibri"/>
          <w:color w:val="000000" w:themeColor="text1"/>
          <w:sz w:val="22"/>
        </w:rPr>
        <w:t xml:space="preserve">Whether shopping in person or online, be sure to </w:t>
      </w:r>
      <w:r w:rsidRPr="20282BCC">
        <w:rPr>
          <w:rFonts w:ascii="Calibri" w:eastAsia="Calibri" w:hAnsi="Calibri" w:cs="Calibri"/>
          <w:color w:val="000000" w:themeColor="text1"/>
          <w:sz w:val="22"/>
        </w:rPr>
        <w:t xml:space="preserve">choose from several </w:t>
      </w:r>
      <w:r w:rsidR="00EB72E6">
        <w:rPr>
          <w:rFonts w:ascii="Calibri" w:eastAsia="Calibri" w:hAnsi="Calibri" w:cs="Calibri"/>
          <w:color w:val="000000" w:themeColor="text1"/>
          <w:sz w:val="22"/>
        </w:rPr>
        <w:t>different options</w:t>
      </w:r>
      <w:r w:rsidRPr="20282BCC">
        <w:rPr>
          <w:rFonts w:ascii="Calibri" w:eastAsia="Calibri" w:hAnsi="Calibri" w:cs="Calibri"/>
          <w:color w:val="000000" w:themeColor="text1"/>
          <w:sz w:val="22"/>
        </w:rPr>
        <w:t>, such as direct buying sites, dealer-referral buying sites</w:t>
      </w:r>
      <w:r w:rsidR="00626B19">
        <w:rPr>
          <w:rFonts w:ascii="Calibri" w:eastAsia="Calibri" w:hAnsi="Calibri" w:cs="Calibri"/>
          <w:color w:val="000000" w:themeColor="text1"/>
          <w:sz w:val="22"/>
        </w:rPr>
        <w:t>,</w:t>
      </w:r>
      <w:r w:rsidRPr="20282BCC">
        <w:rPr>
          <w:rFonts w:ascii="Calibri" w:eastAsia="Calibri" w:hAnsi="Calibri" w:cs="Calibri"/>
          <w:color w:val="000000" w:themeColor="text1"/>
          <w:sz w:val="22"/>
        </w:rPr>
        <w:t xml:space="preserve"> and manufacturer’s sites.</w:t>
      </w:r>
    </w:p>
    <w:p w14:paraId="74DB33E8" w14:textId="77777777" w:rsidR="00C93F1F" w:rsidRPr="00C93F1F" w:rsidRDefault="00C93F1F" w:rsidP="00C93F1F">
      <w:pPr>
        <w:spacing w:after="0" w:line="240" w:lineRule="auto"/>
        <w:jc w:val="both"/>
        <w:rPr>
          <w:rFonts w:eastAsiaTheme="minorEastAsia"/>
          <w:b/>
          <w:bCs/>
          <w:color w:val="000000" w:themeColor="text1"/>
        </w:rPr>
      </w:pPr>
    </w:p>
    <w:p w14:paraId="4C73E41E" w14:textId="19F47612" w:rsidR="0018372A" w:rsidRPr="00EB72E6" w:rsidRDefault="199AA0BB" w:rsidP="0018372A">
      <w:pPr>
        <w:pStyle w:val="ListParagraph"/>
        <w:numPr>
          <w:ilvl w:val="0"/>
          <w:numId w:val="2"/>
        </w:numPr>
        <w:jc w:val="both"/>
        <w:rPr>
          <w:rFonts w:asciiTheme="minorHAnsi" w:eastAsiaTheme="minorEastAsia" w:hAnsiTheme="minorHAnsi" w:cstheme="minorBidi"/>
          <w:b/>
          <w:bCs/>
          <w:color w:val="000000" w:themeColor="text1"/>
          <w:sz w:val="22"/>
        </w:rPr>
      </w:pPr>
      <w:r w:rsidRPr="20282BCC">
        <w:rPr>
          <w:rFonts w:ascii="Calibri" w:eastAsia="Calibri" w:hAnsi="Calibri" w:cs="Calibri"/>
          <w:b/>
          <w:bCs/>
          <w:color w:val="000000" w:themeColor="text1"/>
          <w:sz w:val="22"/>
        </w:rPr>
        <w:t xml:space="preserve">It’s all about the test drive </w:t>
      </w:r>
      <w:r w:rsidRPr="20282BCC">
        <w:rPr>
          <w:rFonts w:ascii="Calibri" w:eastAsia="Calibri" w:hAnsi="Calibri" w:cs="Calibri"/>
          <w:color w:val="000000" w:themeColor="text1"/>
          <w:sz w:val="22"/>
        </w:rPr>
        <w:t xml:space="preserve">– </w:t>
      </w:r>
      <w:r w:rsidR="00AB37D7">
        <w:rPr>
          <w:rFonts w:ascii="Calibri" w:eastAsia="Calibri" w:hAnsi="Calibri" w:cs="Calibri"/>
          <w:color w:val="000000" w:themeColor="text1"/>
          <w:sz w:val="22"/>
        </w:rPr>
        <w:t>It’s always a best practice to</w:t>
      </w:r>
      <w:r w:rsidRPr="20282BCC">
        <w:rPr>
          <w:rFonts w:ascii="Calibri" w:eastAsia="Calibri" w:hAnsi="Calibri" w:cs="Calibri"/>
          <w:color w:val="000000" w:themeColor="text1"/>
          <w:sz w:val="22"/>
        </w:rPr>
        <w:t xml:space="preserve"> drive </w:t>
      </w:r>
      <w:r w:rsidR="00AB37D7">
        <w:rPr>
          <w:rFonts w:ascii="Calibri" w:eastAsia="Calibri" w:hAnsi="Calibri" w:cs="Calibri"/>
          <w:color w:val="000000" w:themeColor="text1"/>
          <w:sz w:val="22"/>
        </w:rPr>
        <w:t>a car before it is purchased</w:t>
      </w:r>
      <w:r w:rsidRPr="20282BCC">
        <w:rPr>
          <w:rFonts w:ascii="Calibri" w:eastAsia="Calibri" w:hAnsi="Calibri" w:cs="Calibri"/>
          <w:color w:val="000000" w:themeColor="text1"/>
          <w:sz w:val="22"/>
        </w:rPr>
        <w:t>. Tak</w:t>
      </w:r>
      <w:r w:rsidR="00DE31FC">
        <w:rPr>
          <w:rFonts w:ascii="Calibri" w:eastAsia="Calibri" w:hAnsi="Calibri" w:cs="Calibri"/>
          <w:color w:val="000000" w:themeColor="text1"/>
          <w:sz w:val="22"/>
        </w:rPr>
        <w:t>e</w:t>
      </w:r>
      <w:r w:rsidRPr="20282BCC">
        <w:rPr>
          <w:rFonts w:ascii="Calibri" w:eastAsia="Calibri" w:hAnsi="Calibri" w:cs="Calibri"/>
          <w:color w:val="000000" w:themeColor="text1"/>
          <w:sz w:val="22"/>
        </w:rPr>
        <w:t xml:space="preserve"> time to check out every inch of the car. Pay attention to how </w:t>
      </w:r>
      <w:r w:rsidR="00AB37D7">
        <w:rPr>
          <w:rFonts w:ascii="Calibri" w:eastAsia="Calibri" w:hAnsi="Calibri" w:cs="Calibri"/>
          <w:color w:val="000000" w:themeColor="text1"/>
          <w:sz w:val="22"/>
        </w:rPr>
        <w:t>it drives</w:t>
      </w:r>
      <w:r w:rsidRPr="20282BCC">
        <w:rPr>
          <w:rFonts w:ascii="Calibri" w:eastAsia="Calibri" w:hAnsi="Calibri" w:cs="Calibri"/>
          <w:color w:val="000000" w:themeColor="text1"/>
          <w:sz w:val="22"/>
        </w:rPr>
        <w:t>, the way it sounds and feels, and how it responds when you brake and accelerate.</w:t>
      </w:r>
    </w:p>
    <w:p w14:paraId="3D780CAD" w14:textId="0C4B7FE3" w:rsidR="00402418" w:rsidRDefault="00F7576B" w:rsidP="006230CA">
      <w:pPr>
        <w:pStyle w:val="paragraph"/>
        <w:spacing w:before="0" w:beforeAutospacing="0" w:after="0" w:afterAutospacing="0"/>
        <w:textAlignment w:val="baseline"/>
        <w:rPr>
          <w:rFonts w:ascii="Arial" w:hAnsi="Arial" w:cs="Arial"/>
          <w:sz w:val="22"/>
          <w:szCs w:val="22"/>
        </w:rPr>
      </w:pP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2FDF7E24" wp14:editId="2BF709A4">
            <wp:simplePos x="0" y="0"/>
            <wp:positionH relativeFrom="column">
              <wp:posOffset>-137160</wp:posOffset>
            </wp:positionH>
            <wp:positionV relativeFrom="paragraph">
              <wp:posOffset>7620</wp:posOffset>
            </wp:positionV>
            <wp:extent cx="670560" cy="914400"/>
            <wp:effectExtent l="0" t="0" r="0" b="0"/>
            <wp:wrapThrough wrapText="bothSides">
              <wp:wrapPolygon edited="0">
                <wp:start x="0" y="0"/>
                <wp:lineTo x="0" y="21150"/>
                <wp:lineTo x="20864" y="21150"/>
                <wp:lineTo x="20864" y="0"/>
                <wp:lineTo x="0" y="0"/>
              </wp:wrapPolygon>
            </wp:wrapThrough>
            <wp:docPr id="3" name="Picture 3" descr="C:\Users\ecl\AppData\Local\Microsoft\Windows\INetCache\Content.MSO\F3956B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cl\AppData\Local\Microsoft\Windows\INetCache\Content.MSO\F3956B9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914400"/>
                    </a:xfrm>
                    <a:prstGeom prst="rect">
                      <a:avLst/>
                    </a:prstGeom>
                    <a:noFill/>
                    <a:ln>
                      <a:noFill/>
                    </a:ln>
                  </pic:spPr>
                </pic:pic>
              </a:graphicData>
            </a:graphic>
          </wp:anchor>
        </w:drawing>
      </w:r>
      <w:r w:rsidR="00402418">
        <w:rPr>
          <w:rStyle w:val="eop"/>
          <w:rFonts w:ascii="Arial" w:hAnsi="Arial" w:cs="Arial"/>
          <w:sz w:val="22"/>
          <w:szCs w:val="22"/>
        </w:rPr>
        <w:t> </w:t>
      </w:r>
    </w:p>
    <w:p w14:paraId="418B30B3" w14:textId="77777777" w:rsidR="00994533" w:rsidRPr="00D6053F" w:rsidRDefault="00994533" w:rsidP="00994533">
      <w:pPr>
        <w:pBdr>
          <w:bottom w:val="single" w:sz="4" w:space="1" w:color="808080" w:themeColor="background1" w:themeShade="80"/>
        </w:pBdr>
        <w:spacing w:after="0" w:line="240" w:lineRule="auto"/>
        <w:ind w:left="990"/>
        <w:rPr>
          <w:rFonts w:asciiTheme="majorHAnsi" w:hAnsiTheme="majorHAnsi"/>
          <w:b/>
          <w:bCs/>
          <w:color w:val="6CAB36"/>
          <w:sz w:val="32"/>
          <w:szCs w:val="32"/>
        </w:rPr>
      </w:pPr>
      <w:r w:rsidRPr="20282BCC">
        <w:rPr>
          <w:rFonts w:asciiTheme="majorHAnsi" w:hAnsiTheme="majorHAnsi"/>
          <w:b/>
          <w:bCs/>
          <w:color w:val="6CAB36"/>
          <w:sz w:val="32"/>
          <w:szCs w:val="32"/>
        </w:rPr>
        <w:t>For Social Media</w:t>
      </w:r>
    </w:p>
    <w:p w14:paraId="6A418A6A" w14:textId="77777777" w:rsidR="00C93F1F" w:rsidRPr="00B269EC" w:rsidRDefault="00C93F1F" w:rsidP="00C93F1F">
      <w:pPr>
        <w:spacing w:before="60" w:after="0" w:line="240" w:lineRule="auto"/>
        <w:ind w:left="990"/>
        <w:rPr>
          <w:rFonts w:cs="Arial"/>
          <w:iCs/>
          <w:color w:val="7F7F7F" w:themeColor="text1" w:themeTint="80"/>
        </w:rPr>
      </w:pPr>
      <w:proofErr w:type="gramStart"/>
      <w:r w:rsidRPr="00B269EC">
        <w:rPr>
          <w:rFonts w:cs="Arial"/>
          <w:iCs/>
          <w:color w:val="7F7F7F" w:themeColor="text1" w:themeTint="80"/>
        </w:rPr>
        <w:t>Straight-forward</w:t>
      </w:r>
      <w:proofErr w:type="gramEnd"/>
      <w:r w:rsidRPr="00B269EC">
        <w:rPr>
          <w:rFonts w:cs="Arial"/>
          <w:iCs/>
          <w:color w:val="7F7F7F" w:themeColor="text1" w:themeTint="80"/>
        </w:rPr>
        <w:t xml:space="preserve"> and timely messages in 280 characters or less for your credit union’s social media presences.</w:t>
      </w:r>
    </w:p>
    <w:p w14:paraId="10CCFEF5" w14:textId="36195E70" w:rsidR="00402418" w:rsidRPr="00D6053F" w:rsidRDefault="00402418" w:rsidP="20282BCC">
      <w:pPr>
        <w:pStyle w:val="paragraph"/>
        <w:spacing w:before="60" w:beforeAutospacing="0" w:after="0" w:afterAutospacing="0"/>
        <w:ind w:left="990"/>
        <w:textAlignment w:val="baseline"/>
        <w:rPr>
          <w:rFonts w:cs="Arial"/>
          <w:color w:val="7F7F7F" w:themeColor="text1" w:themeTint="80"/>
        </w:rPr>
      </w:pPr>
    </w:p>
    <w:p w14:paraId="235DC264" w14:textId="77777777" w:rsidR="00234A5E" w:rsidRPr="00DF67F4" w:rsidRDefault="00234A5E" w:rsidP="00C5647D">
      <w:pPr>
        <w:spacing w:after="120" w:line="240" w:lineRule="auto"/>
        <w:rPr>
          <w:rFonts w:cs="Arial"/>
          <w:b/>
          <w:sz w:val="24"/>
          <w:szCs w:val="20"/>
        </w:rPr>
      </w:pPr>
      <w:r w:rsidRPr="20282BCC">
        <w:rPr>
          <w:rFonts w:cs="Arial"/>
          <w:b/>
          <w:bCs/>
          <w:sz w:val="24"/>
          <w:szCs w:val="24"/>
        </w:rPr>
        <w:t>#</w:t>
      </w:r>
      <w:proofErr w:type="spellStart"/>
      <w:r w:rsidRPr="20282BCC">
        <w:rPr>
          <w:rFonts w:cs="Arial"/>
          <w:b/>
          <w:bCs/>
          <w:sz w:val="24"/>
          <w:szCs w:val="24"/>
        </w:rPr>
        <w:t>CreditUnions</w:t>
      </w:r>
      <w:proofErr w:type="spellEnd"/>
    </w:p>
    <w:p w14:paraId="165A11C4" w14:textId="07C9CE2D" w:rsidR="70CD4B5D" w:rsidRDefault="00497692" w:rsidP="000B497C">
      <w:pPr>
        <w:numPr>
          <w:ilvl w:val="0"/>
          <w:numId w:val="1"/>
        </w:numPr>
        <w:spacing w:after="120" w:line="240" w:lineRule="auto"/>
        <w:rPr>
          <w:rFonts w:eastAsiaTheme="minorEastAsia"/>
          <w:b/>
          <w:bCs/>
          <w:color w:val="000000" w:themeColor="text1"/>
        </w:rPr>
      </w:pPr>
      <w:r>
        <w:rPr>
          <w:rFonts w:ascii="Calibri" w:eastAsia="Calibri" w:hAnsi="Calibri" w:cs="Calibri"/>
          <w:color w:val="000000" w:themeColor="text1"/>
        </w:rPr>
        <w:t xml:space="preserve">Don’t </w:t>
      </w:r>
      <w:r w:rsidR="00385070">
        <w:rPr>
          <w:rFonts w:ascii="Calibri" w:eastAsia="Calibri" w:hAnsi="Calibri" w:cs="Calibri"/>
          <w:color w:val="000000" w:themeColor="text1"/>
        </w:rPr>
        <w:t>be</w:t>
      </w:r>
      <w:r>
        <w:rPr>
          <w:rFonts w:ascii="Calibri" w:eastAsia="Calibri" w:hAnsi="Calibri" w:cs="Calibri"/>
          <w:color w:val="000000" w:themeColor="text1"/>
        </w:rPr>
        <w:t xml:space="preserve"> spook</w:t>
      </w:r>
      <w:r w:rsidR="00385070">
        <w:rPr>
          <w:rFonts w:ascii="Calibri" w:eastAsia="Calibri" w:hAnsi="Calibri" w:cs="Calibri"/>
          <w:color w:val="000000" w:themeColor="text1"/>
        </w:rPr>
        <w:t>ed by financial services</w:t>
      </w:r>
      <w:r>
        <w:rPr>
          <w:rFonts w:ascii="Calibri" w:eastAsia="Calibri" w:hAnsi="Calibri" w:cs="Calibri"/>
          <w:color w:val="000000" w:themeColor="text1"/>
        </w:rPr>
        <w:t>. Credit unions are here to help you achieve your fantastic future.</w:t>
      </w:r>
      <w:r w:rsidR="70CD4B5D" w:rsidRPr="20282BCC">
        <w:rPr>
          <w:rFonts w:ascii="Calibri" w:eastAsia="Calibri" w:hAnsi="Calibri" w:cs="Calibri"/>
          <w:color w:val="000000" w:themeColor="text1"/>
        </w:rPr>
        <w:t xml:space="preserve"> Find out more</w:t>
      </w:r>
      <w:r>
        <w:rPr>
          <w:rFonts w:ascii="Calibri" w:eastAsia="Calibri" w:hAnsi="Calibri" w:cs="Calibri"/>
          <w:color w:val="000000" w:themeColor="text1"/>
        </w:rPr>
        <w:t xml:space="preserve"> at:</w:t>
      </w:r>
      <w:r w:rsidR="70CD4B5D" w:rsidRPr="20282BCC">
        <w:rPr>
          <w:rFonts w:ascii="Calibri" w:eastAsia="Calibri" w:hAnsi="Calibri" w:cs="Calibri"/>
          <w:color w:val="000000" w:themeColor="text1"/>
        </w:rPr>
        <w:t xml:space="preserve"> </w:t>
      </w:r>
      <w:hyperlink r:id="rId14">
        <w:r w:rsidR="70CD4B5D" w:rsidRPr="20282BCC">
          <w:rPr>
            <w:rStyle w:val="Hyperlink"/>
            <w:rFonts w:ascii="Calibri" w:eastAsia="Calibri" w:hAnsi="Calibri" w:cs="Calibri"/>
            <w:color w:val="0000FF"/>
          </w:rPr>
          <w:t>https://yourmoneyfurther.com/</w:t>
        </w:r>
      </w:hyperlink>
    </w:p>
    <w:p w14:paraId="3DF6309E" w14:textId="0A7AD4D4" w:rsidR="70CD4B5D" w:rsidRDefault="00497692" w:rsidP="000B497C">
      <w:pPr>
        <w:pStyle w:val="ListParagraph"/>
        <w:numPr>
          <w:ilvl w:val="0"/>
          <w:numId w:val="1"/>
        </w:numPr>
        <w:rPr>
          <w:rFonts w:asciiTheme="minorHAnsi" w:eastAsiaTheme="minorEastAsia" w:hAnsiTheme="minorHAnsi" w:cstheme="minorBidi"/>
          <w:color w:val="000000" w:themeColor="text1"/>
          <w:sz w:val="22"/>
        </w:rPr>
      </w:pPr>
      <w:proofErr w:type="gramStart"/>
      <w:r>
        <w:rPr>
          <w:rFonts w:ascii="Calibri" w:eastAsia="Calibri" w:hAnsi="Calibri" w:cs="Calibri"/>
          <w:color w:val="000000" w:themeColor="text1"/>
          <w:sz w:val="22"/>
        </w:rPr>
        <w:t>No tricks,</w:t>
      </w:r>
      <w:proofErr w:type="gramEnd"/>
      <w:r>
        <w:rPr>
          <w:rFonts w:ascii="Calibri" w:eastAsia="Calibri" w:hAnsi="Calibri" w:cs="Calibri"/>
          <w:color w:val="000000" w:themeColor="text1"/>
          <w:sz w:val="22"/>
        </w:rPr>
        <w:t xml:space="preserve"> just treats this Halloween. Find out how credit unions can sweeten your life at: </w:t>
      </w:r>
      <w:hyperlink r:id="rId15">
        <w:r w:rsidR="70CD4B5D" w:rsidRPr="20282BCC">
          <w:rPr>
            <w:rStyle w:val="Hyperlink"/>
            <w:rFonts w:ascii="Calibri" w:eastAsia="Calibri" w:hAnsi="Calibri" w:cs="Calibri"/>
            <w:color w:val="0000FF"/>
            <w:sz w:val="22"/>
          </w:rPr>
          <w:t>https://yourmoneyfurther.com/</w:t>
        </w:r>
      </w:hyperlink>
    </w:p>
    <w:p w14:paraId="54C10157" w14:textId="360456DC" w:rsidR="70CD4B5D" w:rsidRDefault="00385070" w:rsidP="000B497C">
      <w:pPr>
        <w:pStyle w:val="ListParagraph"/>
        <w:numPr>
          <w:ilvl w:val="0"/>
          <w:numId w:val="1"/>
        </w:numPr>
        <w:rPr>
          <w:rFonts w:asciiTheme="minorHAnsi" w:eastAsiaTheme="minorEastAsia" w:hAnsiTheme="minorHAnsi" w:cstheme="minorBidi"/>
          <w:color w:val="000000" w:themeColor="text1"/>
          <w:sz w:val="22"/>
        </w:rPr>
      </w:pPr>
      <w:r>
        <w:rPr>
          <w:rFonts w:ascii="Calibri" w:eastAsia="Calibri" w:hAnsi="Calibri" w:cs="Calibri"/>
          <w:color w:val="000000" w:themeColor="text1"/>
          <w:sz w:val="22"/>
        </w:rPr>
        <w:t>It’s not a bunch of hocus pocus. Credit unions focus on serving your unique needs</w:t>
      </w:r>
      <w:r w:rsidR="70CD4B5D" w:rsidRPr="20282BCC">
        <w:rPr>
          <w:rFonts w:ascii="Calibri" w:eastAsia="Calibri" w:hAnsi="Calibri" w:cs="Calibri"/>
          <w:color w:val="000000" w:themeColor="text1"/>
          <w:sz w:val="22"/>
        </w:rPr>
        <w:t xml:space="preserve">. Learn more: </w:t>
      </w:r>
      <w:hyperlink r:id="rId16">
        <w:r w:rsidR="70CD4B5D" w:rsidRPr="20282BCC">
          <w:rPr>
            <w:rStyle w:val="Hyperlink"/>
            <w:rFonts w:ascii="Calibri" w:eastAsia="Calibri" w:hAnsi="Calibri" w:cs="Calibri"/>
            <w:color w:val="0000FF"/>
            <w:sz w:val="22"/>
          </w:rPr>
          <w:t>https://yourmoneyfurther.com/</w:t>
        </w:r>
      </w:hyperlink>
    </w:p>
    <w:p w14:paraId="2CA2BBBC" w14:textId="6F166D50" w:rsidR="00626B19" w:rsidRPr="00626B19" w:rsidRDefault="00385070" w:rsidP="20282BCC">
      <w:pPr>
        <w:pStyle w:val="ListParagraph"/>
        <w:numPr>
          <w:ilvl w:val="0"/>
          <w:numId w:val="1"/>
        </w:numPr>
        <w:rPr>
          <w:rFonts w:asciiTheme="minorHAnsi" w:eastAsiaTheme="minorEastAsia" w:hAnsiTheme="minorHAnsi" w:cstheme="minorBidi"/>
          <w:color w:val="000000" w:themeColor="text1"/>
          <w:sz w:val="24"/>
          <w:szCs w:val="24"/>
        </w:rPr>
      </w:pPr>
      <w:r>
        <w:rPr>
          <w:rFonts w:ascii="Calibri" w:eastAsia="Calibri" w:hAnsi="Calibri" w:cs="Calibri"/>
          <w:color w:val="000000" w:themeColor="text1"/>
          <w:sz w:val="22"/>
        </w:rPr>
        <w:t xml:space="preserve">Find a ghoulish </w:t>
      </w:r>
      <w:r w:rsidR="00626B19">
        <w:rPr>
          <w:rFonts w:ascii="Calibri" w:eastAsia="Calibri" w:hAnsi="Calibri" w:cs="Calibri"/>
          <w:color w:val="000000" w:themeColor="text1"/>
          <w:sz w:val="22"/>
        </w:rPr>
        <w:t>good rate at a</w:t>
      </w:r>
      <w:r w:rsidR="70CD4B5D" w:rsidRPr="20282BCC">
        <w:rPr>
          <w:rFonts w:ascii="Calibri" w:eastAsia="Calibri" w:hAnsi="Calibri" w:cs="Calibri"/>
          <w:color w:val="000000" w:themeColor="text1"/>
          <w:sz w:val="22"/>
        </w:rPr>
        <w:t xml:space="preserve"> credit union today. Learn more: </w:t>
      </w:r>
      <w:hyperlink r:id="rId17">
        <w:r w:rsidR="70CD4B5D" w:rsidRPr="20282BCC">
          <w:rPr>
            <w:rStyle w:val="Hyperlink"/>
            <w:rFonts w:ascii="Calibri" w:eastAsia="Calibri" w:hAnsi="Calibri" w:cs="Calibri"/>
            <w:color w:val="0000FF"/>
            <w:sz w:val="22"/>
          </w:rPr>
          <w:t>https://yourmoneyfurther.com/</w:t>
        </w:r>
      </w:hyperlink>
      <w:r w:rsidR="00626B19">
        <w:rPr>
          <w:rStyle w:val="Hyperlink"/>
          <w:rFonts w:ascii="Calibri" w:eastAsia="Calibri" w:hAnsi="Calibri" w:cs="Calibri"/>
          <w:color w:val="0000FF"/>
          <w:sz w:val="22"/>
        </w:rPr>
        <w:br/>
      </w:r>
    </w:p>
    <w:p w14:paraId="2960EBB0" w14:textId="2F1AA7C3" w:rsidR="70CD4B5D" w:rsidRDefault="70CD4B5D" w:rsidP="20282BCC">
      <w:r w:rsidRPr="20282BCC">
        <w:rPr>
          <w:rFonts w:ascii="Calibri" w:eastAsia="Calibri" w:hAnsi="Calibri" w:cs="Calibri"/>
          <w:b/>
          <w:bCs/>
          <w:color w:val="000000" w:themeColor="text1"/>
          <w:sz w:val="24"/>
          <w:szCs w:val="24"/>
        </w:rPr>
        <w:t>#</w:t>
      </w:r>
      <w:proofErr w:type="spellStart"/>
      <w:r w:rsidRPr="20282BCC">
        <w:rPr>
          <w:rFonts w:ascii="Calibri" w:eastAsia="Calibri" w:hAnsi="Calibri" w:cs="Calibri"/>
          <w:b/>
          <w:bCs/>
          <w:color w:val="000000" w:themeColor="text1"/>
          <w:sz w:val="24"/>
          <w:szCs w:val="24"/>
        </w:rPr>
        <w:t>NewCar</w:t>
      </w:r>
      <w:proofErr w:type="spellEnd"/>
      <w:r w:rsidRPr="20282BCC">
        <w:rPr>
          <w:rFonts w:ascii="Calibri" w:eastAsia="Calibri" w:hAnsi="Calibri" w:cs="Calibri"/>
          <w:b/>
          <w:bCs/>
          <w:color w:val="000000" w:themeColor="text1"/>
          <w:sz w:val="24"/>
          <w:szCs w:val="24"/>
        </w:rPr>
        <w:t xml:space="preserve"> #</w:t>
      </w:r>
      <w:proofErr w:type="spellStart"/>
      <w:r w:rsidRPr="20282BCC">
        <w:rPr>
          <w:rFonts w:ascii="Calibri" w:eastAsia="Calibri" w:hAnsi="Calibri" w:cs="Calibri"/>
          <w:b/>
          <w:bCs/>
          <w:color w:val="000000" w:themeColor="text1"/>
          <w:sz w:val="24"/>
          <w:szCs w:val="24"/>
        </w:rPr>
        <w:t>CarBuying</w:t>
      </w:r>
      <w:proofErr w:type="spellEnd"/>
    </w:p>
    <w:p w14:paraId="4A49C6F6" w14:textId="29B86D44" w:rsidR="70CD4B5D" w:rsidRDefault="70CD4B5D" w:rsidP="000B497C">
      <w:pPr>
        <w:pStyle w:val="ListParagraph"/>
        <w:numPr>
          <w:ilvl w:val="0"/>
          <w:numId w:val="1"/>
        </w:numPr>
        <w:rPr>
          <w:rFonts w:asciiTheme="minorHAnsi" w:eastAsiaTheme="minorEastAsia" w:hAnsiTheme="minorHAnsi" w:cstheme="minorBidi"/>
          <w:sz w:val="22"/>
        </w:rPr>
      </w:pPr>
      <w:r w:rsidRPr="20282BCC">
        <w:rPr>
          <w:rFonts w:ascii="Calibri" w:eastAsia="Calibri" w:hAnsi="Calibri" w:cs="Calibri"/>
          <w:sz w:val="22"/>
        </w:rPr>
        <w:t>Thinking about purchasing a #</w:t>
      </w:r>
      <w:proofErr w:type="spellStart"/>
      <w:r w:rsidRPr="20282BCC">
        <w:rPr>
          <w:rFonts w:ascii="Calibri" w:eastAsia="Calibri" w:hAnsi="Calibri" w:cs="Calibri"/>
          <w:sz w:val="22"/>
        </w:rPr>
        <w:t>NewCar</w:t>
      </w:r>
      <w:proofErr w:type="spellEnd"/>
      <w:r w:rsidRPr="20282BCC">
        <w:rPr>
          <w:rFonts w:ascii="Calibri" w:eastAsia="Calibri" w:hAnsi="Calibri" w:cs="Calibri"/>
          <w:sz w:val="22"/>
        </w:rPr>
        <w:t>? Learn some good tips to make the car buying process a breeze</w:t>
      </w:r>
      <w:r w:rsidRPr="20282BCC">
        <w:rPr>
          <w:rFonts w:ascii="Calibri" w:eastAsia="Calibri" w:hAnsi="Calibri" w:cs="Calibri"/>
          <w:color w:val="000000" w:themeColor="text1"/>
          <w:sz w:val="22"/>
        </w:rPr>
        <w:t xml:space="preserve">: </w:t>
      </w:r>
      <w:r w:rsidRPr="20282BCC">
        <w:rPr>
          <w:rFonts w:ascii="Calibri" w:eastAsia="Calibri" w:hAnsi="Calibri" w:cs="Calibri"/>
          <w:i/>
          <w:iCs/>
          <w:color w:val="000000" w:themeColor="text1"/>
          <w:sz w:val="22"/>
        </w:rPr>
        <w:t xml:space="preserve">Link to release/article </w:t>
      </w:r>
    </w:p>
    <w:p w14:paraId="33D22EBB" w14:textId="3709A9D4" w:rsidR="70CD4B5D" w:rsidRDefault="70CD4B5D" w:rsidP="000B497C">
      <w:pPr>
        <w:pStyle w:val="ListParagraph"/>
        <w:numPr>
          <w:ilvl w:val="0"/>
          <w:numId w:val="1"/>
        </w:numPr>
        <w:rPr>
          <w:rFonts w:asciiTheme="minorHAnsi" w:eastAsiaTheme="minorEastAsia" w:hAnsiTheme="minorHAnsi" w:cstheme="minorBidi"/>
          <w:sz w:val="22"/>
        </w:rPr>
      </w:pPr>
      <w:r w:rsidRPr="20282BCC">
        <w:rPr>
          <w:rFonts w:ascii="Calibri" w:eastAsia="Calibri" w:hAnsi="Calibri" w:cs="Calibri"/>
          <w:sz w:val="22"/>
        </w:rPr>
        <w:t>Want to know the latest #</w:t>
      </w:r>
      <w:proofErr w:type="spellStart"/>
      <w:r w:rsidRPr="20282BCC">
        <w:rPr>
          <w:rFonts w:ascii="Calibri" w:eastAsia="Calibri" w:hAnsi="Calibri" w:cs="Calibri"/>
          <w:sz w:val="22"/>
        </w:rPr>
        <w:t>CarBuying</w:t>
      </w:r>
      <w:proofErr w:type="spellEnd"/>
      <w:r w:rsidRPr="20282BCC">
        <w:rPr>
          <w:rFonts w:ascii="Calibri" w:eastAsia="Calibri" w:hAnsi="Calibri" w:cs="Calibri"/>
          <w:sz w:val="22"/>
        </w:rPr>
        <w:t xml:space="preserve"> trends in America?</w:t>
      </w:r>
      <w:r w:rsidRPr="20282BCC">
        <w:rPr>
          <w:rFonts w:ascii="Calibri" w:eastAsia="Calibri" w:hAnsi="Calibri" w:cs="Calibri"/>
          <w:color w:val="000000" w:themeColor="text1"/>
          <w:sz w:val="22"/>
        </w:rPr>
        <w:t xml:space="preserve"> </w:t>
      </w:r>
      <w:r w:rsidRPr="20282BCC">
        <w:rPr>
          <w:rFonts w:ascii="Calibri" w:eastAsia="Calibri" w:hAnsi="Calibri" w:cs="Calibri"/>
          <w:sz w:val="22"/>
        </w:rPr>
        <w:t>Click here to find out</w:t>
      </w:r>
      <w:r w:rsidRPr="20282BCC">
        <w:rPr>
          <w:rFonts w:ascii="Calibri" w:eastAsia="Calibri" w:hAnsi="Calibri" w:cs="Calibri"/>
          <w:color w:val="000000" w:themeColor="text1"/>
          <w:sz w:val="22"/>
        </w:rPr>
        <w:t>: Link to release/article</w:t>
      </w:r>
    </w:p>
    <w:p w14:paraId="55507617" w14:textId="2D4B357D" w:rsidR="70CD4B5D" w:rsidRDefault="70CD4B5D" w:rsidP="000B497C">
      <w:pPr>
        <w:pStyle w:val="ListParagraph"/>
        <w:numPr>
          <w:ilvl w:val="0"/>
          <w:numId w:val="1"/>
        </w:numPr>
        <w:rPr>
          <w:rFonts w:asciiTheme="minorHAnsi" w:eastAsiaTheme="minorEastAsia" w:hAnsiTheme="minorHAnsi" w:cstheme="minorBidi"/>
          <w:sz w:val="22"/>
        </w:rPr>
      </w:pPr>
      <w:r w:rsidRPr="20282BCC">
        <w:rPr>
          <w:rFonts w:ascii="Calibri" w:eastAsia="Calibri" w:hAnsi="Calibri" w:cs="Calibri"/>
          <w:sz w:val="22"/>
        </w:rPr>
        <w:t>20% of Americans have considered buying a #</w:t>
      </w:r>
      <w:proofErr w:type="spellStart"/>
      <w:r w:rsidRPr="20282BCC">
        <w:rPr>
          <w:rFonts w:ascii="Calibri" w:eastAsia="Calibri" w:hAnsi="Calibri" w:cs="Calibri"/>
          <w:sz w:val="22"/>
        </w:rPr>
        <w:t>NewCar</w:t>
      </w:r>
      <w:proofErr w:type="spellEnd"/>
      <w:r w:rsidRPr="20282BCC">
        <w:rPr>
          <w:rFonts w:ascii="Calibri" w:eastAsia="Calibri" w:hAnsi="Calibri" w:cs="Calibri"/>
          <w:sz w:val="22"/>
        </w:rPr>
        <w:t xml:space="preserve"> since the coronavirus outbreak.</w:t>
      </w:r>
      <w:r w:rsidRPr="20282BCC">
        <w:rPr>
          <w:rFonts w:ascii="Calibri" w:eastAsia="Calibri" w:hAnsi="Calibri" w:cs="Calibri"/>
          <w:color w:val="000000" w:themeColor="text1"/>
          <w:sz w:val="22"/>
        </w:rPr>
        <w:t xml:space="preserve"> </w:t>
      </w:r>
      <w:r w:rsidRPr="20282BCC">
        <w:rPr>
          <w:rFonts w:ascii="Calibri" w:eastAsia="Calibri" w:hAnsi="Calibri" w:cs="Calibri"/>
          <w:sz w:val="22"/>
        </w:rPr>
        <w:t>Are you one of them?</w:t>
      </w:r>
      <w:r w:rsidRPr="20282BCC">
        <w:rPr>
          <w:rFonts w:ascii="Calibri" w:eastAsia="Calibri" w:hAnsi="Calibri" w:cs="Calibri"/>
          <w:color w:val="000000" w:themeColor="text1"/>
          <w:sz w:val="22"/>
        </w:rPr>
        <w:t xml:space="preserve"> </w:t>
      </w:r>
      <w:r w:rsidRPr="20282BCC">
        <w:rPr>
          <w:rFonts w:ascii="Calibri" w:eastAsia="Calibri" w:hAnsi="Calibri" w:cs="Calibri"/>
          <w:i/>
          <w:iCs/>
          <w:color w:val="000000" w:themeColor="text1"/>
          <w:sz w:val="22"/>
        </w:rPr>
        <w:t>Link to release/article</w:t>
      </w:r>
    </w:p>
    <w:p w14:paraId="5DF66953" w14:textId="77777777" w:rsidR="00D62268" w:rsidRPr="00C93F1F" w:rsidRDefault="00D62268" w:rsidP="00C93F1F">
      <w:pPr>
        <w:spacing w:after="120" w:line="240" w:lineRule="auto"/>
        <w:ind w:left="720"/>
        <w:rPr>
          <w:b/>
          <w:bCs/>
          <w:color w:val="000000" w:themeColor="text1"/>
        </w:rPr>
      </w:pPr>
    </w:p>
    <w:sectPr w:rsidR="00D62268" w:rsidRPr="00C9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250"/>
    <w:multiLevelType w:val="multilevel"/>
    <w:tmpl w:val="BC00B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FE3FBD"/>
    <w:multiLevelType w:val="multilevel"/>
    <w:tmpl w:val="F5B6EC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0MzEyNrI0MTS3NLNQ0lEKTi0uzszPAykwrQUAni61qCwAAAA="/>
  </w:docVars>
  <w:rsids>
    <w:rsidRoot w:val="00402418"/>
    <w:rsid w:val="00001B13"/>
    <w:rsid w:val="000211C4"/>
    <w:rsid w:val="00030814"/>
    <w:rsid w:val="000318A5"/>
    <w:rsid w:val="0003405F"/>
    <w:rsid w:val="000410B4"/>
    <w:rsid w:val="0004149F"/>
    <w:rsid w:val="00045535"/>
    <w:rsid w:val="000470C7"/>
    <w:rsid w:val="00051439"/>
    <w:rsid w:val="0005243F"/>
    <w:rsid w:val="00060546"/>
    <w:rsid w:val="0006484B"/>
    <w:rsid w:val="000706CD"/>
    <w:rsid w:val="00071A6A"/>
    <w:rsid w:val="00074D73"/>
    <w:rsid w:val="00081257"/>
    <w:rsid w:val="000818F7"/>
    <w:rsid w:val="00081E03"/>
    <w:rsid w:val="00085C22"/>
    <w:rsid w:val="00092373"/>
    <w:rsid w:val="000938C9"/>
    <w:rsid w:val="0009471F"/>
    <w:rsid w:val="000B410C"/>
    <w:rsid w:val="000B497C"/>
    <w:rsid w:val="000C0FE3"/>
    <w:rsid w:val="000D16C3"/>
    <w:rsid w:val="000D3E8A"/>
    <w:rsid w:val="000E1AA7"/>
    <w:rsid w:val="000F06B6"/>
    <w:rsid w:val="000F1A81"/>
    <w:rsid w:val="000F3C8B"/>
    <w:rsid w:val="00106B54"/>
    <w:rsid w:val="0011115A"/>
    <w:rsid w:val="00114D32"/>
    <w:rsid w:val="00124E77"/>
    <w:rsid w:val="001314C4"/>
    <w:rsid w:val="00137BCE"/>
    <w:rsid w:val="00142F62"/>
    <w:rsid w:val="00143B16"/>
    <w:rsid w:val="001456F0"/>
    <w:rsid w:val="00155361"/>
    <w:rsid w:val="00166E9E"/>
    <w:rsid w:val="00175393"/>
    <w:rsid w:val="0018325A"/>
    <w:rsid w:val="0018372A"/>
    <w:rsid w:val="001911DF"/>
    <w:rsid w:val="001A296C"/>
    <w:rsid w:val="001A4847"/>
    <w:rsid w:val="001A64C8"/>
    <w:rsid w:val="001B617B"/>
    <w:rsid w:val="001B7707"/>
    <w:rsid w:val="001C445B"/>
    <w:rsid w:val="001E30BC"/>
    <w:rsid w:val="001F2BD3"/>
    <w:rsid w:val="001F7801"/>
    <w:rsid w:val="00203F56"/>
    <w:rsid w:val="00204F77"/>
    <w:rsid w:val="00207CA8"/>
    <w:rsid w:val="00220DF6"/>
    <w:rsid w:val="00223BB7"/>
    <w:rsid w:val="00225A1D"/>
    <w:rsid w:val="0023145C"/>
    <w:rsid w:val="00231756"/>
    <w:rsid w:val="0023426A"/>
    <w:rsid w:val="00234A5E"/>
    <w:rsid w:val="0023658E"/>
    <w:rsid w:val="00241761"/>
    <w:rsid w:val="00242F92"/>
    <w:rsid w:val="00243D1F"/>
    <w:rsid w:val="0024497A"/>
    <w:rsid w:val="002475D2"/>
    <w:rsid w:val="00251553"/>
    <w:rsid w:val="0025492B"/>
    <w:rsid w:val="0026167F"/>
    <w:rsid w:val="00264ECF"/>
    <w:rsid w:val="00280470"/>
    <w:rsid w:val="002852A4"/>
    <w:rsid w:val="002860B3"/>
    <w:rsid w:val="00293923"/>
    <w:rsid w:val="002966CA"/>
    <w:rsid w:val="002A2453"/>
    <w:rsid w:val="002A3EF4"/>
    <w:rsid w:val="002A4B33"/>
    <w:rsid w:val="002B4909"/>
    <w:rsid w:val="002C2BF1"/>
    <w:rsid w:val="002C437A"/>
    <w:rsid w:val="002C513A"/>
    <w:rsid w:val="002C5319"/>
    <w:rsid w:val="002C655F"/>
    <w:rsid w:val="002D0DC0"/>
    <w:rsid w:val="002D5776"/>
    <w:rsid w:val="002D5797"/>
    <w:rsid w:val="002D5FFB"/>
    <w:rsid w:val="002E1FB7"/>
    <w:rsid w:val="002F1F17"/>
    <w:rsid w:val="002F6FE0"/>
    <w:rsid w:val="00300759"/>
    <w:rsid w:val="00313556"/>
    <w:rsid w:val="00333362"/>
    <w:rsid w:val="00336471"/>
    <w:rsid w:val="00342BD7"/>
    <w:rsid w:val="003447CA"/>
    <w:rsid w:val="003453C7"/>
    <w:rsid w:val="0034637F"/>
    <w:rsid w:val="00350F17"/>
    <w:rsid w:val="00363BC7"/>
    <w:rsid w:val="00373BDE"/>
    <w:rsid w:val="00375794"/>
    <w:rsid w:val="0037679B"/>
    <w:rsid w:val="00383B8F"/>
    <w:rsid w:val="00385070"/>
    <w:rsid w:val="003A696F"/>
    <w:rsid w:val="003B2AC3"/>
    <w:rsid w:val="003B2C27"/>
    <w:rsid w:val="003B35A1"/>
    <w:rsid w:val="003C06C9"/>
    <w:rsid w:val="003C1FB1"/>
    <w:rsid w:val="003D526E"/>
    <w:rsid w:val="003D6E26"/>
    <w:rsid w:val="003F0D9F"/>
    <w:rsid w:val="003F79BC"/>
    <w:rsid w:val="003F7C1D"/>
    <w:rsid w:val="004003EF"/>
    <w:rsid w:val="00400BEC"/>
    <w:rsid w:val="00402418"/>
    <w:rsid w:val="004060A5"/>
    <w:rsid w:val="00406EF0"/>
    <w:rsid w:val="00417164"/>
    <w:rsid w:val="00420A91"/>
    <w:rsid w:val="0042225A"/>
    <w:rsid w:val="004226D6"/>
    <w:rsid w:val="00422C84"/>
    <w:rsid w:val="004257F9"/>
    <w:rsid w:val="004306D4"/>
    <w:rsid w:val="00431105"/>
    <w:rsid w:val="004313E7"/>
    <w:rsid w:val="0043256B"/>
    <w:rsid w:val="004356CD"/>
    <w:rsid w:val="0044597E"/>
    <w:rsid w:val="004469AA"/>
    <w:rsid w:val="004558F2"/>
    <w:rsid w:val="00470083"/>
    <w:rsid w:val="00472940"/>
    <w:rsid w:val="00473864"/>
    <w:rsid w:val="00474B69"/>
    <w:rsid w:val="00485275"/>
    <w:rsid w:val="00487548"/>
    <w:rsid w:val="00493D74"/>
    <w:rsid w:val="00493EA2"/>
    <w:rsid w:val="00495327"/>
    <w:rsid w:val="00497692"/>
    <w:rsid w:val="004A065D"/>
    <w:rsid w:val="004A4BB8"/>
    <w:rsid w:val="004B481A"/>
    <w:rsid w:val="004C252F"/>
    <w:rsid w:val="004C7067"/>
    <w:rsid w:val="004D310C"/>
    <w:rsid w:val="004E25F2"/>
    <w:rsid w:val="004E40CE"/>
    <w:rsid w:val="004E40E7"/>
    <w:rsid w:val="004E6A39"/>
    <w:rsid w:val="004F7FE5"/>
    <w:rsid w:val="00503B5A"/>
    <w:rsid w:val="00505118"/>
    <w:rsid w:val="00505748"/>
    <w:rsid w:val="005077AC"/>
    <w:rsid w:val="005132B6"/>
    <w:rsid w:val="00521A8C"/>
    <w:rsid w:val="005364DB"/>
    <w:rsid w:val="0053665F"/>
    <w:rsid w:val="005554A7"/>
    <w:rsid w:val="005576DA"/>
    <w:rsid w:val="00560669"/>
    <w:rsid w:val="00570457"/>
    <w:rsid w:val="005B488E"/>
    <w:rsid w:val="005B5F02"/>
    <w:rsid w:val="005B621C"/>
    <w:rsid w:val="005C3006"/>
    <w:rsid w:val="005C4393"/>
    <w:rsid w:val="005C74E0"/>
    <w:rsid w:val="005C78E7"/>
    <w:rsid w:val="005D2F57"/>
    <w:rsid w:val="005D5D62"/>
    <w:rsid w:val="005E03E0"/>
    <w:rsid w:val="005F1849"/>
    <w:rsid w:val="005F1A79"/>
    <w:rsid w:val="00602558"/>
    <w:rsid w:val="00612E31"/>
    <w:rsid w:val="00614954"/>
    <w:rsid w:val="0061567E"/>
    <w:rsid w:val="00622265"/>
    <w:rsid w:val="006230CA"/>
    <w:rsid w:val="006268A6"/>
    <w:rsid w:val="00626B19"/>
    <w:rsid w:val="00630C59"/>
    <w:rsid w:val="00652C1A"/>
    <w:rsid w:val="0065327E"/>
    <w:rsid w:val="006565FF"/>
    <w:rsid w:val="006650DD"/>
    <w:rsid w:val="00665A06"/>
    <w:rsid w:val="00670E8D"/>
    <w:rsid w:val="00675C10"/>
    <w:rsid w:val="00685888"/>
    <w:rsid w:val="00685D83"/>
    <w:rsid w:val="00691264"/>
    <w:rsid w:val="00694231"/>
    <w:rsid w:val="006966B3"/>
    <w:rsid w:val="006C5CED"/>
    <w:rsid w:val="006C652E"/>
    <w:rsid w:val="006D0B69"/>
    <w:rsid w:val="006D7896"/>
    <w:rsid w:val="006E0AB6"/>
    <w:rsid w:val="006F0F7F"/>
    <w:rsid w:val="006F1D24"/>
    <w:rsid w:val="00705477"/>
    <w:rsid w:val="0070662E"/>
    <w:rsid w:val="00706E44"/>
    <w:rsid w:val="0071393E"/>
    <w:rsid w:val="00717A21"/>
    <w:rsid w:val="00720A44"/>
    <w:rsid w:val="007221F9"/>
    <w:rsid w:val="00723A3C"/>
    <w:rsid w:val="007252F4"/>
    <w:rsid w:val="0073301F"/>
    <w:rsid w:val="007347B5"/>
    <w:rsid w:val="00740FB6"/>
    <w:rsid w:val="00747823"/>
    <w:rsid w:val="00763CAB"/>
    <w:rsid w:val="00767B32"/>
    <w:rsid w:val="00772740"/>
    <w:rsid w:val="007748E1"/>
    <w:rsid w:val="00787AD3"/>
    <w:rsid w:val="00794231"/>
    <w:rsid w:val="007A55A7"/>
    <w:rsid w:val="007B10DA"/>
    <w:rsid w:val="007B3569"/>
    <w:rsid w:val="007B44E9"/>
    <w:rsid w:val="007D3987"/>
    <w:rsid w:val="007D642D"/>
    <w:rsid w:val="007D7D88"/>
    <w:rsid w:val="007E42B3"/>
    <w:rsid w:val="007E5CFE"/>
    <w:rsid w:val="007F35CC"/>
    <w:rsid w:val="007F39A5"/>
    <w:rsid w:val="007F4E56"/>
    <w:rsid w:val="00804DCF"/>
    <w:rsid w:val="008103EE"/>
    <w:rsid w:val="008165C7"/>
    <w:rsid w:val="00820450"/>
    <w:rsid w:val="00822DB7"/>
    <w:rsid w:val="0083354D"/>
    <w:rsid w:val="008412AE"/>
    <w:rsid w:val="008543FE"/>
    <w:rsid w:val="008549CA"/>
    <w:rsid w:val="00855A92"/>
    <w:rsid w:val="00856266"/>
    <w:rsid w:val="00861688"/>
    <w:rsid w:val="008632EA"/>
    <w:rsid w:val="00863431"/>
    <w:rsid w:val="0086491C"/>
    <w:rsid w:val="0088620B"/>
    <w:rsid w:val="00897E9E"/>
    <w:rsid w:val="008A1D4B"/>
    <w:rsid w:val="008A38F0"/>
    <w:rsid w:val="008A3CAA"/>
    <w:rsid w:val="008A6E63"/>
    <w:rsid w:val="008B16FD"/>
    <w:rsid w:val="008B290F"/>
    <w:rsid w:val="008B29DF"/>
    <w:rsid w:val="008B44B1"/>
    <w:rsid w:val="008B582D"/>
    <w:rsid w:val="008B63F5"/>
    <w:rsid w:val="008D0D9B"/>
    <w:rsid w:val="008D616B"/>
    <w:rsid w:val="008D6F44"/>
    <w:rsid w:val="008E2943"/>
    <w:rsid w:val="008F07F1"/>
    <w:rsid w:val="00911CBF"/>
    <w:rsid w:val="00914C8E"/>
    <w:rsid w:val="009251EA"/>
    <w:rsid w:val="00926AC2"/>
    <w:rsid w:val="00926B40"/>
    <w:rsid w:val="0094493B"/>
    <w:rsid w:val="00944E5D"/>
    <w:rsid w:val="00946DE4"/>
    <w:rsid w:val="00953EB3"/>
    <w:rsid w:val="009550DE"/>
    <w:rsid w:val="0095542D"/>
    <w:rsid w:val="00955A8E"/>
    <w:rsid w:val="00956584"/>
    <w:rsid w:val="00961406"/>
    <w:rsid w:val="0096233C"/>
    <w:rsid w:val="00966D56"/>
    <w:rsid w:val="00966DF1"/>
    <w:rsid w:val="00982B9F"/>
    <w:rsid w:val="009855DE"/>
    <w:rsid w:val="00994533"/>
    <w:rsid w:val="0099510F"/>
    <w:rsid w:val="00997B38"/>
    <w:rsid w:val="009A25A0"/>
    <w:rsid w:val="009B0EDE"/>
    <w:rsid w:val="009B3B63"/>
    <w:rsid w:val="009C3458"/>
    <w:rsid w:val="009D19D1"/>
    <w:rsid w:val="009D6341"/>
    <w:rsid w:val="009E1680"/>
    <w:rsid w:val="009E514E"/>
    <w:rsid w:val="009E6016"/>
    <w:rsid w:val="009E6F6D"/>
    <w:rsid w:val="009F1DB7"/>
    <w:rsid w:val="009F3CD2"/>
    <w:rsid w:val="00A026A8"/>
    <w:rsid w:val="00A07D57"/>
    <w:rsid w:val="00A15C3D"/>
    <w:rsid w:val="00A17D88"/>
    <w:rsid w:val="00A212E0"/>
    <w:rsid w:val="00A243EC"/>
    <w:rsid w:val="00A24C52"/>
    <w:rsid w:val="00A27728"/>
    <w:rsid w:val="00A27D47"/>
    <w:rsid w:val="00A341DC"/>
    <w:rsid w:val="00A452C0"/>
    <w:rsid w:val="00A47867"/>
    <w:rsid w:val="00A52945"/>
    <w:rsid w:val="00A67EC3"/>
    <w:rsid w:val="00A7098A"/>
    <w:rsid w:val="00A76273"/>
    <w:rsid w:val="00A77462"/>
    <w:rsid w:val="00A82911"/>
    <w:rsid w:val="00A8308E"/>
    <w:rsid w:val="00A85B66"/>
    <w:rsid w:val="00A924EA"/>
    <w:rsid w:val="00A95E83"/>
    <w:rsid w:val="00AB37D7"/>
    <w:rsid w:val="00AB766F"/>
    <w:rsid w:val="00AC1203"/>
    <w:rsid w:val="00AC5EB9"/>
    <w:rsid w:val="00AC7B89"/>
    <w:rsid w:val="00AD1E89"/>
    <w:rsid w:val="00AE02AC"/>
    <w:rsid w:val="00AE49B7"/>
    <w:rsid w:val="00AF46A3"/>
    <w:rsid w:val="00AF522B"/>
    <w:rsid w:val="00B0061D"/>
    <w:rsid w:val="00B07740"/>
    <w:rsid w:val="00B21EF5"/>
    <w:rsid w:val="00B21F74"/>
    <w:rsid w:val="00B23363"/>
    <w:rsid w:val="00B269EC"/>
    <w:rsid w:val="00B329B5"/>
    <w:rsid w:val="00B42E01"/>
    <w:rsid w:val="00B5403E"/>
    <w:rsid w:val="00B57C04"/>
    <w:rsid w:val="00B621CC"/>
    <w:rsid w:val="00B6454A"/>
    <w:rsid w:val="00B75074"/>
    <w:rsid w:val="00B84B94"/>
    <w:rsid w:val="00B85874"/>
    <w:rsid w:val="00B87E17"/>
    <w:rsid w:val="00BA0B3D"/>
    <w:rsid w:val="00BA6309"/>
    <w:rsid w:val="00BA7CCA"/>
    <w:rsid w:val="00BB0085"/>
    <w:rsid w:val="00BB3FBB"/>
    <w:rsid w:val="00BC0E29"/>
    <w:rsid w:val="00BC6CD8"/>
    <w:rsid w:val="00BD1832"/>
    <w:rsid w:val="00BD4AFD"/>
    <w:rsid w:val="00BD54B6"/>
    <w:rsid w:val="00BD6DF1"/>
    <w:rsid w:val="00BE0217"/>
    <w:rsid w:val="00BE53A2"/>
    <w:rsid w:val="00BF31E2"/>
    <w:rsid w:val="00C015C3"/>
    <w:rsid w:val="00C02BFF"/>
    <w:rsid w:val="00C10ECB"/>
    <w:rsid w:val="00C11D2C"/>
    <w:rsid w:val="00C20166"/>
    <w:rsid w:val="00C201DE"/>
    <w:rsid w:val="00C2293A"/>
    <w:rsid w:val="00C30990"/>
    <w:rsid w:val="00C436FA"/>
    <w:rsid w:val="00C4566A"/>
    <w:rsid w:val="00C5256C"/>
    <w:rsid w:val="00C5647D"/>
    <w:rsid w:val="00C6026E"/>
    <w:rsid w:val="00C63277"/>
    <w:rsid w:val="00C671A0"/>
    <w:rsid w:val="00C72816"/>
    <w:rsid w:val="00C93F1F"/>
    <w:rsid w:val="00CA6C8C"/>
    <w:rsid w:val="00CC1B7A"/>
    <w:rsid w:val="00CD126F"/>
    <w:rsid w:val="00CF3986"/>
    <w:rsid w:val="00D02CA9"/>
    <w:rsid w:val="00D114DC"/>
    <w:rsid w:val="00D1297F"/>
    <w:rsid w:val="00D14846"/>
    <w:rsid w:val="00D21110"/>
    <w:rsid w:val="00D2433E"/>
    <w:rsid w:val="00D24B9C"/>
    <w:rsid w:val="00D25A89"/>
    <w:rsid w:val="00D31DE3"/>
    <w:rsid w:val="00D31FB6"/>
    <w:rsid w:val="00D3495D"/>
    <w:rsid w:val="00D4295A"/>
    <w:rsid w:val="00D516FB"/>
    <w:rsid w:val="00D5545A"/>
    <w:rsid w:val="00D558A0"/>
    <w:rsid w:val="00D57B33"/>
    <w:rsid w:val="00D6053F"/>
    <w:rsid w:val="00D62268"/>
    <w:rsid w:val="00D670D5"/>
    <w:rsid w:val="00D735CF"/>
    <w:rsid w:val="00D75F63"/>
    <w:rsid w:val="00D847FA"/>
    <w:rsid w:val="00D90AF8"/>
    <w:rsid w:val="00D92032"/>
    <w:rsid w:val="00D978AA"/>
    <w:rsid w:val="00DA53A3"/>
    <w:rsid w:val="00DB01DA"/>
    <w:rsid w:val="00DB53B4"/>
    <w:rsid w:val="00DB64CE"/>
    <w:rsid w:val="00DB7483"/>
    <w:rsid w:val="00DC49B2"/>
    <w:rsid w:val="00DD46FC"/>
    <w:rsid w:val="00DD4C9C"/>
    <w:rsid w:val="00DD7129"/>
    <w:rsid w:val="00DE31FC"/>
    <w:rsid w:val="00DE5E37"/>
    <w:rsid w:val="00DF4A9E"/>
    <w:rsid w:val="00DF67F4"/>
    <w:rsid w:val="00E01D1C"/>
    <w:rsid w:val="00E0211C"/>
    <w:rsid w:val="00E03C5F"/>
    <w:rsid w:val="00E0487C"/>
    <w:rsid w:val="00E0500B"/>
    <w:rsid w:val="00E05076"/>
    <w:rsid w:val="00E063A9"/>
    <w:rsid w:val="00E1488D"/>
    <w:rsid w:val="00E17D38"/>
    <w:rsid w:val="00E22FE8"/>
    <w:rsid w:val="00E2729C"/>
    <w:rsid w:val="00E6514C"/>
    <w:rsid w:val="00E65355"/>
    <w:rsid w:val="00E72931"/>
    <w:rsid w:val="00E8205A"/>
    <w:rsid w:val="00E82DF4"/>
    <w:rsid w:val="00E9135C"/>
    <w:rsid w:val="00E9623F"/>
    <w:rsid w:val="00E9731F"/>
    <w:rsid w:val="00EA3131"/>
    <w:rsid w:val="00EA5E6D"/>
    <w:rsid w:val="00EB2C54"/>
    <w:rsid w:val="00EB3F02"/>
    <w:rsid w:val="00EB4746"/>
    <w:rsid w:val="00EB5F30"/>
    <w:rsid w:val="00EB72E6"/>
    <w:rsid w:val="00EC534A"/>
    <w:rsid w:val="00EC59F9"/>
    <w:rsid w:val="00EC6803"/>
    <w:rsid w:val="00EC7E60"/>
    <w:rsid w:val="00ED0C43"/>
    <w:rsid w:val="00ED6B60"/>
    <w:rsid w:val="00EE2C82"/>
    <w:rsid w:val="00F004CE"/>
    <w:rsid w:val="00F1382E"/>
    <w:rsid w:val="00F15056"/>
    <w:rsid w:val="00F172F6"/>
    <w:rsid w:val="00F17720"/>
    <w:rsid w:val="00F2021C"/>
    <w:rsid w:val="00F210A4"/>
    <w:rsid w:val="00F21BC0"/>
    <w:rsid w:val="00F26DAB"/>
    <w:rsid w:val="00F32AC6"/>
    <w:rsid w:val="00F41182"/>
    <w:rsid w:val="00F42B23"/>
    <w:rsid w:val="00F5715F"/>
    <w:rsid w:val="00F6266B"/>
    <w:rsid w:val="00F64719"/>
    <w:rsid w:val="00F670DD"/>
    <w:rsid w:val="00F7576B"/>
    <w:rsid w:val="00F771E8"/>
    <w:rsid w:val="00F84487"/>
    <w:rsid w:val="00F87DB1"/>
    <w:rsid w:val="00F87F0A"/>
    <w:rsid w:val="00FA4A23"/>
    <w:rsid w:val="00FA4DBA"/>
    <w:rsid w:val="00FB353F"/>
    <w:rsid w:val="00FB3F5B"/>
    <w:rsid w:val="00FB799C"/>
    <w:rsid w:val="00FC1D9E"/>
    <w:rsid w:val="00FC73D1"/>
    <w:rsid w:val="00FD146D"/>
    <w:rsid w:val="00FD28CA"/>
    <w:rsid w:val="00FD598D"/>
    <w:rsid w:val="00FD60DF"/>
    <w:rsid w:val="00FF2903"/>
    <w:rsid w:val="00FF419B"/>
    <w:rsid w:val="00FF4B94"/>
    <w:rsid w:val="00FF7246"/>
    <w:rsid w:val="04834162"/>
    <w:rsid w:val="0CDAC148"/>
    <w:rsid w:val="0FD18F62"/>
    <w:rsid w:val="199AA0BB"/>
    <w:rsid w:val="19CE60C1"/>
    <w:rsid w:val="1C12418E"/>
    <w:rsid w:val="20282BCC"/>
    <w:rsid w:val="27B3571B"/>
    <w:rsid w:val="29830648"/>
    <w:rsid w:val="2CF7FC3D"/>
    <w:rsid w:val="2D38B06B"/>
    <w:rsid w:val="3099CE72"/>
    <w:rsid w:val="33966CDB"/>
    <w:rsid w:val="33F677EA"/>
    <w:rsid w:val="34B18AF4"/>
    <w:rsid w:val="39D60C14"/>
    <w:rsid w:val="3E59D576"/>
    <w:rsid w:val="41D8F821"/>
    <w:rsid w:val="435A290A"/>
    <w:rsid w:val="44D007EF"/>
    <w:rsid w:val="4A64A912"/>
    <w:rsid w:val="4E9C9245"/>
    <w:rsid w:val="53A3F6DE"/>
    <w:rsid w:val="54EE9AE8"/>
    <w:rsid w:val="55F98F12"/>
    <w:rsid w:val="59C5B266"/>
    <w:rsid w:val="642C5FF3"/>
    <w:rsid w:val="64D9C828"/>
    <w:rsid w:val="66E9FE38"/>
    <w:rsid w:val="67E3FAA0"/>
    <w:rsid w:val="6CB8BDFE"/>
    <w:rsid w:val="70CD4B5D"/>
    <w:rsid w:val="723022F4"/>
    <w:rsid w:val="746D68BD"/>
    <w:rsid w:val="7E139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516A"/>
  <w15:chartTrackingRefBased/>
  <w15:docId w15:val="{CB335C77-9F9F-4391-A1BF-7EA2899F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2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2418"/>
  </w:style>
  <w:style w:type="character" w:customStyle="1" w:styleId="eop">
    <w:name w:val="eop"/>
    <w:basedOn w:val="DefaultParagraphFont"/>
    <w:rsid w:val="00402418"/>
  </w:style>
  <w:style w:type="character" w:customStyle="1" w:styleId="unsupportedobjecttext">
    <w:name w:val="unsupportedobjecttext"/>
    <w:basedOn w:val="DefaultParagraphFont"/>
    <w:rsid w:val="00402418"/>
  </w:style>
  <w:style w:type="paragraph" w:styleId="BalloonText">
    <w:name w:val="Balloon Text"/>
    <w:basedOn w:val="Normal"/>
    <w:link w:val="BalloonTextChar"/>
    <w:uiPriority w:val="99"/>
    <w:semiHidden/>
    <w:unhideWhenUsed/>
    <w:rsid w:val="0040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418"/>
    <w:rPr>
      <w:rFonts w:ascii="Segoe UI" w:hAnsi="Segoe UI" w:cs="Segoe UI"/>
      <w:sz w:val="18"/>
      <w:szCs w:val="18"/>
    </w:rPr>
  </w:style>
  <w:style w:type="character" w:customStyle="1" w:styleId="spellingerror">
    <w:name w:val="spellingerror"/>
    <w:basedOn w:val="DefaultParagraphFont"/>
    <w:rsid w:val="00402418"/>
  </w:style>
  <w:style w:type="character" w:customStyle="1" w:styleId="advancedproofingissue">
    <w:name w:val="advancedproofingissue"/>
    <w:basedOn w:val="DefaultParagraphFont"/>
    <w:rsid w:val="00402418"/>
  </w:style>
  <w:style w:type="character" w:styleId="Hyperlink">
    <w:name w:val="Hyperlink"/>
    <w:basedOn w:val="DefaultParagraphFont"/>
    <w:uiPriority w:val="99"/>
    <w:unhideWhenUsed/>
    <w:rsid w:val="00A47867"/>
    <w:rPr>
      <w:color w:val="0563C1" w:themeColor="hyperlink"/>
      <w:u w:val="single"/>
    </w:rPr>
  </w:style>
  <w:style w:type="character" w:styleId="UnresolvedMention">
    <w:name w:val="Unresolved Mention"/>
    <w:basedOn w:val="DefaultParagraphFont"/>
    <w:uiPriority w:val="99"/>
    <w:semiHidden/>
    <w:unhideWhenUsed/>
    <w:rsid w:val="00A47867"/>
    <w:rPr>
      <w:color w:val="605E5C"/>
      <w:shd w:val="clear" w:color="auto" w:fill="E1DFDD"/>
    </w:rPr>
  </w:style>
  <w:style w:type="paragraph" w:styleId="ListParagraph">
    <w:name w:val="List Paragraph"/>
    <w:basedOn w:val="Normal"/>
    <w:uiPriority w:val="34"/>
    <w:qFormat/>
    <w:rsid w:val="00F7576B"/>
    <w:pPr>
      <w:spacing w:after="0" w:line="240" w:lineRule="auto"/>
      <w:ind w:left="720"/>
      <w:contextualSpacing/>
    </w:pPr>
    <w:rPr>
      <w:rFonts w:ascii="Arial" w:hAnsi="Arial" w:cs="Times New Roman"/>
      <w:sz w:val="20"/>
    </w:rPr>
  </w:style>
  <w:style w:type="character" w:styleId="FollowedHyperlink">
    <w:name w:val="FollowedHyperlink"/>
    <w:basedOn w:val="DefaultParagraphFont"/>
    <w:uiPriority w:val="99"/>
    <w:semiHidden/>
    <w:unhideWhenUsed/>
    <w:rsid w:val="00994533"/>
    <w:rPr>
      <w:color w:val="954F72" w:themeColor="followedHyperlink"/>
      <w:u w:val="single"/>
    </w:rPr>
  </w:style>
  <w:style w:type="character" w:styleId="CommentReference">
    <w:name w:val="annotation reference"/>
    <w:basedOn w:val="DefaultParagraphFont"/>
    <w:uiPriority w:val="99"/>
    <w:semiHidden/>
    <w:unhideWhenUsed/>
    <w:rsid w:val="00242F92"/>
    <w:rPr>
      <w:sz w:val="16"/>
      <w:szCs w:val="16"/>
    </w:rPr>
  </w:style>
  <w:style w:type="paragraph" w:styleId="CommentText">
    <w:name w:val="annotation text"/>
    <w:basedOn w:val="Normal"/>
    <w:link w:val="CommentTextChar"/>
    <w:uiPriority w:val="99"/>
    <w:semiHidden/>
    <w:unhideWhenUsed/>
    <w:rsid w:val="00242F92"/>
    <w:pPr>
      <w:spacing w:line="240" w:lineRule="auto"/>
    </w:pPr>
    <w:rPr>
      <w:sz w:val="20"/>
      <w:szCs w:val="20"/>
    </w:rPr>
  </w:style>
  <w:style w:type="character" w:customStyle="1" w:styleId="CommentTextChar">
    <w:name w:val="Comment Text Char"/>
    <w:basedOn w:val="DefaultParagraphFont"/>
    <w:link w:val="CommentText"/>
    <w:uiPriority w:val="99"/>
    <w:semiHidden/>
    <w:rsid w:val="00242F92"/>
    <w:rPr>
      <w:sz w:val="20"/>
      <w:szCs w:val="20"/>
    </w:rPr>
  </w:style>
  <w:style w:type="paragraph" w:styleId="CommentSubject">
    <w:name w:val="annotation subject"/>
    <w:basedOn w:val="CommentText"/>
    <w:next w:val="CommentText"/>
    <w:link w:val="CommentSubjectChar"/>
    <w:uiPriority w:val="99"/>
    <w:semiHidden/>
    <w:unhideWhenUsed/>
    <w:rsid w:val="00242F92"/>
    <w:rPr>
      <w:b/>
      <w:bCs/>
    </w:rPr>
  </w:style>
  <w:style w:type="character" w:customStyle="1" w:styleId="CommentSubjectChar">
    <w:name w:val="Comment Subject Char"/>
    <w:basedOn w:val="CommentTextChar"/>
    <w:link w:val="CommentSubject"/>
    <w:uiPriority w:val="99"/>
    <w:semiHidden/>
    <w:rsid w:val="0024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978">
      <w:bodyDiv w:val="1"/>
      <w:marLeft w:val="0"/>
      <w:marRight w:val="0"/>
      <w:marTop w:val="0"/>
      <w:marBottom w:val="0"/>
      <w:divBdr>
        <w:top w:val="none" w:sz="0" w:space="0" w:color="auto"/>
        <w:left w:val="none" w:sz="0" w:space="0" w:color="auto"/>
        <w:bottom w:val="none" w:sz="0" w:space="0" w:color="auto"/>
        <w:right w:val="none" w:sz="0" w:space="0" w:color="auto"/>
      </w:divBdr>
      <w:divsChild>
        <w:div w:id="1175463945">
          <w:marLeft w:val="0"/>
          <w:marRight w:val="0"/>
          <w:marTop w:val="0"/>
          <w:marBottom w:val="0"/>
          <w:divBdr>
            <w:top w:val="none" w:sz="0" w:space="0" w:color="auto"/>
            <w:left w:val="none" w:sz="0" w:space="0" w:color="auto"/>
            <w:bottom w:val="none" w:sz="0" w:space="0" w:color="auto"/>
            <w:right w:val="none" w:sz="0" w:space="0" w:color="auto"/>
          </w:divBdr>
        </w:div>
        <w:div w:id="1787579353">
          <w:marLeft w:val="0"/>
          <w:marRight w:val="0"/>
          <w:marTop w:val="0"/>
          <w:marBottom w:val="0"/>
          <w:divBdr>
            <w:top w:val="none" w:sz="0" w:space="0" w:color="auto"/>
            <w:left w:val="none" w:sz="0" w:space="0" w:color="auto"/>
            <w:bottom w:val="none" w:sz="0" w:space="0" w:color="auto"/>
            <w:right w:val="none" w:sz="0" w:space="0" w:color="auto"/>
          </w:divBdr>
        </w:div>
        <w:div w:id="1799488340">
          <w:marLeft w:val="0"/>
          <w:marRight w:val="0"/>
          <w:marTop w:val="0"/>
          <w:marBottom w:val="0"/>
          <w:divBdr>
            <w:top w:val="none" w:sz="0" w:space="0" w:color="auto"/>
            <w:left w:val="none" w:sz="0" w:space="0" w:color="auto"/>
            <w:bottom w:val="none" w:sz="0" w:space="0" w:color="auto"/>
            <w:right w:val="none" w:sz="0" w:space="0" w:color="auto"/>
          </w:divBdr>
        </w:div>
        <w:div w:id="803350218">
          <w:marLeft w:val="0"/>
          <w:marRight w:val="0"/>
          <w:marTop w:val="0"/>
          <w:marBottom w:val="0"/>
          <w:divBdr>
            <w:top w:val="none" w:sz="0" w:space="0" w:color="auto"/>
            <w:left w:val="none" w:sz="0" w:space="0" w:color="auto"/>
            <w:bottom w:val="none" w:sz="0" w:space="0" w:color="auto"/>
            <w:right w:val="none" w:sz="0" w:space="0" w:color="auto"/>
          </w:divBdr>
        </w:div>
        <w:div w:id="765421205">
          <w:marLeft w:val="0"/>
          <w:marRight w:val="0"/>
          <w:marTop w:val="0"/>
          <w:marBottom w:val="0"/>
          <w:divBdr>
            <w:top w:val="none" w:sz="0" w:space="0" w:color="auto"/>
            <w:left w:val="none" w:sz="0" w:space="0" w:color="auto"/>
            <w:bottom w:val="none" w:sz="0" w:space="0" w:color="auto"/>
            <w:right w:val="none" w:sz="0" w:space="0" w:color="auto"/>
          </w:divBdr>
        </w:div>
        <w:div w:id="345594816">
          <w:marLeft w:val="0"/>
          <w:marRight w:val="0"/>
          <w:marTop w:val="0"/>
          <w:marBottom w:val="0"/>
          <w:divBdr>
            <w:top w:val="none" w:sz="0" w:space="0" w:color="auto"/>
            <w:left w:val="none" w:sz="0" w:space="0" w:color="auto"/>
            <w:bottom w:val="none" w:sz="0" w:space="0" w:color="auto"/>
            <w:right w:val="none" w:sz="0" w:space="0" w:color="auto"/>
          </w:divBdr>
        </w:div>
        <w:div w:id="652761942">
          <w:marLeft w:val="0"/>
          <w:marRight w:val="0"/>
          <w:marTop w:val="0"/>
          <w:marBottom w:val="0"/>
          <w:divBdr>
            <w:top w:val="none" w:sz="0" w:space="0" w:color="auto"/>
            <w:left w:val="none" w:sz="0" w:space="0" w:color="auto"/>
            <w:bottom w:val="none" w:sz="0" w:space="0" w:color="auto"/>
            <w:right w:val="none" w:sz="0" w:space="0" w:color="auto"/>
          </w:divBdr>
        </w:div>
        <w:div w:id="41098365">
          <w:marLeft w:val="0"/>
          <w:marRight w:val="0"/>
          <w:marTop w:val="0"/>
          <w:marBottom w:val="0"/>
          <w:divBdr>
            <w:top w:val="none" w:sz="0" w:space="0" w:color="auto"/>
            <w:left w:val="none" w:sz="0" w:space="0" w:color="auto"/>
            <w:bottom w:val="none" w:sz="0" w:space="0" w:color="auto"/>
            <w:right w:val="none" w:sz="0" w:space="0" w:color="auto"/>
          </w:divBdr>
        </w:div>
        <w:div w:id="1755130501">
          <w:marLeft w:val="0"/>
          <w:marRight w:val="0"/>
          <w:marTop w:val="0"/>
          <w:marBottom w:val="0"/>
          <w:divBdr>
            <w:top w:val="none" w:sz="0" w:space="0" w:color="auto"/>
            <w:left w:val="none" w:sz="0" w:space="0" w:color="auto"/>
            <w:bottom w:val="none" w:sz="0" w:space="0" w:color="auto"/>
            <w:right w:val="none" w:sz="0" w:space="0" w:color="auto"/>
          </w:divBdr>
        </w:div>
        <w:div w:id="1144543392">
          <w:marLeft w:val="0"/>
          <w:marRight w:val="0"/>
          <w:marTop w:val="0"/>
          <w:marBottom w:val="0"/>
          <w:divBdr>
            <w:top w:val="none" w:sz="0" w:space="0" w:color="auto"/>
            <w:left w:val="none" w:sz="0" w:space="0" w:color="auto"/>
            <w:bottom w:val="none" w:sz="0" w:space="0" w:color="auto"/>
            <w:right w:val="none" w:sz="0" w:space="0" w:color="auto"/>
          </w:divBdr>
        </w:div>
        <w:div w:id="1288702696">
          <w:marLeft w:val="0"/>
          <w:marRight w:val="0"/>
          <w:marTop w:val="0"/>
          <w:marBottom w:val="0"/>
          <w:divBdr>
            <w:top w:val="none" w:sz="0" w:space="0" w:color="auto"/>
            <w:left w:val="none" w:sz="0" w:space="0" w:color="auto"/>
            <w:bottom w:val="none" w:sz="0" w:space="0" w:color="auto"/>
            <w:right w:val="none" w:sz="0" w:space="0" w:color="auto"/>
          </w:divBdr>
        </w:div>
      </w:divsChild>
    </w:div>
    <w:div w:id="65953503">
      <w:bodyDiv w:val="1"/>
      <w:marLeft w:val="0"/>
      <w:marRight w:val="0"/>
      <w:marTop w:val="0"/>
      <w:marBottom w:val="0"/>
      <w:divBdr>
        <w:top w:val="none" w:sz="0" w:space="0" w:color="auto"/>
        <w:left w:val="none" w:sz="0" w:space="0" w:color="auto"/>
        <w:bottom w:val="none" w:sz="0" w:space="0" w:color="auto"/>
        <w:right w:val="none" w:sz="0" w:space="0" w:color="auto"/>
      </w:divBdr>
    </w:div>
    <w:div w:id="83503375">
      <w:bodyDiv w:val="1"/>
      <w:marLeft w:val="0"/>
      <w:marRight w:val="0"/>
      <w:marTop w:val="0"/>
      <w:marBottom w:val="0"/>
      <w:divBdr>
        <w:top w:val="none" w:sz="0" w:space="0" w:color="auto"/>
        <w:left w:val="none" w:sz="0" w:space="0" w:color="auto"/>
        <w:bottom w:val="none" w:sz="0" w:space="0" w:color="auto"/>
        <w:right w:val="none" w:sz="0" w:space="0" w:color="auto"/>
      </w:divBdr>
    </w:div>
    <w:div w:id="134878827">
      <w:bodyDiv w:val="1"/>
      <w:marLeft w:val="0"/>
      <w:marRight w:val="0"/>
      <w:marTop w:val="0"/>
      <w:marBottom w:val="0"/>
      <w:divBdr>
        <w:top w:val="none" w:sz="0" w:space="0" w:color="auto"/>
        <w:left w:val="none" w:sz="0" w:space="0" w:color="auto"/>
        <w:bottom w:val="none" w:sz="0" w:space="0" w:color="auto"/>
        <w:right w:val="none" w:sz="0" w:space="0" w:color="auto"/>
      </w:divBdr>
    </w:div>
    <w:div w:id="371807563">
      <w:bodyDiv w:val="1"/>
      <w:marLeft w:val="0"/>
      <w:marRight w:val="0"/>
      <w:marTop w:val="0"/>
      <w:marBottom w:val="0"/>
      <w:divBdr>
        <w:top w:val="none" w:sz="0" w:space="0" w:color="auto"/>
        <w:left w:val="none" w:sz="0" w:space="0" w:color="auto"/>
        <w:bottom w:val="none" w:sz="0" w:space="0" w:color="auto"/>
        <w:right w:val="none" w:sz="0" w:space="0" w:color="auto"/>
      </w:divBdr>
    </w:div>
    <w:div w:id="505435807">
      <w:bodyDiv w:val="1"/>
      <w:marLeft w:val="0"/>
      <w:marRight w:val="0"/>
      <w:marTop w:val="0"/>
      <w:marBottom w:val="0"/>
      <w:divBdr>
        <w:top w:val="none" w:sz="0" w:space="0" w:color="auto"/>
        <w:left w:val="none" w:sz="0" w:space="0" w:color="auto"/>
        <w:bottom w:val="none" w:sz="0" w:space="0" w:color="auto"/>
        <w:right w:val="none" w:sz="0" w:space="0" w:color="auto"/>
      </w:divBdr>
    </w:div>
    <w:div w:id="514004605">
      <w:bodyDiv w:val="1"/>
      <w:marLeft w:val="0"/>
      <w:marRight w:val="0"/>
      <w:marTop w:val="0"/>
      <w:marBottom w:val="0"/>
      <w:divBdr>
        <w:top w:val="none" w:sz="0" w:space="0" w:color="auto"/>
        <w:left w:val="none" w:sz="0" w:space="0" w:color="auto"/>
        <w:bottom w:val="none" w:sz="0" w:space="0" w:color="auto"/>
        <w:right w:val="none" w:sz="0" w:space="0" w:color="auto"/>
      </w:divBdr>
    </w:div>
    <w:div w:id="541358202">
      <w:bodyDiv w:val="1"/>
      <w:marLeft w:val="0"/>
      <w:marRight w:val="0"/>
      <w:marTop w:val="0"/>
      <w:marBottom w:val="0"/>
      <w:divBdr>
        <w:top w:val="none" w:sz="0" w:space="0" w:color="auto"/>
        <w:left w:val="none" w:sz="0" w:space="0" w:color="auto"/>
        <w:bottom w:val="none" w:sz="0" w:space="0" w:color="auto"/>
        <w:right w:val="none" w:sz="0" w:space="0" w:color="auto"/>
      </w:divBdr>
    </w:div>
    <w:div w:id="564072341">
      <w:bodyDiv w:val="1"/>
      <w:marLeft w:val="0"/>
      <w:marRight w:val="0"/>
      <w:marTop w:val="0"/>
      <w:marBottom w:val="0"/>
      <w:divBdr>
        <w:top w:val="none" w:sz="0" w:space="0" w:color="auto"/>
        <w:left w:val="none" w:sz="0" w:space="0" w:color="auto"/>
        <w:bottom w:val="none" w:sz="0" w:space="0" w:color="auto"/>
        <w:right w:val="none" w:sz="0" w:space="0" w:color="auto"/>
      </w:divBdr>
    </w:div>
    <w:div w:id="565646321">
      <w:bodyDiv w:val="1"/>
      <w:marLeft w:val="0"/>
      <w:marRight w:val="0"/>
      <w:marTop w:val="0"/>
      <w:marBottom w:val="0"/>
      <w:divBdr>
        <w:top w:val="none" w:sz="0" w:space="0" w:color="auto"/>
        <w:left w:val="none" w:sz="0" w:space="0" w:color="auto"/>
        <w:bottom w:val="none" w:sz="0" w:space="0" w:color="auto"/>
        <w:right w:val="none" w:sz="0" w:space="0" w:color="auto"/>
      </w:divBdr>
    </w:div>
    <w:div w:id="632639500">
      <w:bodyDiv w:val="1"/>
      <w:marLeft w:val="0"/>
      <w:marRight w:val="0"/>
      <w:marTop w:val="0"/>
      <w:marBottom w:val="0"/>
      <w:divBdr>
        <w:top w:val="none" w:sz="0" w:space="0" w:color="auto"/>
        <w:left w:val="none" w:sz="0" w:space="0" w:color="auto"/>
        <w:bottom w:val="none" w:sz="0" w:space="0" w:color="auto"/>
        <w:right w:val="none" w:sz="0" w:space="0" w:color="auto"/>
      </w:divBdr>
      <w:divsChild>
        <w:div w:id="1188180851">
          <w:marLeft w:val="0"/>
          <w:marRight w:val="0"/>
          <w:marTop w:val="0"/>
          <w:marBottom w:val="0"/>
          <w:divBdr>
            <w:top w:val="none" w:sz="0" w:space="0" w:color="auto"/>
            <w:left w:val="none" w:sz="0" w:space="0" w:color="auto"/>
            <w:bottom w:val="none" w:sz="0" w:space="0" w:color="auto"/>
            <w:right w:val="none" w:sz="0" w:space="0" w:color="auto"/>
          </w:divBdr>
          <w:divsChild>
            <w:div w:id="261184980">
              <w:marLeft w:val="0"/>
              <w:marRight w:val="0"/>
              <w:marTop w:val="0"/>
              <w:marBottom w:val="0"/>
              <w:divBdr>
                <w:top w:val="none" w:sz="0" w:space="0" w:color="auto"/>
                <w:left w:val="none" w:sz="0" w:space="0" w:color="auto"/>
                <w:bottom w:val="none" w:sz="0" w:space="0" w:color="auto"/>
                <w:right w:val="none" w:sz="0" w:space="0" w:color="auto"/>
              </w:divBdr>
            </w:div>
            <w:div w:id="1135219525">
              <w:marLeft w:val="0"/>
              <w:marRight w:val="0"/>
              <w:marTop w:val="0"/>
              <w:marBottom w:val="0"/>
              <w:divBdr>
                <w:top w:val="none" w:sz="0" w:space="0" w:color="auto"/>
                <w:left w:val="none" w:sz="0" w:space="0" w:color="auto"/>
                <w:bottom w:val="none" w:sz="0" w:space="0" w:color="auto"/>
                <w:right w:val="none" w:sz="0" w:space="0" w:color="auto"/>
              </w:divBdr>
            </w:div>
          </w:divsChild>
        </w:div>
        <w:div w:id="1522936609">
          <w:marLeft w:val="0"/>
          <w:marRight w:val="0"/>
          <w:marTop w:val="0"/>
          <w:marBottom w:val="0"/>
          <w:divBdr>
            <w:top w:val="none" w:sz="0" w:space="0" w:color="auto"/>
            <w:left w:val="none" w:sz="0" w:space="0" w:color="auto"/>
            <w:bottom w:val="none" w:sz="0" w:space="0" w:color="auto"/>
            <w:right w:val="none" w:sz="0" w:space="0" w:color="auto"/>
          </w:divBdr>
        </w:div>
      </w:divsChild>
    </w:div>
    <w:div w:id="701594794">
      <w:bodyDiv w:val="1"/>
      <w:marLeft w:val="0"/>
      <w:marRight w:val="0"/>
      <w:marTop w:val="0"/>
      <w:marBottom w:val="0"/>
      <w:divBdr>
        <w:top w:val="none" w:sz="0" w:space="0" w:color="auto"/>
        <w:left w:val="none" w:sz="0" w:space="0" w:color="auto"/>
        <w:bottom w:val="none" w:sz="0" w:space="0" w:color="auto"/>
        <w:right w:val="none" w:sz="0" w:space="0" w:color="auto"/>
      </w:divBdr>
    </w:div>
    <w:div w:id="703673338">
      <w:bodyDiv w:val="1"/>
      <w:marLeft w:val="0"/>
      <w:marRight w:val="0"/>
      <w:marTop w:val="0"/>
      <w:marBottom w:val="0"/>
      <w:divBdr>
        <w:top w:val="none" w:sz="0" w:space="0" w:color="auto"/>
        <w:left w:val="none" w:sz="0" w:space="0" w:color="auto"/>
        <w:bottom w:val="none" w:sz="0" w:space="0" w:color="auto"/>
        <w:right w:val="none" w:sz="0" w:space="0" w:color="auto"/>
      </w:divBdr>
    </w:div>
    <w:div w:id="854882308">
      <w:bodyDiv w:val="1"/>
      <w:marLeft w:val="0"/>
      <w:marRight w:val="0"/>
      <w:marTop w:val="0"/>
      <w:marBottom w:val="0"/>
      <w:divBdr>
        <w:top w:val="none" w:sz="0" w:space="0" w:color="auto"/>
        <w:left w:val="none" w:sz="0" w:space="0" w:color="auto"/>
        <w:bottom w:val="none" w:sz="0" w:space="0" w:color="auto"/>
        <w:right w:val="none" w:sz="0" w:space="0" w:color="auto"/>
      </w:divBdr>
      <w:divsChild>
        <w:div w:id="428739681">
          <w:marLeft w:val="0"/>
          <w:marRight w:val="0"/>
          <w:marTop w:val="0"/>
          <w:marBottom w:val="0"/>
          <w:divBdr>
            <w:top w:val="none" w:sz="0" w:space="0" w:color="auto"/>
            <w:left w:val="none" w:sz="0" w:space="0" w:color="auto"/>
            <w:bottom w:val="none" w:sz="0" w:space="0" w:color="auto"/>
            <w:right w:val="none" w:sz="0" w:space="0" w:color="auto"/>
          </w:divBdr>
        </w:div>
        <w:div w:id="1204715315">
          <w:marLeft w:val="0"/>
          <w:marRight w:val="0"/>
          <w:marTop w:val="0"/>
          <w:marBottom w:val="0"/>
          <w:divBdr>
            <w:top w:val="none" w:sz="0" w:space="0" w:color="auto"/>
            <w:left w:val="none" w:sz="0" w:space="0" w:color="auto"/>
            <w:bottom w:val="none" w:sz="0" w:space="0" w:color="auto"/>
            <w:right w:val="none" w:sz="0" w:space="0" w:color="auto"/>
          </w:divBdr>
        </w:div>
        <w:div w:id="2045909562">
          <w:marLeft w:val="0"/>
          <w:marRight w:val="0"/>
          <w:marTop w:val="0"/>
          <w:marBottom w:val="0"/>
          <w:divBdr>
            <w:top w:val="none" w:sz="0" w:space="0" w:color="auto"/>
            <w:left w:val="none" w:sz="0" w:space="0" w:color="auto"/>
            <w:bottom w:val="none" w:sz="0" w:space="0" w:color="auto"/>
            <w:right w:val="none" w:sz="0" w:space="0" w:color="auto"/>
          </w:divBdr>
        </w:div>
        <w:div w:id="912205030">
          <w:marLeft w:val="0"/>
          <w:marRight w:val="0"/>
          <w:marTop w:val="0"/>
          <w:marBottom w:val="0"/>
          <w:divBdr>
            <w:top w:val="none" w:sz="0" w:space="0" w:color="auto"/>
            <w:left w:val="none" w:sz="0" w:space="0" w:color="auto"/>
            <w:bottom w:val="none" w:sz="0" w:space="0" w:color="auto"/>
            <w:right w:val="none" w:sz="0" w:space="0" w:color="auto"/>
          </w:divBdr>
        </w:div>
        <w:div w:id="717123727">
          <w:marLeft w:val="0"/>
          <w:marRight w:val="0"/>
          <w:marTop w:val="0"/>
          <w:marBottom w:val="0"/>
          <w:divBdr>
            <w:top w:val="none" w:sz="0" w:space="0" w:color="auto"/>
            <w:left w:val="none" w:sz="0" w:space="0" w:color="auto"/>
            <w:bottom w:val="none" w:sz="0" w:space="0" w:color="auto"/>
            <w:right w:val="none" w:sz="0" w:space="0" w:color="auto"/>
          </w:divBdr>
        </w:div>
        <w:div w:id="1337417638">
          <w:marLeft w:val="0"/>
          <w:marRight w:val="0"/>
          <w:marTop w:val="0"/>
          <w:marBottom w:val="0"/>
          <w:divBdr>
            <w:top w:val="none" w:sz="0" w:space="0" w:color="auto"/>
            <w:left w:val="none" w:sz="0" w:space="0" w:color="auto"/>
            <w:bottom w:val="none" w:sz="0" w:space="0" w:color="auto"/>
            <w:right w:val="none" w:sz="0" w:space="0" w:color="auto"/>
          </w:divBdr>
        </w:div>
        <w:div w:id="1941912368">
          <w:marLeft w:val="0"/>
          <w:marRight w:val="0"/>
          <w:marTop w:val="0"/>
          <w:marBottom w:val="0"/>
          <w:divBdr>
            <w:top w:val="none" w:sz="0" w:space="0" w:color="auto"/>
            <w:left w:val="none" w:sz="0" w:space="0" w:color="auto"/>
            <w:bottom w:val="none" w:sz="0" w:space="0" w:color="auto"/>
            <w:right w:val="none" w:sz="0" w:space="0" w:color="auto"/>
          </w:divBdr>
        </w:div>
        <w:div w:id="734282419">
          <w:marLeft w:val="0"/>
          <w:marRight w:val="0"/>
          <w:marTop w:val="0"/>
          <w:marBottom w:val="0"/>
          <w:divBdr>
            <w:top w:val="none" w:sz="0" w:space="0" w:color="auto"/>
            <w:left w:val="none" w:sz="0" w:space="0" w:color="auto"/>
            <w:bottom w:val="none" w:sz="0" w:space="0" w:color="auto"/>
            <w:right w:val="none" w:sz="0" w:space="0" w:color="auto"/>
          </w:divBdr>
        </w:div>
        <w:div w:id="1668441655">
          <w:marLeft w:val="0"/>
          <w:marRight w:val="0"/>
          <w:marTop w:val="0"/>
          <w:marBottom w:val="0"/>
          <w:divBdr>
            <w:top w:val="none" w:sz="0" w:space="0" w:color="auto"/>
            <w:left w:val="none" w:sz="0" w:space="0" w:color="auto"/>
            <w:bottom w:val="none" w:sz="0" w:space="0" w:color="auto"/>
            <w:right w:val="none" w:sz="0" w:space="0" w:color="auto"/>
          </w:divBdr>
        </w:div>
        <w:div w:id="2114126189">
          <w:marLeft w:val="0"/>
          <w:marRight w:val="0"/>
          <w:marTop w:val="0"/>
          <w:marBottom w:val="0"/>
          <w:divBdr>
            <w:top w:val="none" w:sz="0" w:space="0" w:color="auto"/>
            <w:left w:val="none" w:sz="0" w:space="0" w:color="auto"/>
            <w:bottom w:val="none" w:sz="0" w:space="0" w:color="auto"/>
            <w:right w:val="none" w:sz="0" w:space="0" w:color="auto"/>
          </w:divBdr>
        </w:div>
        <w:div w:id="623660502">
          <w:marLeft w:val="0"/>
          <w:marRight w:val="0"/>
          <w:marTop w:val="0"/>
          <w:marBottom w:val="0"/>
          <w:divBdr>
            <w:top w:val="none" w:sz="0" w:space="0" w:color="auto"/>
            <w:left w:val="none" w:sz="0" w:space="0" w:color="auto"/>
            <w:bottom w:val="none" w:sz="0" w:space="0" w:color="auto"/>
            <w:right w:val="none" w:sz="0" w:space="0" w:color="auto"/>
          </w:divBdr>
        </w:div>
      </w:divsChild>
    </w:div>
    <w:div w:id="912541263">
      <w:bodyDiv w:val="1"/>
      <w:marLeft w:val="0"/>
      <w:marRight w:val="0"/>
      <w:marTop w:val="0"/>
      <w:marBottom w:val="0"/>
      <w:divBdr>
        <w:top w:val="none" w:sz="0" w:space="0" w:color="auto"/>
        <w:left w:val="none" w:sz="0" w:space="0" w:color="auto"/>
        <w:bottom w:val="none" w:sz="0" w:space="0" w:color="auto"/>
        <w:right w:val="none" w:sz="0" w:space="0" w:color="auto"/>
      </w:divBdr>
    </w:div>
    <w:div w:id="929891010">
      <w:bodyDiv w:val="1"/>
      <w:marLeft w:val="0"/>
      <w:marRight w:val="0"/>
      <w:marTop w:val="0"/>
      <w:marBottom w:val="0"/>
      <w:divBdr>
        <w:top w:val="none" w:sz="0" w:space="0" w:color="auto"/>
        <w:left w:val="none" w:sz="0" w:space="0" w:color="auto"/>
        <w:bottom w:val="none" w:sz="0" w:space="0" w:color="auto"/>
        <w:right w:val="none" w:sz="0" w:space="0" w:color="auto"/>
      </w:divBdr>
    </w:div>
    <w:div w:id="978651741">
      <w:bodyDiv w:val="1"/>
      <w:marLeft w:val="0"/>
      <w:marRight w:val="0"/>
      <w:marTop w:val="0"/>
      <w:marBottom w:val="0"/>
      <w:divBdr>
        <w:top w:val="none" w:sz="0" w:space="0" w:color="auto"/>
        <w:left w:val="none" w:sz="0" w:space="0" w:color="auto"/>
        <w:bottom w:val="none" w:sz="0" w:space="0" w:color="auto"/>
        <w:right w:val="none" w:sz="0" w:space="0" w:color="auto"/>
      </w:divBdr>
    </w:div>
    <w:div w:id="1088769179">
      <w:bodyDiv w:val="1"/>
      <w:marLeft w:val="0"/>
      <w:marRight w:val="0"/>
      <w:marTop w:val="0"/>
      <w:marBottom w:val="0"/>
      <w:divBdr>
        <w:top w:val="none" w:sz="0" w:space="0" w:color="auto"/>
        <w:left w:val="none" w:sz="0" w:space="0" w:color="auto"/>
        <w:bottom w:val="none" w:sz="0" w:space="0" w:color="auto"/>
        <w:right w:val="none" w:sz="0" w:space="0" w:color="auto"/>
      </w:divBdr>
    </w:div>
    <w:div w:id="1113984016">
      <w:bodyDiv w:val="1"/>
      <w:marLeft w:val="0"/>
      <w:marRight w:val="0"/>
      <w:marTop w:val="0"/>
      <w:marBottom w:val="0"/>
      <w:divBdr>
        <w:top w:val="none" w:sz="0" w:space="0" w:color="auto"/>
        <w:left w:val="none" w:sz="0" w:space="0" w:color="auto"/>
        <w:bottom w:val="none" w:sz="0" w:space="0" w:color="auto"/>
        <w:right w:val="none" w:sz="0" w:space="0" w:color="auto"/>
      </w:divBdr>
    </w:div>
    <w:div w:id="1190417635">
      <w:bodyDiv w:val="1"/>
      <w:marLeft w:val="0"/>
      <w:marRight w:val="0"/>
      <w:marTop w:val="0"/>
      <w:marBottom w:val="0"/>
      <w:divBdr>
        <w:top w:val="none" w:sz="0" w:space="0" w:color="auto"/>
        <w:left w:val="none" w:sz="0" w:space="0" w:color="auto"/>
        <w:bottom w:val="none" w:sz="0" w:space="0" w:color="auto"/>
        <w:right w:val="none" w:sz="0" w:space="0" w:color="auto"/>
      </w:divBdr>
    </w:div>
    <w:div w:id="1306934429">
      <w:bodyDiv w:val="1"/>
      <w:marLeft w:val="0"/>
      <w:marRight w:val="0"/>
      <w:marTop w:val="0"/>
      <w:marBottom w:val="0"/>
      <w:divBdr>
        <w:top w:val="none" w:sz="0" w:space="0" w:color="auto"/>
        <w:left w:val="none" w:sz="0" w:space="0" w:color="auto"/>
        <w:bottom w:val="none" w:sz="0" w:space="0" w:color="auto"/>
        <w:right w:val="none" w:sz="0" w:space="0" w:color="auto"/>
      </w:divBdr>
    </w:div>
    <w:div w:id="1507555844">
      <w:bodyDiv w:val="1"/>
      <w:marLeft w:val="0"/>
      <w:marRight w:val="0"/>
      <w:marTop w:val="0"/>
      <w:marBottom w:val="0"/>
      <w:divBdr>
        <w:top w:val="none" w:sz="0" w:space="0" w:color="auto"/>
        <w:left w:val="none" w:sz="0" w:space="0" w:color="auto"/>
        <w:bottom w:val="none" w:sz="0" w:space="0" w:color="auto"/>
        <w:right w:val="none" w:sz="0" w:space="0" w:color="auto"/>
      </w:divBdr>
    </w:div>
    <w:div w:id="1530727018">
      <w:bodyDiv w:val="1"/>
      <w:marLeft w:val="0"/>
      <w:marRight w:val="0"/>
      <w:marTop w:val="0"/>
      <w:marBottom w:val="0"/>
      <w:divBdr>
        <w:top w:val="none" w:sz="0" w:space="0" w:color="auto"/>
        <w:left w:val="none" w:sz="0" w:space="0" w:color="auto"/>
        <w:bottom w:val="none" w:sz="0" w:space="0" w:color="auto"/>
        <w:right w:val="none" w:sz="0" w:space="0" w:color="auto"/>
      </w:divBdr>
    </w:div>
    <w:div w:id="1544632369">
      <w:bodyDiv w:val="1"/>
      <w:marLeft w:val="0"/>
      <w:marRight w:val="0"/>
      <w:marTop w:val="0"/>
      <w:marBottom w:val="0"/>
      <w:divBdr>
        <w:top w:val="none" w:sz="0" w:space="0" w:color="auto"/>
        <w:left w:val="none" w:sz="0" w:space="0" w:color="auto"/>
        <w:bottom w:val="none" w:sz="0" w:space="0" w:color="auto"/>
        <w:right w:val="none" w:sz="0" w:space="0" w:color="auto"/>
      </w:divBdr>
    </w:div>
    <w:div w:id="1722054669">
      <w:bodyDiv w:val="1"/>
      <w:marLeft w:val="0"/>
      <w:marRight w:val="0"/>
      <w:marTop w:val="0"/>
      <w:marBottom w:val="0"/>
      <w:divBdr>
        <w:top w:val="none" w:sz="0" w:space="0" w:color="auto"/>
        <w:left w:val="none" w:sz="0" w:space="0" w:color="auto"/>
        <w:bottom w:val="none" w:sz="0" w:space="0" w:color="auto"/>
        <w:right w:val="none" w:sz="0" w:space="0" w:color="auto"/>
      </w:divBdr>
    </w:div>
    <w:div w:id="1735929602">
      <w:bodyDiv w:val="1"/>
      <w:marLeft w:val="0"/>
      <w:marRight w:val="0"/>
      <w:marTop w:val="0"/>
      <w:marBottom w:val="0"/>
      <w:divBdr>
        <w:top w:val="none" w:sz="0" w:space="0" w:color="auto"/>
        <w:left w:val="none" w:sz="0" w:space="0" w:color="auto"/>
        <w:bottom w:val="none" w:sz="0" w:space="0" w:color="auto"/>
        <w:right w:val="none" w:sz="0" w:space="0" w:color="auto"/>
      </w:divBdr>
    </w:div>
    <w:div w:id="1767573780">
      <w:bodyDiv w:val="1"/>
      <w:marLeft w:val="0"/>
      <w:marRight w:val="0"/>
      <w:marTop w:val="0"/>
      <w:marBottom w:val="0"/>
      <w:divBdr>
        <w:top w:val="none" w:sz="0" w:space="0" w:color="auto"/>
        <w:left w:val="none" w:sz="0" w:space="0" w:color="auto"/>
        <w:bottom w:val="none" w:sz="0" w:space="0" w:color="auto"/>
        <w:right w:val="none" w:sz="0" w:space="0" w:color="auto"/>
      </w:divBdr>
    </w:div>
    <w:div w:id="1785684973">
      <w:bodyDiv w:val="1"/>
      <w:marLeft w:val="0"/>
      <w:marRight w:val="0"/>
      <w:marTop w:val="0"/>
      <w:marBottom w:val="0"/>
      <w:divBdr>
        <w:top w:val="none" w:sz="0" w:space="0" w:color="auto"/>
        <w:left w:val="none" w:sz="0" w:space="0" w:color="auto"/>
        <w:bottom w:val="none" w:sz="0" w:space="0" w:color="auto"/>
        <w:right w:val="none" w:sz="0" w:space="0" w:color="auto"/>
      </w:divBdr>
    </w:div>
    <w:div w:id="1801804577">
      <w:bodyDiv w:val="1"/>
      <w:marLeft w:val="0"/>
      <w:marRight w:val="0"/>
      <w:marTop w:val="0"/>
      <w:marBottom w:val="0"/>
      <w:divBdr>
        <w:top w:val="none" w:sz="0" w:space="0" w:color="auto"/>
        <w:left w:val="none" w:sz="0" w:space="0" w:color="auto"/>
        <w:bottom w:val="none" w:sz="0" w:space="0" w:color="auto"/>
        <w:right w:val="none" w:sz="0" w:space="0" w:color="auto"/>
      </w:divBdr>
      <w:divsChild>
        <w:div w:id="23095251">
          <w:marLeft w:val="0"/>
          <w:marRight w:val="0"/>
          <w:marTop w:val="0"/>
          <w:marBottom w:val="0"/>
          <w:divBdr>
            <w:top w:val="none" w:sz="0" w:space="0" w:color="auto"/>
            <w:left w:val="none" w:sz="0" w:space="0" w:color="auto"/>
            <w:bottom w:val="none" w:sz="0" w:space="0" w:color="auto"/>
            <w:right w:val="none" w:sz="0" w:space="0" w:color="auto"/>
          </w:divBdr>
        </w:div>
      </w:divsChild>
    </w:div>
    <w:div w:id="1829251116">
      <w:bodyDiv w:val="1"/>
      <w:marLeft w:val="0"/>
      <w:marRight w:val="0"/>
      <w:marTop w:val="0"/>
      <w:marBottom w:val="0"/>
      <w:divBdr>
        <w:top w:val="none" w:sz="0" w:space="0" w:color="auto"/>
        <w:left w:val="none" w:sz="0" w:space="0" w:color="auto"/>
        <w:bottom w:val="none" w:sz="0" w:space="0" w:color="auto"/>
        <w:right w:val="none" w:sz="0" w:space="0" w:color="auto"/>
      </w:divBdr>
    </w:div>
    <w:div w:id="1832717063">
      <w:bodyDiv w:val="1"/>
      <w:marLeft w:val="0"/>
      <w:marRight w:val="0"/>
      <w:marTop w:val="0"/>
      <w:marBottom w:val="0"/>
      <w:divBdr>
        <w:top w:val="none" w:sz="0" w:space="0" w:color="auto"/>
        <w:left w:val="none" w:sz="0" w:space="0" w:color="auto"/>
        <w:bottom w:val="none" w:sz="0" w:space="0" w:color="auto"/>
        <w:right w:val="none" w:sz="0" w:space="0" w:color="auto"/>
      </w:divBdr>
    </w:div>
    <w:div w:id="1834830250">
      <w:bodyDiv w:val="1"/>
      <w:marLeft w:val="0"/>
      <w:marRight w:val="0"/>
      <w:marTop w:val="0"/>
      <w:marBottom w:val="0"/>
      <w:divBdr>
        <w:top w:val="none" w:sz="0" w:space="0" w:color="auto"/>
        <w:left w:val="none" w:sz="0" w:space="0" w:color="auto"/>
        <w:bottom w:val="none" w:sz="0" w:space="0" w:color="auto"/>
        <w:right w:val="none" w:sz="0" w:space="0" w:color="auto"/>
      </w:divBdr>
    </w:div>
    <w:div w:id="1847472522">
      <w:bodyDiv w:val="1"/>
      <w:marLeft w:val="0"/>
      <w:marRight w:val="0"/>
      <w:marTop w:val="0"/>
      <w:marBottom w:val="0"/>
      <w:divBdr>
        <w:top w:val="none" w:sz="0" w:space="0" w:color="auto"/>
        <w:left w:val="none" w:sz="0" w:space="0" w:color="auto"/>
        <w:bottom w:val="none" w:sz="0" w:space="0" w:color="auto"/>
        <w:right w:val="none" w:sz="0" w:space="0" w:color="auto"/>
      </w:divBdr>
    </w:div>
    <w:div w:id="1868829933">
      <w:bodyDiv w:val="1"/>
      <w:marLeft w:val="0"/>
      <w:marRight w:val="0"/>
      <w:marTop w:val="0"/>
      <w:marBottom w:val="0"/>
      <w:divBdr>
        <w:top w:val="none" w:sz="0" w:space="0" w:color="auto"/>
        <w:left w:val="none" w:sz="0" w:space="0" w:color="auto"/>
        <w:bottom w:val="none" w:sz="0" w:space="0" w:color="auto"/>
        <w:right w:val="none" w:sz="0" w:space="0" w:color="auto"/>
      </w:divBdr>
    </w:div>
    <w:div w:id="1911034640">
      <w:bodyDiv w:val="1"/>
      <w:marLeft w:val="0"/>
      <w:marRight w:val="0"/>
      <w:marTop w:val="0"/>
      <w:marBottom w:val="0"/>
      <w:divBdr>
        <w:top w:val="none" w:sz="0" w:space="0" w:color="auto"/>
        <w:left w:val="none" w:sz="0" w:space="0" w:color="auto"/>
        <w:bottom w:val="none" w:sz="0" w:space="0" w:color="auto"/>
        <w:right w:val="none" w:sz="0" w:space="0" w:color="auto"/>
      </w:divBdr>
    </w:div>
    <w:div w:id="2033457676">
      <w:bodyDiv w:val="1"/>
      <w:marLeft w:val="0"/>
      <w:marRight w:val="0"/>
      <w:marTop w:val="0"/>
      <w:marBottom w:val="0"/>
      <w:divBdr>
        <w:top w:val="none" w:sz="0" w:space="0" w:color="auto"/>
        <w:left w:val="none" w:sz="0" w:space="0" w:color="auto"/>
        <w:bottom w:val="none" w:sz="0" w:space="0" w:color="auto"/>
        <w:right w:val="none" w:sz="0" w:space="0" w:color="auto"/>
      </w:divBdr>
    </w:div>
    <w:div w:id="2102138717">
      <w:bodyDiv w:val="1"/>
      <w:marLeft w:val="0"/>
      <w:marRight w:val="0"/>
      <w:marTop w:val="0"/>
      <w:marBottom w:val="0"/>
      <w:divBdr>
        <w:top w:val="none" w:sz="0" w:space="0" w:color="auto"/>
        <w:left w:val="none" w:sz="0" w:space="0" w:color="auto"/>
        <w:bottom w:val="none" w:sz="0" w:space="0" w:color="auto"/>
        <w:right w:val="none" w:sz="0" w:space="0" w:color="auto"/>
      </w:divBdr>
    </w:div>
    <w:div w:id="2105883001">
      <w:bodyDiv w:val="1"/>
      <w:marLeft w:val="0"/>
      <w:marRight w:val="0"/>
      <w:marTop w:val="0"/>
      <w:marBottom w:val="0"/>
      <w:divBdr>
        <w:top w:val="none" w:sz="0" w:space="0" w:color="auto"/>
        <w:left w:val="none" w:sz="0" w:space="0" w:color="auto"/>
        <w:bottom w:val="none" w:sz="0" w:space="0" w:color="auto"/>
        <w:right w:val="none" w:sz="0" w:space="0" w:color="auto"/>
      </w:divBdr>
    </w:div>
    <w:div w:id="21172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rdwallet.com/article/loans/auto-loans/car-loan-calculator" TargetMode="External"/><Relationship Id="rId17" Type="http://schemas.openxmlformats.org/officeDocument/2006/relationships/hyperlink" Target="https://yourmoneyfurther.com/" TargetMode="External"/><Relationship Id="rId2" Type="http://schemas.openxmlformats.org/officeDocument/2006/relationships/customXml" Target="../customXml/item2.xml"/><Relationship Id="rId16" Type="http://schemas.openxmlformats.org/officeDocument/2006/relationships/hyperlink" Target="https://yourmoneyfurthe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bb.com/car-advice/10-steps-to-buying-a-new-car/" TargetMode="External"/><Relationship Id="rId5" Type="http://schemas.openxmlformats.org/officeDocument/2006/relationships/styles" Target="styles.xml"/><Relationship Id="rId15" Type="http://schemas.openxmlformats.org/officeDocument/2006/relationships/hyperlink" Target="https://yourmoneyfurther.com/" TargetMode="External"/><Relationship Id="rId10" Type="http://schemas.openxmlformats.org/officeDocument/2006/relationships/hyperlink" Target="https://www.cars.com/articles/ride-sharing-drops-online-car-shopping-increases-in-coronavirus-wake-41958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cars.com/articles/ride-sharing-drops-online-car-shopping-increases-in-coronavirus-wake-419581/" TargetMode="External"/><Relationship Id="rId14" Type="http://schemas.openxmlformats.org/officeDocument/2006/relationships/hyperlink" Target="https://yourmoneyfurt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C7512FEA4DD1469A57F6C2B15EE229" ma:contentTypeVersion="13" ma:contentTypeDescription="Create a new document." ma:contentTypeScope="" ma:versionID="3b12765701338f3a0be683184933e7ae">
  <xsd:schema xmlns:xsd="http://www.w3.org/2001/XMLSchema" xmlns:xs="http://www.w3.org/2001/XMLSchema" xmlns:p="http://schemas.microsoft.com/office/2006/metadata/properties" xmlns:ns3="ffae7455-0335-43a0-a313-d21100e3407a" xmlns:ns4="f5d69e19-f31a-410a-a527-754def43b8f9" targetNamespace="http://schemas.microsoft.com/office/2006/metadata/properties" ma:root="true" ma:fieldsID="22da22cfd664736457ba08414695d670" ns3:_="" ns4:_="">
    <xsd:import namespace="ffae7455-0335-43a0-a313-d21100e3407a"/>
    <xsd:import namespace="f5d69e19-f31a-410a-a527-754def43b8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e7455-0335-43a0-a313-d21100e34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d69e19-f31a-410a-a527-754def43b8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8C787-EDDE-47AD-9ADA-6222EB3CC19D}">
  <ds:schemaRefs>
    <ds:schemaRef ds:uri="http://schemas.microsoft.com/sharepoint/v3/contenttype/forms"/>
  </ds:schemaRefs>
</ds:datastoreItem>
</file>

<file path=customXml/itemProps2.xml><?xml version="1.0" encoding="utf-8"?>
<ds:datastoreItem xmlns:ds="http://schemas.openxmlformats.org/officeDocument/2006/customXml" ds:itemID="{2A01A8DB-24CD-4AA8-9121-9D8F48A02C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D21CB5-47A7-4CA7-9E23-95BE62DE3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e7455-0335-43a0-a313-d21100e3407a"/>
    <ds:schemaRef ds:uri="f5d69e19-f31a-410a-a527-754def43b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 Leite</dc:creator>
  <cp:keywords/>
  <dc:description/>
  <cp:lastModifiedBy>Emily C. Leite</cp:lastModifiedBy>
  <cp:revision>9</cp:revision>
  <cp:lastPrinted>2020-01-07T14:39:00Z</cp:lastPrinted>
  <dcterms:created xsi:type="dcterms:W3CDTF">2020-09-30T18:28:00Z</dcterms:created>
  <dcterms:modified xsi:type="dcterms:W3CDTF">2020-09-30T20:44:00Z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0x010100E2C7512FEA4DD1469A57F6C2B15EE229</vt:lpwstr>
  </property>
</Properties>
</file>