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9533E" w14:textId="0210FFFC" w:rsidR="0026667C" w:rsidRPr="008B2041" w:rsidRDefault="00633268" w:rsidP="0026667C">
      <w:pPr>
        <w:spacing w:after="0"/>
        <w:jc w:val="center"/>
        <w:rPr>
          <w:rFonts w:ascii="Tahoma" w:hAnsi="Tahoma" w:cs="Tahoma"/>
          <w:b/>
          <w:bCs/>
          <w:sz w:val="24"/>
          <w:szCs w:val="24"/>
        </w:rPr>
      </w:pPr>
      <w:r w:rsidRPr="008B2041">
        <w:rPr>
          <w:rFonts w:ascii="Verdana" w:eastAsia="Verdana" w:hAnsi="Verdana" w:cs="Verdana"/>
          <w:b/>
          <w:bCs/>
        </w:rPr>
        <w:t>A Resolution of Christian Witness</w:t>
      </w:r>
      <w:r w:rsidR="0026667C" w:rsidRPr="008B2041">
        <w:rPr>
          <w:rFonts w:ascii="Tahoma" w:hAnsi="Tahoma" w:cs="Tahoma"/>
          <w:b/>
          <w:bCs/>
          <w:sz w:val="24"/>
          <w:szCs w:val="24"/>
        </w:rPr>
        <w:t xml:space="preserve"> in Support of New Hampshire Conference  </w:t>
      </w:r>
    </w:p>
    <w:p w14:paraId="513B4D9C" w14:textId="77777777" w:rsidR="0026667C" w:rsidRPr="008B2041" w:rsidRDefault="0026667C" w:rsidP="0026667C">
      <w:pPr>
        <w:spacing w:after="0"/>
        <w:jc w:val="center"/>
        <w:rPr>
          <w:rFonts w:ascii="Tahoma" w:hAnsi="Tahoma" w:cs="Tahoma"/>
          <w:b/>
          <w:bCs/>
          <w:sz w:val="24"/>
          <w:szCs w:val="24"/>
        </w:rPr>
      </w:pPr>
      <w:r w:rsidRPr="008B2041">
        <w:rPr>
          <w:rFonts w:ascii="Tahoma" w:hAnsi="Tahoma" w:cs="Tahoma"/>
          <w:b/>
          <w:bCs/>
          <w:sz w:val="24"/>
          <w:szCs w:val="24"/>
        </w:rPr>
        <w:t>United Church of Christ Congregations</w:t>
      </w:r>
    </w:p>
    <w:p w14:paraId="00000001" w14:textId="0FAAEC56" w:rsidR="009909CC" w:rsidRDefault="00633268">
      <w:pPr>
        <w:spacing w:after="0"/>
        <w:jc w:val="center"/>
        <w:rPr>
          <w:rFonts w:ascii="Verdana" w:eastAsia="Verdana" w:hAnsi="Verdana" w:cs="Verdana"/>
        </w:rPr>
      </w:pPr>
      <w:r>
        <w:rPr>
          <w:rFonts w:ascii="Verdana" w:eastAsia="Verdana" w:hAnsi="Verdana" w:cs="Verdana"/>
        </w:rPr>
        <w:t xml:space="preserve"> </w:t>
      </w:r>
    </w:p>
    <w:p w14:paraId="00000004" w14:textId="77777777" w:rsidR="009909CC" w:rsidRPr="008B2041" w:rsidRDefault="00633268">
      <w:pPr>
        <w:spacing w:after="0"/>
        <w:jc w:val="center"/>
        <w:rPr>
          <w:rFonts w:ascii="Verdana" w:eastAsia="Verdana" w:hAnsi="Verdana" w:cs="Verdana"/>
          <w:b/>
          <w:bCs/>
          <w:i/>
          <w:sz w:val="24"/>
          <w:szCs w:val="24"/>
        </w:rPr>
      </w:pPr>
      <w:r w:rsidRPr="008B2041">
        <w:rPr>
          <w:rFonts w:ascii="Verdana" w:eastAsia="Verdana" w:hAnsi="Verdana" w:cs="Verdana"/>
          <w:b/>
          <w:bCs/>
          <w:i/>
          <w:sz w:val="24"/>
          <w:szCs w:val="24"/>
        </w:rPr>
        <w:t xml:space="preserve">Back from the Brink Initiative </w:t>
      </w:r>
    </w:p>
    <w:p w14:paraId="00000005" w14:textId="77777777" w:rsidR="009909CC" w:rsidRDefault="00633268">
      <w:pPr>
        <w:spacing w:after="0"/>
        <w:jc w:val="center"/>
        <w:rPr>
          <w:rFonts w:ascii="Verdana" w:eastAsia="Verdana" w:hAnsi="Verdana" w:cs="Verdana"/>
        </w:rPr>
      </w:pPr>
      <w:r>
        <w:rPr>
          <w:rFonts w:ascii="Verdana" w:eastAsia="Verdana" w:hAnsi="Verdana" w:cs="Verdana"/>
        </w:rPr>
        <w:t xml:space="preserve">A call for the NH Conference of the United Church of Christ and NH UCC churches to endorse the </w:t>
      </w:r>
      <w:r>
        <w:rPr>
          <w:rFonts w:ascii="Verdana" w:eastAsia="Verdana" w:hAnsi="Verdana" w:cs="Verdana"/>
          <w:i/>
        </w:rPr>
        <w:t>Back from the Brink</w:t>
      </w:r>
      <w:r>
        <w:rPr>
          <w:rFonts w:ascii="Verdana" w:eastAsia="Verdana" w:hAnsi="Verdana" w:cs="Verdana"/>
        </w:rPr>
        <w:t xml:space="preserve"> </w:t>
      </w:r>
      <w:r>
        <w:rPr>
          <w:rFonts w:ascii="Verdana" w:eastAsia="Verdana" w:hAnsi="Verdana" w:cs="Verdana"/>
          <w:i/>
        </w:rPr>
        <w:t>Initiative</w:t>
      </w:r>
      <w:r>
        <w:rPr>
          <w:rFonts w:ascii="Verdana" w:eastAsia="Verdana" w:hAnsi="Verdana" w:cs="Verdana"/>
        </w:rPr>
        <w:t xml:space="preserve"> to end the threat of nuclear war. </w:t>
      </w:r>
    </w:p>
    <w:p w14:paraId="00000006" w14:textId="77777777" w:rsidR="009909CC" w:rsidRDefault="009909CC">
      <w:pPr>
        <w:spacing w:after="0"/>
        <w:jc w:val="center"/>
        <w:rPr>
          <w:rFonts w:ascii="Verdana" w:eastAsia="Verdana" w:hAnsi="Verdana" w:cs="Verdana"/>
        </w:rPr>
      </w:pPr>
    </w:p>
    <w:p w14:paraId="00000007" w14:textId="77777777" w:rsidR="009909CC" w:rsidRDefault="00633268">
      <w:pPr>
        <w:spacing w:after="0"/>
        <w:rPr>
          <w:rFonts w:ascii="Verdana" w:eastAsia="Verdana" w:hAnsi="Verdana" w:cs="Verdana"/>
        </w:rPr>
      </w:pPr>
      <w:r w:rsidRPr="008B2041">
        <w:rPr>
          <w:rFonts w:ascii="Verdana" w:eastAsia="Verdana" w:hAnsi="Verdana" w:cs="Verdana"/>
          <w:b/>
          <w:bCs/>
          <w:u w:val="single"/>
        </w:rPr>
        <w:t>Proposed by</w:t>
      </w:r>
      <w:r>
        <w:rPr>
          <w:rFonts w:ascii="Verdana" w:eastAsia="Verdana" w:hAnsi="Verdana" w:cs="Verdana"/>
        </w:rPr>
        <w:t>: Peace with Justice Advocates Mission Group of the Justice and Witness Ministry of New Hampshire Conference United Church of Christ.</w:t>
      </w:r>
    </w:p>
    <w:p w14:paraId="00000008" w14:textId="77777777" w:rsidR="009909CC" w:rsidRDefault="00633268">
      <w:pPr>
        <w:spacing w:after="0"/>
        <w:rPr>
          <w:rFonts w:ascii="Verdana" w:eastAsia="Verdana" w:hAnsi="Verdana" w:cs="Verdana"/>
        </w:rPr>
      </w:pPr>
      <w:r>
        <w:rPr>
          <w:rFonts w:ascii="Verdana" w:eastAsia="Verdana" w:hAnsi="Verdana" w:cs="Verdana"/>
        </w:rPr>
        <w:t>Contact: Janet Zeller, janet.zeller@gmail.com</w:t>
      </w:r>
    </w:p>
    <w:p w14:paraId="00000009" w14:textId="77777777" w:rsidR="009909CC" w:rsidRDefault="009909CC">
      <w:pPr>
        <w:spacing w:after="0"/>
        <w:rPr>
          <w:rFonts w:ascii="Verdana" w:eastAsia="Verdana" w:hAnsi="Verdana" w:cs="Verdana"/>
        </w:rPr>
      </w:pPr>
    </w:p>
    <w:p w14:paraId="0000000A" w14:textId="3B7690E9" w:rsidR="009909CC" w:rsidRDefault="00633268">
      <w:pPr>
        <w:spacing w:after="0"/>
        <w:rPr>
          <w:rFonts w:ascii="Verdana" w:eastAsia="Verdana" w:hAnsi="Verdana" w:cs="Verdana"/>
        </w:rPr>
      </w:pPr>
      <w:r>
        <w:rPr>
          <w:rFonts w:ascii="Verdana" w:eastAsia="Verdana" w:hAnsi="Verdana" w:cs="Verdana"/>
          <w:u w:val="single"/>
        </w:rPr>
        <w:t>Submitted</w:t>
      </w:r>
      <w:r>
        <w:rPr>
          <w:rFonts w:ascii="Verdana" w:eastAsia="Verdana" w:hAnsi="Verdana" w:cs="Verdana"/>
        </w:rPr>
        <w:t xml:space="preserve">: May </w:t>
      </w:r>
      <w:r w:rsidR="0026667C">
        <w:rPr>
          <w:rFonts w:ascii="Verdana" w:eastAsia="Verdana" w:hAnsi="Verdana" w:cs="Verdana"/>
        </w:rPr>
        <w:t>27</w:t>
      </w:r>
      <w:r>
        <w:rPr>
          <w:rFonts w:ascii="Verdana" w:eastAsia="Verdana" w:hAnsi="Verdana" w:cs="Verdana"/>
        </w:rPr>
        <w:t>, 2019</w:t>
      </w:r>
    </w:p>
    <w:p w14:paraId="0000000B" w14:textId="77777777" w:rsidR="009909CC" w:rsidRDefault="009909CC">
      <w:pPr>
        <w:spacing w:after="0"/>
        <w:rPr>
          <w:rFonts w:ascii="Verdana" w:eastAsia="Verdana" w:hAnsi="Verdana" w:cs="Verdana"/>
        </w:rPr>
      </w:pPr>
    </w:p>
    <w:p w14:paraId="0000000C" w14:textId="1614C940" w:rsidR="009909CC" w:rsidRDefault="00633268">
      <w:pPr>
        <w:spacing w:after="0"/>
        <w:rPr>
          <w:rFonts w:ascii="Verdana" w:eastAsia="Verdana" w:hAnsi="Verdana" w:cs="Verdana"/>
        </w:rPr>
      </w:pPr>
      <w:r w:rsidRPr="008B2041">
        <w:rPr>
          <w:rFonts w:ascii="Verdana" w:eastAsia="Verdana" w:hAnsi="Verdana" w:cs="Verdana"/>
          <w:b/>
          <w:bCs/>
          <w:u w:val="single"/>
        </w:rPr>
        <w:t>Summary</w:t>
      </w:r>
      <w:r>
        <w:rPr>
          <w:rFonts w:ascii="Verdana" w:eastAsia="Verdana" w:hAnsi="Verdana" w:cs="Verdana"/>
        </w:rPr>
        <w:t xml:space="preserve">: </w:t>
      </w:r>
      <w:bookmarkStart w:id="0" w:name="_Hlk17981425"/>
      <w:r>
        <w:rPr>
          <w:rFonts w:ascii="Verdana" w:eastAsia="Verdana" w:hAnsi="Verdana" w:cs="Verdana"/>
        </w:rPr>
        <w:t>This resolution is a call to the NH Conference of the United Church of Christ and NH</w:t>
      </w:r>
      <w:r w:rsidR="0026667C">
        <w:rPr>
          <w:rFonts w:ascii="Verdana" w:eastAsia="Verdana" w:hAnsi="Verdana" w:cs="Verdana"/>
        </w:rPr>
        <w:t>C</w:t>
      </w:r>
      <w:r>
        <w:rPr>
          <w:rFonts w:ascii="Verdana" w:eastAsia="Verdana" w:hAnsi="Verdana" w:cs="Verdana"/>
        </w:rPr>
        <w:t>UCC congregations to gain awareness leading to advocacy and action regarding the urgent need to prevent nuclear war as the fate of the world hangs in the balance.</w:t>
      </w:r>
    </w:p>
    <w:bookmarkEnd w:id="0"/>
    <w:p w14:paraId="0000000D" w14:textId="77777777" w:rsidR="009909CC" w:rsidRDefault="009909CC">
      <w:pPr>
        <w:pBdr>
          <w:top w:val="nil"/>
          <w:left w:val="nil"/>
          <w:bottom w:val="nil"/>
          <w:right w:val="nil"/>
          <w:between w:val="nil"/>
        </w:pBdr>
        <w:shd w:val="clear" w:color="auto" w:fill="FFFFFF"/>
        <w:spacing w:after="0" w:line="240" w:lineRule="auto"/>
        <w:rPr>
          <w:rFonts w:ascii="Verdana" w:eastAsia="Verdana" w:hAnsi="Verdana" w:cs="Verdana"/>
          <w:color w:val="000000"/>
          <w:u w:val="single"/>
        </w:rPr>
      </w:pPr>
    </w:p>
    <w:p w14:paraId="0000000E" w14:textId="77777777" w:rsidR="009909CC" w:rsidRDefault="00633268">
      <w:pPr>
        <w:pBdr>
          <w:top w:val="nil"/>
          <w:left w:val="nil"/>
          <w:bottom w:val="nil"/>
          <w:right w:val="nil"/>
          <w:between w:val="nil"/>
        </w:pBdr>
        <w:shd w:val="clear" w:color="auto" w:fill="FFFFFF"/>
        <w:spacing w:after="0" w:line="240" w:lineRule="auto"/>
        <w:rPr>
          <w:rFonts w:ascii="Verdana" w:eastAsia="Verdana" w:hAnsi="Verdana" w:cs="Verdana"/>
          <w:color w:val="000000"/>
        </w:rPr>
      </w:pPr>
      <w:r w:rsidRPr="008B2041">
        <w:rPr>
          <w:rFonts w:ascii="Verdana" w:eastAsia="Verdana" w:hAnsi="Verdana" w:cs="Verdana"/>
          <w:b/>
          <w:bCs/>
          <w:color w:val="000000"/>
          <w:u w:val="single"/>
        </w:rPr>
        <w:t>Background</w:t>
      </w:r>
      <w:r>
        <w:rPr>
          <w:rFonts w:ascii="Verdana" w:eastAsia="Verdana" w:hAnsi="Verdana" w:cs="Verdana"/>
          <w:b/>
          <w:color w:val="000000"/>
        </w:rPr>
        <w:t>:</w:t>
      </w:r>
      <w:r>
        <w:rPr>
          <w:rFonts w:ascii="Verdana" w:eastAsia="Verdana" w:hAnsi="Verdana" w:cs="Verdana"/>
          <w:color w:val="000000"/>
        </w:rPr>
        <w:t xml:space="preserve"> Today the danger of nuclear war is real and growing. We are marching to the brink of a catastrophe that threatens all of humanity. We need to act now. The explosion of any nuclear weapons would have a devastating impact on the air, water, human and other animal and plant life worldwide.</w:t>
      </w:r>
    </w:p>
    <w:p w14:paraId="0000000F" w14:textId="77777777" w:rsidR="009909CC" w:rsidRDefault="009909CC">
      <w:pPr>
        <w:pBdr>
          <w:top w:val="nil"/>
          <w:left w:val="nil"/>
          <w:bottom w:val="nil"/>
          <w:right w:val="nil"/>
          <w:between w:val="nil"/>
        </w:pBdr>
        <w:shd w:val="clear" w:color="auto" w:fill="FFFFFF"/>
        <w:spacing w:after="0" w:line="240" w:lineRule="auto"/>
        <w:rPr>
          <w:rFonts w:ascii="Verdana" w:eastAsia="Verdana" w:hAnsi="Verdana" w:cs="Verdana"/>
        </w:rPr>
      </w:pPr>
    </w:p>
    <w:p w14:paraId="00000010" w14:textId="77777777" w:rsidR="009909CC" w:rsidRPr="008B2041" w:rsidRDefault="00633268">
      <w:pPr>
        <w:shd w:val="clear" w:color="auto" w:fill="FFFFFF"/>
        <w:spacing w:after="0" w:line="240" w:lineRule="auto"/>
        <w:rPr>
          <w:rFonts w:ascii="Verdana" w:eastAsia="Verdana" w:hAnsi="Verdana" w:cs="Verdana"/>
          <w:b/>
          <w:bCs/>
        </w:rPr>
      </w:pPr>
      <w:r w:rsidRPr="008B2041">
        <w:rPr>
          <w:rFonts w:ascii="Verdana" w:eastAsia="Verdana" w:hAnsi="Verdana" w:cs="Verdana"/>
          <w:b/>
          <w:bCs/>
          <w:u w:val="single"/>
        </w:rPr>
        <w:t>Rationale</w:t>
      </w:r>
      <w:r w:rsidRPr="008B2041">
        <w:rPr>
          <w:rFonts w:ascii="Verdana" w:eastAsia="Verdana" w:hAnsi="Verdana" w:cs="Verdana"/>
          <w:b/>
          <w:bCs/>
        </w:rPr>
        <w:t xml:space="preserve">: </w:t>
      </w:r>
    </w:p>
    <w:p w14:paraId="00000011" w14:textId="0D47EB1F" w:rsidR="009909CC" w:rsidRDefault="00633268">
      <w:pPr>
        <w:shd w:val="clear" w:color="auto" w:fill="FFFFFF"/>
        <w:spacing w:after="0" w:line="240" w:lineRule="auto"/>
        <w:rPr>
          <w:rFonts w:ascii="Verdana" w:eastAsia="Verdana" w:hAnsi="Verdana" w:cs="Verdana"/>
        </w:rPr>
      </w:pPr>
      <w:r>
        <w:rPr>
          <w:rFonts w:ascii="Verdana" w:eastAsia="Verdana" w:hAnsi="Verdana" w:cs="Verdana"/>
          <w:i/>
        </w:rPr>
        <w:t>Whereas,</w:t>
      </w:r>
      <w:r>
        <w:rPr>
          <w:rFonts w:ascii="Verdana" w:eastAsia="Verdana" w:hAnsi="Verdana" w:cs="Verdana"/>
        </w:rPr>
        <w:t xml:space="preserve"> </w:t>
      </w:r>
      <w:bookmarkStart w:id="1" w:name="_Hlk17981805"/>
      <w:r>
        <w:rPr>
          <w:rFonts w:ascii="Verdana" w:eastAsia="Verdana" w:hAnsi="Verdana" w:cs="Verdana"/>
        </w:rPr>
        <w:t>“Back from the Brink: The Call to Prevent Nuclear War”</w:t>
      </w:r>
      <w:r>
        <w:rPr>
          <w:rFonts w:ascii="Verdana" w:eastAsia="Verdana" w:hAnsi="Verdana" w:cs="Verdana"/>
          <w:b/>
        </w:rPr>
        <w:t> </w:t>
      </w:r>
      <w:r>
        <w:rPr>
          <w:rFonts w:ascii="Verdana" w:eastAsia="Verdana" w:hAnsi="Verdana" w:cs="Verdana"/>
        </w:rPr>
        <w:t>is a national grassroots initiative seeking to fundamentally change U.S. nuclear weapons policy and lead us away from the dangerous path we are on. The Call lays out five common-sense steps that the United States should take to reform its nuclear policy. Th</w:t>
      </w:r>
      <w:r w:rsidR="00AC4FE0">
        <w:rPr>
          <w:rFonts w:ascii="Verdana" w:eastAsia="Verdana" w:hAnsi="Verdana" w:cs="Verdana"/>
        </w:rPr>
        <w:t xml:space="preserve">e </w:t>
      </w:r>
      <w:r w:rsidR="00AC4FE0" w:rsidRPr="00AC4FE0">
        <w:rPr>
          <w:rFonts w:ascii="Verdana" w:eastAsia="Verdana" w:hAnsi="Verdana" w:cs="Verdana"/>
          <w:i/>
        </w:rPr>
        <w:t>Back from the Brink</w:t>
      </w:r>
      <w:r w:rsidRPr="0026667C">
        <w:rPr>
          <w:rFonts w:ascii="Verdana" w:eastAsia="Verdana" w:hAnsi="Verdana" w:cs="Verdana"/>
          <w:i/>
        </w:rPr>
        <w:t xml:space="preserve"> </w:t>
      </w:r>
      <w:r w:rsidR="0026667C" w:rsidRPr="0026667C">
        <w:rPr>
          <w:rFonts w:ascii="Verdana" w:eastAsia="Verdana" w:hAnsi="Verdana" w:cs="Verdana"/>
          <w:i/>
        </w:rPr>
        <w:t>I</w:t>
      </w:r>
      <w:r w:rsidR="00AC4FE0" w:rsidRPr="0026667C">
        <w:rPr>
          <w:rFonts w:ascii="Verdana" w:eastAsia="Verdana" w:hAnsi="Verdana" w:cs="Verdana"/>
          <w:i/>
        </w:rPr>
        <w:t>nitiative</w:t>
      </w:r>
      <w:r>
        <w:rPr>
          <w:rFonts w:ascii="Verdana" w:eastAsia="Verdana" w:hAnsi="Verdana" w:cs="Verdana"/>
        </w:rPr>
        <w:t xml:space="preserve"> is asking organizations and individuals around the country to endorse the Call and build support for the U.S. government to adopt it as its highest national security priority. </w:t>
      </w:r>
    </w:p>
    <w:bookmarkEnd w:id="1"/>
    <w:p w14:paraId="00000012" w14:textId="77777777" w:rsidR="009909CC" w:rsidRDefault="009909CC">
      <w:pPr>
        <w:shd w:val="clear" w:color="auto" w:fill="FFFFFF"/>
        <w:spacing w:after="0" w:line="240" w:lineRule="auto"/>
        <w:rPr>
          <w:rFonts w:ascii="Verdana" w:eastAsia="Verdana" w:hAnsi="Verdana" w:cs="Verdana"/>
        </w:rPr>
      </w:pPr>
    </w:p>
    <w:p w14:paraId="00000013" w14:textId="77777777" w:rsidR="009909CC" w:rsidRDefault="00633268">
      <w:pPr>
        <w:shd w:val="clear" w:color="auto" w:fill="FFFFFF"/>
        <w:spacing w:after="0" w:line="276" w:lineRule="auto"/>
        <w:rPr>
          <w:rFonts w:ascii="Verdana" w:eastAsia="Verdana" w:hAnsi="Verdana" w:cs="Verdana"/>
        </w:rPr>
      </w:pPr>
      <w:r>
        <w:rPr>
          <w:rFonts w:ascii="Verdana" w:eastAsia="Verdana" w:hAnsi="Verdana" w:cs="Verdana"/>
          <w:i/>
        </w:rPr>
        <w:t>Whereas</w:t>
      </w:r>
      <w:r>
        <w:rPr>
          <w:rFonts w:ascii="Verdana" w:eastAsia="Verdana" w:hAnsi="Verdana" w:cs="Verdana"/>
        </w:rPr>
        <w:t>, United States reserves the right to use nuclear weapons first. This increases the chance that a conflict could escalate to nuclear war. Currently any U.S. President has sole unchecked authority to launch a nuclear attack.</w:t>
      </w:r>
    </w:p>
    <w:p w14:paraId="00000014" w14:textId="77777777" w:rsidR="009909CC" w:rsidRDefault="009909CC">
      <w:pPr>
        <w:shd w:val="clear" w:color="auto" w:fill="FFFFFF"/>
        <w:spacing w:after="0" w:line="240" w:lineRule="auto"/>
        <w:rPr>
          <w:rFonts w:ascii="Verdana" w:eastAsia="Verdana" w:hAnsi="Verdana" w:cs="Verdana"/>
          <w:i/>
        </w:rPr>
      </w:pPr>
    </w:p>
    <w:p w14:paraId="00000015" w14:textId="77777777" w:rsidR="009909CC" w:rsidRDefault="00633268">
      <w:pPr>
        <w:shd w:val="clear" w:color="auto" w:fill="FFFFFF"/>
        <w:spacing w:after="0" w:line="276" w:lineRule="auto"/>
        <w:rPr>
          <w:rFonts w:ascii="Verdana" w:eastAsia="Verdana" w:hAnsi="Verdana" w:cs="Verdana"/>
          <w:highlight w:val="white"/>
        </w:rPr>
      </w:pPr>
      <w:r>
        <w:rPr>
          <w:rFonts w:ascii="Verdana" w:eastAsia="Verdana" w:hAnsi="Verdana" w:cs="Verdana"/>
          <w:i/>
          <w:highlight w:val="white"/>
        </w:rPr>
        <w:t xml:space="preserve">Whereas, </w:t>
      </w:r>
      <w:r>
        <w:rPr>
          <w:rFonts w:ascii="Verdana" w:eastAsia="Verdana" w:hAnsi="Verdana" w:cs="Verdana"/>
          <w:highlight w:val="white"/>
        </w:rPr>
        <w:t>the President has unchecked authority to order the use of nuclear weapons, either first or in response to a nuclear attack. To order a launch, the President could simply notify the military of his/her decision. The President would likely consult advisers, but this is not required, and no one has the authority to countermand a legal launch order.</w:t>
      </w:r>
    </w:p>
    <w:p w14:paraId="00000016" w14:textId="77777777" w:rsidR="009909CC" w:rsidRDefault="009909CC">
      <w:pPr>
        <w:shd w:val="clear" w:color="auto" w:fill="FFFFFF"/>
        <w:spacing w:after="0" w:line="276" w:lineRule="auto"/>
        <w:rPr>
          <w:rFonts w:ascii="Verdana" w:eastAsia="Verdana" w:hAnsi="Verdana" w:cs="Verdana"/>
          <w:highlight w:val="white"/>
        </w:rPr>
      </w:pPr>
    </w:p>
    <w:p w14:paraId="00000017" w14:textId="77777777" w:rsidR="009909CC" w:rsidRDefault="00633268">
      <w:pPr>
        <w:shd w:val="clear" w:color="auto" w:fill="FFFFFF"/>
        <w:spacing w:after="0" w:line="276" w:lineRule="auto"/>
        <w:rPr>
          <w:rFonts w:ascii="Verdana" w:eastAsia="Verdana" w:hAnsi="Verdana" w:cs="Verdana"/>
          <w:highlight w:val="white"/>
        </w:rPr>
      </w:pPr>
      <w:r>
        <w:rPr>
          <w:rFonts w:ascii="Verdana" w:eastAsia="Verdana" w:hAnsi="Verdana" w:cs="Verdana"/>
          <w:i/>
          <w:highlight w:val="white"/>
        </w:rPr>
        <w:t>Whereas</w:t>
      </w:r>
      <w:r>
        <w:rPr>
          <w:rFonts w:ascii="Verdana" w:eastAsia="Verdana" w:hAnsi="Verdana" w:cs="Verdana"/>
          <w:highlight w:val="white"/>
        </w:rPr>
        <w:t xml:space="preserve">, there is a “prompt launch”/hair-trigger alert system on U.S. nuclear weapons. The United States deploys several hundred nuclear warheads on missiles in underground silos, ready to launch within minutes of a presidential order. This </w:t>
      </w:r>
      <w:r>
        <w:rPr>
          <w:rFonts w:ascii="Verdana" w:eastAsia="Verdana" w:hAnsi="Verdana" w:cs="Verdana"/>
          <w:highlight w:val="white"/>
        </w:rPr>
        <w:lastRenderedPageBreak/>
        <w:t xml:space="preserve">alert status increases the chance of a launch in response to a false alarm, increasing the danger of accidental war. There have been numerous close calls over the past 40 years due to both human and technical errors. </w:t>
      </w:r>
    </w:p>
    <w:p w14:paraId="00000018" w14:textId="77777777" w:rsidR="009909CC" w:rsidRDefault="009909CC">
      <w:pPr>
        <w:shd w:val="clear" w:color="auto" w:fill="FFFFFF"/>
        <w:spacing w:after="0" w:line="276" w:lineRule="auto"/>
        <w:rPr>
          <w:rFonts w:ascii="Verdana" w:eastAsia="Verdana" w:hAnsi="Verdana" w:cs="Verdana"/>
          <w:i/>
          <w:highlight w:val="white"/>
        </w:rPr>
      </w:pPr>
    </w:p>
    <w:p w14:paraId="00000019" w14:textId="77777777" w:rsidR="009909CC" w:rsidRDefault="00633268">
      <w:pPr>
        <w:shd w:val="clear" w:color="auto" w:fill="FFFFFF"/>
        <w:spacing w:after="0" w:line="276" w:lineRule="auto"/>
        <w:rPr>
          <w:rFonts w:ascii="Verdana" w:eastAsia="Verdana" w:hAnsi="Verdana" w:cs="Verdana"/>
          <w:highlight w:val="white"/>
        </w:rPr>
      </w:pPr>
      <w:r>
        <w:rPr>
          <w:rFonts w:ascii="Verdana" w:eastAsia="Verdana" w:hAnsi="Verdana" w:cs="Verdana"/>
          <w:i/>
          <w:highlight w:val="white"/>
        </w:rPr>
        <w:t xml:space="preserve">Whereas, </w:t>
      </w:r>
      <w:r>
        <w:rPr>
          <w:rFonts w:ascii="Verdana" w:eastAsia="Verdana" w:hAnsi="Verdana" w:cs="Verdana"/>
          <w:highlight w:val="white"/>
        </w:rPr>
        <w:t xml:space="preserve">the United States will spend over a trillion dollars in the next 30 years to replace its entire nuclear arsenal, including the bombers, missiles, and submarines that deliver the weapons. This tremendous investment demonstrates that nuclear weapons are still central to U.S. military policy. The new weapons will have enhanced capabilities. </w:t>
      </w:r>
    </w:p>
    <w:p w14:paraId="0000001A" w14:textId="77777777" w:rsidR="009909CC" w:rsidRDefault="009909CC">
      <w:pPr>
        <w:shd w:val="clear" w:color="auto" w:fill="FFFFFF"/>
        <w:spacing w:after="0" w:line="276" w:lineRule="auto"/>
        <w:rPr>
          <w:rFonts w:ascii="Verdana" w:eastAsia="Verdana" w:hAnsi="Verdana" w:cs="Verdana"/>
          <w:highlight w:val="white"/>
        </w:rPr>
      </w:pPr>
    </w:p>
    <w:p w14:paraId="0000001B" w14:textId="77777777" w:rsidR="009909CC" w:rsidRDefault="00633268">
      <w:pPr>
        <w:shd w:val="clear" w:color="auto" w:fill="FFFFFF"/>
        <w:spacing w:after="0" w:line="276" w:lineRule="auto"/>
        <w:rPr>
          <w:rFonts w:ascii="Verdana" w:eastAsia="Verdana" w:hAnsi="Verdana" w:cs="Verdana"/>
          <w:highlight w:val="white"/>
        </w:rPr>
      </w:pPr>
      <w:r>
        <w:rPr>
          <w:rFonts w:ascii="Verdana" w:eastAsia="Verdana" w:hAnsi="Verdana" w:cs="Verdana"/>
          <w:i/>
          <w:highlight w:val="white"/>
        </w:rPr>
        <w:t>Whereas</w:t>
      </w:r>
      <w:r>
        <w:rPr>
          <w:rFonts w:ascii="Verdana" w:eastAsia="Verdana" w:hAnsi="Verdana" w:cs="Verdana"/>
          <w:highlight w:val="white"/>
        </w:rPr>
        <w:t xml:space="preserve">, the United States — like Britain, China, France, and Russia — pledged under the Nuclear Non-Proliferation Treaty (NPT) to eliminate its nuclear arsenal. Non-nuclear weapons states under the NPT are increasingly frustrated by the lack of progress toward meeting this obligation. One result is the 2017 Treaty on the Prohibition of Nuclear Weapons (TPNW), which was a cry from the world to make it illegal to “develop, test, produce, manufacture, otherwise acquire, possess, or stockpile nuclear weapons or other nuclear explosive devices.” </w:t>
      </w:r>
    </w:p>
    <w:p w14:paraId="0000001C" w14:textId="77777777" w:rsidR="009909CC" w:rsidRDefault="009909CC">
      <w:pPr>
        <w:shd w:val="clear" w:color="auto" w:fill="FFFFFF"/>
        <w:spacing w:after="0" w:line="276" w:lineRule="auto"/>
        <w:rPr>
          <w:rFonts w:ascii="Verdana" w:eastAsia="Verdana" w:hAnsi="Verdana" w:cs="Verdana"/>
          <w:highlight w:val="white"/>
        </w:rPr>
      </w:pPr>
    </w:p>
    <w:p w14:paraId="0000001D" w14:textId="77777777" w:rsidR="009909CC" w:rsidRDefault="00633268">
      <w:pPr>
        <w:shd w:val="clear" w:color="auto" w:fill="FFFFFF"/>
        <w:spacing w:after="0" w:line="276" w:lineRule="auto"/>
        <w:rPr>
          <w:rFonts w:ascii="Verdana" w:eastAsia="Verdana" w:hAnsi="Verdana" w:cs="Verdana"/>
          <w:highlight w:val="white"/>
        </w:rPr>
      </w:pPr>
      <w:r>
        <w:rPr>
          <w:rFonts w:ascii="Verdana" w:eastAsia="Verdana" w:hAnsi="Verdana" w:cs="Verdana"/>
          <w:i/>
          <w:highlight w:val="white"/>
        </w:rPr>
        <w:t>Whereas</w:t>
      </w:r>
      <w:r>
        <w:rPr>
          <w:rFonts w:ascii="Verdana" w:eastAsia="Verdana" w:hAnsi="Verdana" w:cs="Verdana"/>
          <w:highlight w:val="white"/>
        </w:rPr>
        <w:t xml:space="preserve">, in October 2018 the President </w:t>
      </w:r>
      <w:r>
        <w:rPr>
          <w:rFonts w:ascii="Verdana" w:eastAsia="Verdana" w:hAnsi="Verdana" w:cs="Verdana"/>
          <w:color w:val="000230"/>
          <w:highlight w:val="white"/>
        </w:rPr>
        <w:t>announced he plans to “terminate” the 1987 Intermediate-Range Nuclear Forces (INF) Treaty, raising concerns about the return of Cold War-style tensions over U.S. and Russian deployments of intermediate-range missiles in Europe and elsewhere and the future of the 2010 New Strategic Arms Reduction Treaty (New START)</w:t>
      </w:r>
    </w:p>
    <w:p w14:paraId="0000001E" w14:textId="77777777" w:rsidR="009909CC" w:rsidRDefault="009909CC">
      <w:pPr>
        <w:shd w:val="clear" w:color="auto" w:fill="FFFFFF"/>
        <w:spacing w:after="0" w:line="240" w:lineRule="auto"/>
        <w:rPr>
          <w:rFonts w:ascii="Verdana" w:eastAsia="Verdana" w:hAnsi="Verdana" w:cs="Verdana"/>
          <w:i/>
        </w:rPr>
      </w:pPr>
    </w:p>
    <w:p w14:paraId="0000001F" w14:textId="77777777" w:rsidR="009909CC" w:rsidRDefault="00633268">
      <w:pPr>
        <w:shd w:val="clear" w:color="auto" w:fill="FFFFFF"/>
        <w:spacing w:after="0" w:line="240" w:lineRule="auto"/>
        <w:rPr>
          <w:rFonts w:ascii="Verdana" w:eastAsia="Verdana" w:hAnsi="Verdana" w:cs="Verdana"/>
        </w:rPr>
      </w:pPr>
      <w:r>
        <w:rPr>
          <w:rFonts w:ascii="Verdana" w:eastAsia="Verdana" w:hAnsi="Verdana" w:cs="Verdana"/>
          <w:i/>
        </w:rPr>
        <w:t>Whereas,</w:t>
      </w:r>
      <w:r>
        <w:rPr>
          <w:rFonts w:ascii="Verdana" w:eastAsia="Verdana" w:hAnsi="Verdana" w:cs="Verdana"/>
        </w:rPr>
        <w:t xml:space="preserve"> human beings are commissioned to nurture the earth and all life upon it, not threaten God’s creation with destruction:  “God blessed (human beings) and said to them, ‘Be fruitful and increase, fill the earth and subdue it, have dominion over the fish in the sea, the birds of the air, and every living thing that moves on the earth… I give you all plants that bear seed and every tree that bears fruit with seed: they shall be yours for food.  All green plants I give for food to the wild animals... birds...and every living creature.” (Genesis 1:28 -30)</w:t>
      </w:r>
    </w:p>
    <w:p w14:paraId="00000020" w14:textId="77777777" w:rsidR="009909CC" w:rsidRDefault="009909CC">
      <w:pPr>
        <w:shd w:val="clear" w:color="auto" w:fill="FFFFFF"/>
        <w:spacing w:after="0" w:line="240" w:lineRule="auto"/>
        <w:rPr>
          <w:rFonts w:ascii="Verdana" w:eastAsia="Verdana" w:hAnsi="Verdana" w:cs="Verdana"/>
          <w:color w:val="9900FF"/>
        </w:rPr>
      </w:pPr>
    </w:p>
    <w:p w14:paraId="00000021" w14:textId="77777777" w:rsidR="009909CC" w:rsidRDefault="00633268">
      <w:pPr>
        <w:shd w:val="clear" w:color="auto" w:fill="FFFFFF"/>
        <w:spacing w:after="0" w:line="240" w:lineRule="auto"/>
        <w:rPr>
          <w:rFonts w:ascii="Verdana" w:eastAsia="Verdana" w:hAnsi="Verdana" w:cs="Verdana"/>
        </w:rPr>
      </w:pPr>
      <w:r>
        <w:rPr>
          <w:rFonts w:ascii="Verdana" w:eastAsia="Verdana" w:hAnsi="Verdana" w:cs="Verdana"/>
          <w:i/>
        </w:rPr>
        <w:t>Whereas</w:t>
      </w:r>
      <w:r>
        <w:rPr>
          <w:rFonts w:ascii="Verdana" w:eastAsia="Verdana" w:hAnsi="Verdana" w:cs="Verdana"/>
          <w:i/>
          <w:color w:val="222222"/>
        </w:rPr>
        <w:t xml:space="preserve">, </w:t>
      </w:r>
      <w:r>
        <w:rPr>
          <w:rFonts w:ascii="Verdana" w:eastAsia="Verdana" w:hAnsi="Verdana" w:cs="Verdana"/>
        </w:rPr>
        <w:t>after creation of the earth and all that was in it, we read that, “God saw everything that he had made, and behold, it was very good.” A nuclear war would destroy God’s creation as we know it. (Genesis 1:31)</w:t>
      </w:r>
    </w:p>
    <w:p w14:paraId="00000022" w14:textId="77777777" w:rsidR="009909CC" w:rsidRDefault="009909CC">
      <w:pPr>
        <w:shd w:val="clear" w:color="auto" w:fill="FFFFFF"/>
        <w:spacing w:after="0" w:line="240" w:lineRule="auto"/>
        <w:rPr>
          <w:rFonts w:ascii="Verdana" w:eastAsia="Verdana" w:hAnsi="Verdana" w:cs="Verdana"/>
        </w:rPr>
      </w:pPr>
    </w:p>
    <w:p w14:paraId="00000023" w14:textId="77777777" w:rsidR="009909CC" w:rsidRDefault="00633268">
      <w:pPr>
        <w:shd w:val="clear" w:color="auto" w:fill="FFFFFF"/>
        <w:spacing w:after="0" w:line="240" w:lineRule="auto"/>
        <w:rPr>
          <w:rFonts w:ascii="Verdana" w:eastAsia="Verdana" w:hAnsi="Verdana" w:cs="Verdana"/>
        </w:rPr>
      </w:pPr>
      <w:r>
        <w:rPr>
          <w:rFonts w:ascii="Verdana" w:eastAsia="Verdana" w:hAnsi="Verdana" w:cs="Verdana"/>
          <w:i/>
        </w:rPr>
        <w:t>Whereas,</w:t>
      </w:r>
      <w:r>
        <w:rPr>
          <w:rFonts w:ascii="Verdana" w:eastAsia="Verdana" w:hAnsi="Verdana" w:cs="Verdana"/>
        </w:rPr>
        <w:t xml:space="preserve"> </w:t>
      </w:r>
      <w:bookmarkStart w:id="2" w:name="_Hlk17980954"/>
      <w:r>
        <w:rPr>
          <w:rFonts w:ascii="Verdana" w:eastAsia="Verdana" w:hAnsi="Verdana" w:cs="Verdana"/>
        </w:rPr>
        <w:t>“Blessed are the peacemakers: for they shall be called the children of God.” Preventing destruction of the earth by a nuclear holocaust would be the greatest peacemaking endeavor possible. (Matthew 5:9)</w:t>
      </w:r>
    </w:p>
    <w:bookmarkEnd w:id="2"/>
    <w:p w14:paraId="00000024" w14:textId="77777777" w:rsidR="009909CC" w:rsidRDefault="009909CC">
      <w:pPr>
        <w:shd w:val="clear" w:color="auto" w:fill="FFFFFF"/>
        <w:spacing w:after="0" w:line="240" w:lineRule="auto"/>
        <w:rPr>
          <w:rFonts w:ascii="Verdana" w:eastAsia="Verdana" w:hAnsi="Verdana" w:cs="Verdana"/>
          <w:i/>
          <w:color w:val="222222"/>
        </w:rPr>
      </w:pPr>
    </w:p>
    <w:p w14:paraId="00000025" w14:textId="77777777" w:rsidR="009909CC" w:rsidRDefault="00633268">
      <w:pPr>
        <w:pBdr>
          <w:top w:val="nil"/>
          <w:left w:val="nil"/>
          <w:bottom w:val="nil"/>
          <w:right w:val="nil"/>
          <w:between w:val="nil"/>
        </w:pBdr>
        <w:shd w:val="clear" w:color="auto" w:fill="FFFFFF"/>
        <w:spacing w:after="0" w:line="240" w:lineRule="auto"/>
        <w:rPr>
          <w:rFonts w:ascii="Verdana" w:eastAsia="Verdana" w:hAnsi="Verdana" w:cs="Verdana"/>
        </w:rPr>
      </w:pPr>
      <w:r>
        <w:rPr>
          <w:rFonts w:ascii="Verdana" w:eastAsia="Verdana" w:hAnsi="Verdana" w:cs="Verdana"/>
          <w:i/>
        </w:rPr>
        <w:t xml:space="preserve">Whereas, </w:t>
      </w:r>
      <w:r>
        <w:rPr>
          <w:rFonts w:ascii="Verdana" w:eastAsia="Verdana" w:hAnsi="Verdana" w:cs="Verdana"/>
        </w:rPr>
        <w:t>“They shall beat their swords into plowshares and their spears into pruning hooks; nation shall not lift up a sword against nation, neither shall they train for war any more. But each one shall sit under their vine and under their fig tree, and no one shall make them afraid.” This resolution moves us in the direction of living in peace and unafraid of nuclear war. (Micah 4:3-4)</w:t>
      </w:r>
    </w:p>
    <w:p w14:paraId="00000027" w14:textId="77777777" w:rsidR="009909CC" w:rsidRDefault="00633268">
      <w:pPr>
        <w:pBdr>
          <w:top w:val="nil"/>
          <w:left w:val="nil"/>
          <w:bottom w:val="nil"/>
          <w:right w:val="nil"/>
          <w:between w:val="nil"/>
        </w:pBdr>
        <w:shd w:val="clear" w:color="auto" w:fill="FFFFFF"/>
        <w:spacing w:after="0" w:line="240" w:lineRule="auto"/>
        <w:rPr>
          <w:rFonts w:ascii="Verdana" w:eastAsia="Verdana" w:hAnsi="Verdana" w:cs="Verdana"/>
        </w:rPr>
      </w:pPr>
      <w:r w:rsidRPr="008B2041">
        <w:rPr>
          <w:rFonts w:ascii="Verdana" w:eastAsia="Verdana" w:hAnsi="Verdana" w:cs="Verdana"/>
          <w:b/>
          <w:bCs/>
          <w:u w:val="single"/>
        </w:rPr>
        <w:lastRenderedPageBreak/>
        <w:t>Therefore, be it resolved</w:t>
      </w:r>
      <w:r>
        <w:rPr>
          <w:rFonts w:ascii="Verdana" w:eastAsia="Verdana" w:hAnsi="Verdana" w:cs="Verdana"/>
        </w:rPr>
        <w:t>:</w:t>
      </w:r>
    </w:p>
    <w:p w14:paraId="37B0EA75" w14:textId="77777777" w:rsidR="002E1287" w:rsidRDefault="00633268" w:rsidP="002E1287">
      <w:pPr>
        <w:shd w:val="clear" w:color="auto" w:fill="FFFFFF"/>
        <w:spacing w:after="0" w:line="276" w:lineRule="auto"/>
        <w:ind w:left="450"/>
        <w:rPr>
          <w:rFonts w:ascii="Verdana" w:eastAsia="Verdana" w:hAnsi="Verdana" w:cs="Verdana"/>
        </w:rPr>
      </w:pPr>
      <w:bookmarkStart w:id="3" w:name="_Hlk17981973"/>
      <w:r>
        <w:rPr>
          <w:rFonts w:ascii="Verdana" w:eastAsia="Verdana" w:hAnsi="Verdana" w:cs="Verdana"/>
          <w:highlight w:val="white"/>
        </w:rPr>
        <w:t>that the churches of the New Hampshire Conference of the United Church of Christ be encouraged to make intentional efforts to become informed about and engage in ongoing study of the issues of nuclear war in the effort to build a safer world for our children to inherit.</w:t>
      </w:r>
    </w:p>
    <w:p w14:paraId="0B0F1767" w14:textId="4B41D5B9" w:rsidR="002E1287" w:rsidRPr="002E1287" w:rsidRDefault="002E1287" w:rsidP="002E1287">
      <w:pPr>
        <w:pStyle w:val="ListParagraph"/>
        <w:numPr>
          <w:ilvl w:val="0"/>
          <w:numId w:val="4"/>
        </w:numPr>
        <w:shd w:val="clear" w:color="auto" w:fill="FFFFFF"/>
        <w:spacing w:after="0" w:line="276" w:lineRule="auto"/>
        <w:rPr>
          <w:rFonts w:ascii="Verdana" w:eastAsia="Verdana" w:hAnsi="Verdana" w:cs="Verdana"/>
          <w:highlight w:val="white"/>
        </w:rPr>
      </w:pPr>
      <w:r w:rsidRPr="002E1287">
        <w:rPr>
          <w:rFonts w:ascii="Verdana" w:eastAsia="Verdana" w:hAnsi="Verdana" w:cs="Verdana"/>
          <w:color w:val="000000"/>
        </w:rPr>
        <w:t>Learning about the issues necessitating the 5 actions needed for the U.S. to step back from the brink of nuclear war.</w:t>
      </w:r>
    </w:p>
    <w:p w14:paraId="5D017A25" w14:textId="77777777" w:rsidR="002E1287" w:rsidRDefault="002E1287" w:rsidP="002E1287">
      <w:pPr>
        <w:numPr>
          <w:ilvl w:val="1"/>
          <w:numId w:val="2"/>
        </w:numPr>
        <w:pBdr>
          <w:top w:val="nil"/>
          <w:left w:val="nil"/>
          <w:bottom w:val="nil"/>
          <w:right w:val="nil"/>
          <w:between w:val="nil"/>
        </w:pBdr>
        <w:shd w:val="clear" w:color="auto" w:fill="FFFFFF"/>
        <w:spacing w:after="0" w:line="240" w:lineRule="auto"/>
        <w:rPr>
          <w:rFonts w:ascii="Verdana" w:eastAsia="Verdana" w:hAnsi="Verdana" w:cs="Verdana"/>
          <w:color w:val="000000"/>
        </w:rPr>
      </w:pPr>
      <w:r>
        <w:rPr>
          <w:rFonts w:ascii="Verdana" w:eastAsia="Verdana" w:hAnsi="Verdana" w:cs="Verdana"/>
          <w:color w:val="000000"/>
        </w:rPr>
        <w:t>Renouncing the option of using nuclear weapons first</w:t>
      </w:r>
    </w:p>
    <w:p w14:paraId="1CB7D255" w14:textId="77777777" w:rsidR="002E1287" w:rsidRDefault="002E1287" w:rsidP="002E1287">
      <w:pPr>
        <w:numPr>
          <w:ilvl w:val="1"/>
          <w:numId w:val="2"/>
        </w:numPr>
        <w:pBdr>
          <w:top w:val="nil"/>
          <w:left w:val="nil"/>
          <w:bottom w:val="nil"/>
          <w:right w:val="nil"/>
          <w:between w:val="nil"/>
        </w:pBdr>
        <w:shd w:val="clear" w:color="auto" w:fill="FFFFFF"/>
        <w:spacing w:after="0" w:line="240" w:lineRule="auto"/>
        <w:rPr>
          <w:rFonts w:ascii="Verdana" w:eastAsia="Verdana" w:hAnsi="Verdana" w:cs="Verdana"/>
          <w:color w:val="000000"/>
        </w:rPr>
      </w:pPr>
      <w:r>
        <w:rPr>
          <w:rFonts w:ascii="Verdana" w:eastAsia="Verdana" w:hAnsi="Verdana" w:cs="Verdana"/>
          <w:color w:val="000000"/>
        </w:rPr>
        <w:t>Ending the sole, unchecked authority of any U.S. president to launch a nuclear attack</w:t>
      </w:r>
    </w:p>
    <w:p w14:paraId="530CC824" w14:textId="77777777" w:rsidR="002E1287" w:rsidRDefault="002E1287" w:rsidP="002E1287">
      <w:pPr>
        <w:numPr>
          <w:ilvl w:val="1"/>
          <w:numId w:val="2"/>
        </w:numPr>
        <w:pBdr>
          <w:top w:val="nil"/>
          <w:left w:val="nil"/>
          <w:bottom w:val="nil"/>
          <w:right w:val="nil"/>
          <w:between w:val="nil"/>
        </w:pBdr>
        <w:shd w:val="clear" w:color="auto" w:fill="FFFFFF"/>
        <w:spacing w:after="0" w:line="240" w:lineRule="auto"/>
        <w:rPr>
          <w:rFonts w:ascii="Verdana" w:eastAsia="Verdana" w:hAnsi="Verdana" w:cs="Verdana"/>
          <w:color w:val="000000"/>
        </w:rPr>
      </w:pPr>
      <w:r>
        <w:rPr>
          <w:rFonts w:ascii="Verdana" w:eastAsia="Verdana" w:hAnsi="Verdana" w:cs="Verdana"/>
          <w:color w:val="000000"/>
        </w:rPr>
        <w:t>Taking U.S. nuclear weapons off hair-trigger alert</w:t>
      </w:r>
    </w:p>
    <w:p w14:paraId="2C66EEF0" w14:textId="77777777" w:rsidR="002E1287" w:rsidRDefault="002E1287" w:rsidP="002E1287">
      <w:pPr>
        <w:numPr>
          <w:ilvl w:val="1"/>
          <w:numId w:val="2"/>
        </w:numPr>
        <w:pBdr>
          <w:top w:val="nil"/>
          <w:left w:val="nil"/>
          <w:bottom w:val="nil"/>
          <w:right w:val="nil"/>
          <w:between w:val="nil"/>
        </w:pBdr>
        <w:shd w:val="clear" w:color="auto" w:fill="FFFFFF"/>
        <w:spacing w:after="0" w:line="240" w:lineRule="auto"/>
        <w:rPr>
          <w:rFonts w:ascii="Verdana" w:eastAsia="Verdana" w:hAnsi="Verdana" w:cs="Verdana"/>
          <w:color w:val="000000"/>
        </w:rPr>
      </w:pPr>
      <w:r>
        <w:rPr>
          <w:rFonts w:ascii="Verdana" w:eastAsia="Verdana" w:hAnsi="Verdana" w:cs="Verdana"/>
          <w:color w:val="000000"/>
        </w:rPr>
        <w:t>Cancelling the plan to replace its entire nuclear arsenal with enhanced weapons.</w:t>
      </w:r>
    </w:p>
    <w:p w14:paraId="03E92936" w14:textId="22DE9CB0" w:rsidR="002E1287" w:rsidRPr="00EB3557" w:rsidRDefault="002E1287" w:rsidP="002E1287">
      <w:pPr>
        <w:numPr>
          <w:ilvl w:val="1"/>
          <w:numId w:val="2"/>
        </w:numPr>
        <w:pBdr>
          <w:top w:val="nil"/>
          <w:left w:val="nil"/>
          <w:bottom w:val="nil"/>
          <w:right w:val="nil"/>
          <w:between w:val="nil"/>
        </w:pBdr>
        <w:shd w:val="clear" w:color="auto" w:fill="FFFFFF"/>
        <w:spacing w:after="0" w:line="240" w:lineRule="auto"/>
        <w:rPr>
          <w:rFonts w:ascii="Verdana" w:eastAsia="Verdana" w:hAnsi="Verdana" w:cs="Verdana"/>
          <w:color w:val="000000"/>
        </w:rPr>
      </w:pPr>
      <w:r w:rsidRPr="00EB3557">
        <w:rPr>
          <w:rFonts w:ascii="Verdana" w:eastAsia="Verdana" w:hAnsi="Verdana" w:cs="Verdana"/>
          <w:color w:val="000000"/>
        </w:rPr>
        <w:t>Actively pursuing a verifiable agreement among nuclear-armed states to eliminate their nuclear arsenals</w:t>
      </w:r>
      <w:r>
        <w:rPr>
          <w:rFonts w:ascii="Verdana" w:eastAsia="Verdana" w:hAnsi="Verdana" w:cs="Verdana"/>
          <w:color w:val="000000"/>
        </w:rPr>
        <w:t>.</w:t>
      </w:r>
    </w:p>
    <w:bookmarkEnd w:id="3"/>
    <w:p w14:paraId="6CFA5730" w14:textId="77777777" w:rsidR="002E1287" w:rsidRPr="008B2041" w:rsidRDefault="002E1287">
      <w:pPr>
        <w:pBdr>
          <w:top w:val="nil"/>
          <w:left w:val="nil"/>
          <w:bottom w:val="nil"/>
          <w:right w:val="nil"/>
          <w:between w:val="nil"/>
        </w:pBdr>
        <w:shd w:val="clear" w:color="auto" w:fill="FFFFFF"/>
        <w:spacing w:after="0" w:line="240" w:lineRule="auto"/>
        <w:rPr>
          <w:rFonts w:ascii="Verdana" w:eastAsia="Verdana" w:hAnsi="Verdana" w:cs="Verdana"/>
          <w:b/>
          <w:bCs/>
          <w:u w:val="single"/>
        </w:rPr>
      </w:pPr>
    </w:p>
    <w:p w14:paraId="0000002A" w14:textId="5E047B48" w:rsidR="009909CC" w:rsidRPr="008B2041" w:rsidRDefault="00633268">
      <w:pPr>
        <w:pBdr>
          <w:top w:val="nil"/>
          <w:left w:val="nil"/>
          <w:bottom w:val="nil"/>
          <w:right w:val="nil"/>
          <w:between w:val="nil"/>
        </w:pBdr>
        <w:shd w:val="clear" w:color="auto" w:fill="FFFFFF"/>
        <w:spacing w:after="0" w:line="240" w:lineRule="auto"/>
        <w:rPr>
          <w:rFonts w:ascii="Verdana" w:eastAsia="Verdana" w:hAnsi="Verdana" w:cs="Verdana"/>
          <w:b/>
          <w:bCs/>
          <w:u w:val="single"/>
        </w:rPr>
      </w:pPr>
      <w:r w:rsidRPr="008B2041">
        <w:rPr>
          <w:rFonts w:ascii="Verdana" w:eastAsia="Verdana" w:hAnsi="Verdana" w:cs="Verdana"/>
          <w:b/>
          <w:bCs/>
          <w:u w:val="single"/>
        </w:rPr>
        <w:t>Be it further resolved</w:t>
      </w:r>
      <w:r w:rsidRPr="008B2041">
        <w:rPr>
          <w:rFonts w:ascii="Verdana" w:eastAsia="Verdana" w:hAnsi="Verdana" w:cs="Verdana"/>
          <w:b/>
          <w:bCs/>
        </w:rPr>
        <w:t>:</w:t>
      </w:r>
    </w:p>
    <w:p w14:paraId="6F8F1A0F" w14:textId="68E2CDFF" w:rsidR="00EB3557" w:rsidRDefault="00633268" w:rsidP="00EB3557">
      <w:pPr>
        <w:pBdr>
          <w:top w:val="nil"/>
          <w:left w:val="nil"/>
          <w:bottom w:val="nil"/>
          <w:right w:val="nil"/>
          <w:between w:val="nil"/>
        </w:pBdr>
        <w:shd w:val="clear" w:color="auto" w:fill="FFFFFF"/>
        <w:spacing w:after="0" w:line="240" w:lineRule="auto"/>
        <w:rPr>
          <w:rFonts w:ascii="Verdana" w:eastAsia="Verdana" w:hAnsi="Verdana" w:cs="Verdana"/>
          <w:color w:val="000000"/>
        </w:rPr>
      </w:pPr>
      <w:bookmarkStart w:id="4" w:name="_Hlk17982060"/>
      <w:r>
        <w:rPr>
          <w:rFonts w:ascii="Verdana" w:eastAsia="Verdana" w:hAnsi="Verdana" w:cs="Verdana"/>
          <w:highlight w:val="white"/>
        </w:rPr>
        <w:t xml:space="preserve">that the NH UCC calls upon all United Church of Christ churches in New Hampshire and congregants </w:t>
      </w:r>
      <w:r w:rsidR="00496403">
        <w:rPr>
          <w:rFonts w:ascii="Verdana" w:eastAsia="Verdana" w:hAnsi="Verdana" w:cs="Verdana"/>
          <w:highlight w:val="white"/>
        </w:rPr>
        <w:t xml:space="preserve">to </w:t>
      </w:r>
      <w:r>
        <w:rPr>
          <w:rFonts w:ascii="Verdana" w:eastAsia="Verdana" w:hAnsi="Verdana" w:cs="Verdana"/>
          <w:highlight w:val="white"/>
        </w:rPr>
        <w:t xml:space="preserve">become active endorsers of the </w:t>
      </w:r>
      <w:r>
        <w:rPr>
          <w:rFonts w:ascii="Verdana" w:eastAsia="Verdana" w:hAnsi="Verdana" w:cs="Verdana"/>
          <w:i/>
          <w:highlight w:val="white"/>
        </w:rPr>
        <w:t xml:space="preserve">Back from the </w:t>
      </w:r>
      <w:r w:rsidRPr="0026667C">
        <w:rPr>
          <w:rFonts w:ascii="Verdana" w:eastAsia="Verdana" w:hAnsi="Verdana" w:cs="Verdana"/>
          <w:i/>
          <w:highlight w:val="white"/>
        </w:rPr>
        <w:t>Brink</w:t>
      </w:r>
      <w:r w:rsidR="00AC4FE0" w:rsidRPr="0026667C">
        <w:rPr>
          <w:rFonts w:ascii="Verdana" w:eastAsia="Verdana" w:hAnsi="Verdana" w:cs="Verdana"/>
          <w:i/>
          <w:highlight w:val="white"/>
        </w:rPr>
        <w:t xml:space="preserve"> </w:t>
      </w:r>
      <w:r w:rsidR="0026667C" w:rsidRPr="0026667C">
        <w:rPr>
          <w:rFonts w:ascii="Verdana" w:eastAsia="Verdana" w:hAnsi="Verdana" w:cs="Verdana"/>
          <w:i/>
          <w:highlight w:val="white"/>
        </w:rPr>
        <w:t>I</w:t>
      </w:r>
      <w:r w:rsidRPr="0026667C">
        <w:rPr>
          <w:rFonts w:ascii="Verdana" w:eastAsia="Verdana" w:hAnsi="Verdana" w:cs="Verdana"/>
          <w:i/>
          <w:highlight w:val="white"/>
        </w:rPr>
        <w:t>nitiative</w:t>
      </w:r>
      <w:r>
        <w:rPr>
          <w:rFonts w:ascii="Verdana" w:eastAsia="Verdana" w:hAnsi="Verdana" w:cs="Verdana"/>
          <w:highlight w:val="white"/>
        </w:rPr>
        <w:t xml:space="preserve"> </w:t>
      </w:r>
      <w:r w:rsidR="00496403">
        <w:rPr>
          <w:rFonts w:ascii="Verdana" w:eastAsia="Verdana" w:hAnsi="Verdana" w:cs="Verdana"/>
          <w:highlight w:val="white"/>
        </w:rPr>
        <w:t xml:space="preserve">in order to build support for the U.S. government to adopt these actions as its highest national security priority </w:t>
      </w:r>
      <w:r>
        <w:rPr>
          <w:rFonts w:ascii="Verdana" w:eastAsia="Verdana" w:hAnsi="Verdana" w:cs="Verdana"/>
          <w:highlight w:val="white"/>
        </w:rPr>
        <w:t>by</w:t>
      </w:r>
      <w:r w:rsidR="00EB3557">
        <w:rPr>
          <w:rFonts w:ascii="Verdana" w:eastAsia="Verdana" w:hAnsi="Verdana" w:cs="Verdana"/>
          <w:highlight w:val="white"/>
        </w:rPr>
        <w:t xml:space="preserve"> </w:t>
      </w:r>
      <w:r w:rsidR="00EB3557">
        <w:rPr>
          <w:rFonts w:ascii="Verdana" w:eastAsia="Verdana" w:hAnsi="Verdana" w:cs="Verdana"/>
          <w:color w:val="000000"/>
        </w:rPr>
        <w:t>taking action including, but not limited to:</w:t>
      </w:r>
    </w:p>
    <w:p w14:paraId="4EFF641C" w14:textId="5268FD1C" w:rsidR="002E1287" w:rsidRDefault="00EB3557" w:rsidP="002E1287">
      <w:pPr>
        <w:pStyle w:val="ListParagraph"/>
        <w:numPr>
          <w:ilvl w:val="0"/>
          <w:numId w:val="2"/>
        </w:numPr>
        <w:pBdr>
          <w:top w:val="nil"/>
          <w:left w:val="nil"/>
          <w:bottom w:val="nil"/>
          <w:right w:val="nil"/>
          <w:between w:val="nil"/>
        </w:pBdr>
        <w:shd w:val="clear" w:color="auto" w:fill="FFFFFF"/>
        <w:spacing w:after="0" w:line="276" w:lineRule="auto"/>
        <w:rPr>
          <w:rFonts w:ascii="Verdana" w:eastAsia="Verdana" w:hAnsi="Verdana" w:cs="Verdana"/>
          <w:highlight w:val="white"/>
        </w:rPr>
      </w:pPr>
      <w:bookmarkStart w:id="5" w:name="_30j0zll" w:colFirst="0" w:colLast="0"/>
      <w:bookmarkEnd w:id="5"/>
      <w:r>
        <w:rPr>
          <w:rFonts w:ascii="Verdana" w:eastAsia="Verdana" w:hAnsi="Verdana" w:cs="Verdana"/>
          <w:highlight w:val="white"/>
        </w:rPr>
        <w:t>E</w:t>
      </w:r>
      <w:r w:rsidR="00633268" w:rsidRPr="00EB3557">
        <w:rPr>
          <w:rFonts w:ascii="Verdana" w:eastAsia="Verdana" w:hAnsi="Verdana" w:cs="Verdana"/>
          <w:highlight w:val="white"/>
        </w:rPr>
        <w:t xml:space="preserve">ndorsing the </w:t>
      </w:r>
      <w:r w:rsidR="00633268" w:rsidRPr="00EB3557">
        <w:rPr>
          <w:rFonts w:ascii="Verdana" w:eastAsia="Verdana" w:hAnsi="Verdana" w:cs="Verdana"/>
          <w:i/>
          <w:highlight w:val="white"/>
        </w:rPr>
        <w:t>Back from the Brink</w:t>
      </w:r>
      <w:r w:rsidR="00633268" w:rsidRPr="0026667C">
        <w:rPr>
          <w:rFonts w:ascii="Verdana" w:eastAsia="Verdana" w:hAnsi="Verdana" w:cs="Verdana"/>
          <w:i/>
          <w:highlight w:val="white"/>
        </w:rPr>
        <w:t xml:space="preserve"> </w:t>
      </w:r>
      <w:r w:rsidR="0026667C" w:rsidRPr="0026667C">
        <w:rPr>
          <w:rFonts w:ascii="Verdana" w:eastAsia="Verdana" w:hAnsi="Verdana" w:cs="Verdana"/>
          <w:i/>
          <w:highlight w:val="white"/>
        </w:rPr>
        <w:t>I</w:t>
      </w:r>
      <w:r w:rsidR="00633268" w:rsidRPr="0026667C">
        <w:rPr>
          <w:rFonts w:ascii="Verdana" w:eastAsia="Verdana" w:hAnsi="Verdana" w:cs="Verdana"/>
          <w:i/>
          <w:highlight w:val="white"/>
        </w:rPr>
        <w:t>nitiative</w:t>
      </w:r>
      <w:r w:rsidR="00633268" w:rsidRPr="00EB3557">
        <w:rPr>
          <w:rFonts w:ascii="Verdana" w:eastAsia="Verdana" w:hAnsi="Verdana" w:cs="Verdana"/>
          <w:highlight w:val="white"/>
        </w:rPr>
        <w:t xml:space="preserve"> on the national website (</w:t>
      </w:r>
      <w:hyperlink r:id="rId7">
        <w:r w:rsidR="00633268" w:rsidRPr="00EB3557">
          <w:rPr>
            <w:rFonts w:ascii="Verdana" w:eastAsia="Verdana" w:hAnsi="Verdana" w:cs="Verdana"/>
            <w:highlight w:val="white"/>
          </w:rPr>
          <w:t>https://www.preventnuclearwar.org/</w:t>
        </w:r>
      </w:hyperlink>
      <w:r w:rsidR="00633268" w:rsidRPr="00EB3557">
        <w:rPr>
          <w:rFonts w:ascii="Verdana" w:eastAsia="Verdana" w:hAnsi="Verdana" w:cs="Verdana"/>
          <w:highlight w:val="white"/>
        </w:rPr>
        <w:t>)</w:t>
      </w:r>
      <w:r w:rsidR="002E1287">
        <w:rPr>
          <w:rFonts w:ascii="Verdana" w:eastAsia="Verdana" w:hAnsi="Verdana" w:cs="Verdana"/>
          <w:highlight w:val="white"/>
        </w:rPr>
        <w:t>.</w:t>
      </w:r>
    </w:p>
    <w:p w14:paraId="00000031" w14:textId="66EA5B4C" w:rsidR="009909CC" w:rsidRPr="002204CC" w:rsidRDefault="002E1287" w:rsidP="002204CC">
      <w:pPr>
        <w:pStyle w:val="ListParagraph"/>
        <w:numPr>
          <w:ilvl w:val="1"/>
          <w:numId w:val="2"/>
        </w:numPr>
        <w:pBdr>
          <w:top w:val="nil"/>
          <w:left w:val="nil"/>
          <w:bottom w:val="nil"/>
          <w:right w:val="nil"/>
          <w:between w:val="nil"/>
        </w:pBdr>
        <w:shd w:val="clear" w:color="auto" w:fill="FFFFFF"/>
        <w:spacing w:after="0" w:line="276" w:lineRule="auto"/>
        <w:rPr>
          <w:rFonts w:ascii="Verdana" w:eastAsia="Verdana" w:hAnsi="Verdana" w:cs="Verdana"/>
          <w:highlight w:val="white"/>
        </w:rPr>
      </w:pPr>
      <w:r w:rsidRPr="002204CC">
        <w:rPr>
          <w:rFonts w:ascii="Verdana" w:eastAsia="Verdana" w:hAnsi="Verdana" w:cs="Verdana"/>
          <w:highlight w:val="white"/>
        </w:rPr>
        <w:t>A</w:t>
      </w:r>
      <w:r w:rsidR="00496403" w:rsidRPr="002204CC">
        <w:rPr>
          <w:rFonts w:ascii="Verdana" w:eastAsia="Verdana" w:hAnsi="Verdana" w:cs="Verdana"/>
          <w:highlight w:val="white"/>
        </w:rPr>
        <w:t xml:space="preserve">nd by </w:t>
      </w:r>
      <w:r w:rsidR="00633268" w:rsidRPr="002204CC">
        <w:rPr>
          <w:rFonts w:ascii="Verdana" w:eastAsia="Verdana" w:hAnsi="Verdana" w:cs="Verdana"/>
          <w:highlight w:val="white"/>
        </w:rPr>
        <w:t xml:space="preserve">inviting other organizations, local governments and individuals to endorse the </w:t>
      </w:r>
      <w:r w:rsidR="00633268" w:rsidRPr="002204CC">
        <w:rPr>
          <w:rFonts w:ascii="Verdana" w:eastAsia="Verdana" w:hAnsi="Verdana" w:cs="Verdana"/>
          <w:i/>
          <w:highlight w:val="white"/>
        </w:rPr>
        <w:t xml:space="preserve">Back from the Brink </w:t>
      </w:r>
      <w:r w:rsidR="0026667C" w:rsidRPr="002204CC">
        <w:rPr>
          <w:rFonts w:ascii="Verdana" w:eastAsia="Verdana" w:hAnsi="Verdana" w:cs="Verdana"/>
          <w:i/>
          <w:highlight w:val="white"/>
        </w:rPr>
        <w:t>I</w:t>
      </w:r>
      <w:r w:rsidR="00633268" w:rsidRPr="002204CC">
        <w:rPr>
          <w:rFonts w:ascii="Verdana" w:eastAsia="Verdana" w:hAnsi="Verdana" w:cs="Verdana"/>
          <w:i/>
          <w:highlight w:val="white"/>
        </w:rPr>
        <w:t>nitiative</w:t>
      </w:r>
      <w:r w:rsidR="00633268" w:rsidRPr="002204CC">
        <w:rPr>
          <w:rFonts w:ascii="Verdana" w:eastAsia="Verdana" w:hAnsi="Verdana" w:cs="Verdana"/>
          <w:highlight w:val="white"/>
        </w:rPr>
        <w:t xml:space="preserve">, as </w:t>
      </w:r>
      <w:r w:rsidR="00496403" w:rsidRPr="002204CC">
        <w:rPr>
          <w:rFonts w:ascii="Verdana" w:eastAsia="Verdana" w:hAnsi="Verdana" w:cs="Verdana"/>
          <w:highlight w:val="white"/>
        </w:rPr>
        <w:t>ha</w:t>
      </w:r>
      <w:r w:rsidR="00AC4FE0" w:rsidRPr="002204CC">
        <w:rPr>
          <w:rFonts w:ascii="Verdana" w:eastAsia="Verdana" w:hAnsi="Verdana" w:cs="Verdana"/>
          <w:highlight w:val="white"/>
        </w:rPr>
        <w:t>s been endorsed by</w:t>
      </w:r>
      <w:r w:rsidR="00496403" w:rsidRPr="002204CC">
        <w:rPr>
          <w:rFonts w:ascii="Verdana" w:eastAsia="Verdana" w:hAnsi="Verdana" w:cs="Verdana"/>
          <w:highlight w:val="white"/>
        </w:rPr>
        <w:t xml:space="preserve"> </w:t>
      </w:r>
      <w:r w:rsidR="00633268" w:rsidRPr="002204CC">
        <w:rPr>
          <w:rFonts w:ascii="Verdana" w:eastAsia="Verdana" w:hAnsi="Verdana" w:cs="Verdana"/>
          <w:highlight w:val="white"/>
        </w:rPr>
        <w:t>s</w:t>
      </w:r>
      <w:r w:rsidR="002204CC" w:rsidRPr="002204CC">
        <w:rPr>
          <w:rFonts w:ascii="Verdana" w:eastAsia="Verdana" w:hAnsi="Verdana" w:cs="Verdana"/>
          <w:highlight w:val="white"/>
        </w:rPr>
        <w:t xml:space="preserve">even </w:t>
      </w:r>
      <w:r w:rsidR="00496403" w:rsidRPr="002204CC">
        <w:rPr>
          <w:rFonts w:ascii="Verdana" w:eastAsia="Verdana" w:hAnsi="Verdana" w:cs="Verdana"/>
          <w:highlight w:val="white"/>
        </w:rPr>
        <w:t>other</w:t>
      </w:r>
      <w:r w:rsidR="00633268" w:rsidRPr="002204CC">
        <w:rPr>
          <w:rFonts w:ascii="Verdana" w:eastAsia="Verdana" w:hAnsi="Verdana" w:cs="Verdana"/>
          <w:highlight w:val="white"/>
        </w:rPr>
        <w:t xml:space="preserve"> cities</w:t>
      </w:r>
      <w:r w:rsidR="00496403" w:rsidRPr="002204CC">
        <w:rPr>
          <w:rFonts w:ascii="Verdana" w:eastAsia="Verdana" w:hAnsi="Verdana" w:cs="Verdana"/>
          <w:highlight w:val="white"/>
        </w:rPr>
        <w:t xml:space="preserve"> and towns</w:t>
      </w:r>
      <w:r w:rsidR="00633268" w:rsidRPr="002204CC">
        <w:rPr>
          <w:rFonts w:ascii="Verdana" w:eastAsia="Verdana" w:hAnsi="Verdana" w:cs="Verdana"/>
          <w:highlight w:val="white"/>
        </w:rPr>
        <w:t xml:space="preserve"> in NH</w:t>
      </w:r>
      <w:r w:rsidR="00496403" w:rsidRPr="002204CC">
        <w:rPr>
          <w:rFonts w:ascii="Verdana" w:eastAsia="Verdana" w:hAnsi="Verdana" w:cs="Verdana"/>
          <w:highlight w:val="white"/>
        </w:rPr>
        <w:t xml:space="preserve"> as well as </w:t>
      </w:r>
      <w:r w:rsidR="00496403" w:rsidRPr="002204CC">
        <w:rPr>
          <w:rFonts w:ascii="Verdana" w:eastAsia="Verdana" w:hAnsi="Verdana" w:cs="Verdana"/>
          <w:color w:val="000000"/>
        </w:rPr>
        <w:t>the Justice and Witness Ministry of the United Church of Christ</w:t>
      </w:r>
      <w:r w:rsidR="00AC4FE0" w:rsidRPr="002204CC">
        <w:rPr>
          <w:rFonts w:ascii="Verdana" w:eastAsia="Verdana" w:hAnsi="Verdana" w:cs="Verdana"/>
          <w:color w:val="000000"/>
        </w:rPr>
        <w:t xml:space="preserve"> and the NHCUCC Peace with Justice Advocates Mission Group</w:t>
      </w:r>
      <w:r w:rsidR="00496403" w:rsidRPr="002204CC">
        <w:rPr>
          <w:rFonts w:ascii="Verdana" w:eastAsia="Verdana" w:hAnsi="Verdana" w:cs="Verdana"/>
          <w:color w:val="000000"/>
        </w:rPr>
        <w:t xml:space="preserve">. In addition, a resolution </w:t>
      </w:r>
      <w:r w:rsidR="002204CC" w:rsidRPr="002204CC">
        <w:rPr>
          <w:rFonts w:ascii="Verdana" w:eastAsia="Verdana" w:hAnsi="Verdana" w:cs="Verdana"/>
          <w:color w:val="000000"/>
        </w:rPr>
        <w:t>was passed by the 2019 UCC</w:t>
      </w:r>
      <w:r w:rsidR="00496403" w:rsidRPr="002204CC">
        <w:rPr>
          <w:rFonts w:ascii="Verdana" w:eastAsia="Verdana" w:hAnsi="Verdana" w:cs="Verdana"/>
          <w:color w:val="000000"/>
        </w:rPr>
        <w:t xml:space="preserve"> Synod to endorse this national initiative</w:t>
      </w:r>
      <w:r w:rsidR="002204CC">
        <w:rPr>
          <w:rFonts w:ascii="Verdana" w:eastAsia="Verdana" w:hAnsi="Verdana" w:cs="Verdana"/>
          <w:color w:val="000000"/>
        </w:rPr>
        <w:t>.</w:t>
      </w:r>
    </w:p>
    <w:bookmarkEnd w:id="4"/>
    <w:p w14:paraId="47BD63AD" w14:textId="77777777" w:rsidR="002204CC" w:rsidRPr="002204CC" w:rsidRDefault="002204CC" w:rsidP="002204CC">
      <w:pPr>
        <w:pStyle w:val="ListParagraph"/>
        <w:pBdr>
          <w:top w:val="nil"/>
          <w:left w:val="nil"/>
          <w:bottom w:val="nil"/>
          <w:right w:val="nil"/>
          <w:between w:val="nil"/>
        </w:pBdr>
        <w:shd w:val="clear" w:color="auto" w:fill="FFFFFF"/>
        <w:spacing w:after="0" w:line="276" w:lineRule="auto"/>
        <w:ind w:left="1440"/>
        <w:rPr>
          <w:rFonts w:ascii="Verdana" w:eastAsia="Verdana" w:hAnsi="Verdana" w:cs="Verdana"/>
          <w:highlight w:val="white"/>
        </w:rPr>
      </w:pPr>
    </w:p>
    <w:p w14:paraId="00000032" w14:textId="77777777" w:rsidR="009909CC" w:rsidRPr="008B2041" w:rsidRDefault="00633268">
      <w:pPr>
        <w:pBdr>
          <w:top w:val="nil"/>
          <w:left w:val="nil"/>
          <w:bottom w:val="nil"/>
          <w:right w:val="nil"/>
          <w:between w:val="nil"/>
        </w:pBdr>
        <w:shd w:val="clear" w:color="auto" w:fill="FFFFFF"/>
        <w:spacing w:after="0" w:line="240" w:lineRule="auto"/>
        <w:rPr>
          <w:rFonts w:ascii="Verdana" w:eastAsia="Verdana" w:hAnsi="Verdana" w:cs="Verdana"/>
          <w:b/>
          <w:bCs/>
          <w:u w:val="single"/>
        </w:rPr>
      </w:pPr>
      <w:r w:rsidRPr="008B2041">
        <w:rPr>
          <w:rFonts w:ascii="Verdana" w:eastAsia="Verdana" w:hAnsi="Verdana" w:cs="Verdana"/>
          <w:b/>
          <w:bCs/>
          <w:u w:val="single"/>
        </w:rPr>
        <w:t>Implementation</w:t>
      </w:r>
      <w:r w:rsidRPr="008B2041">
        <w:rPr>
          <w:rFonts w:ascii="Verdana" w:eastAsia="Verdana" w:hAnsi="Verdana" w:cs="Verdana"/>
          <w:b/>
          <w:bCs/>
        </w:rPr>
        <w:t>:</w:t>
      </w:r>
    </w:p>
    <w:p w14:paraId="00000033" w14:textId="02301F42" w:rsidR="009909CC" w:rsidRDefault="00633268">
      <w:pPr>
        <w:shd w:val="clear" w:color="auto" w:fill="FFFFFF"/>
        <w:spacing w:line="276" w:lineRule="auto"/>
        <w:rPr>
          <w:rFonts w:ascii="Verdana" w:eastAsia="Verdana" w:hAnsi="Verdana" w:cs="Verdana"/>
        </w:rPr>
      </w:pPr>
      <w:r>
        <w:rPr>
          <w:rFonts w:ascii="Verdana" w:eastAsia="Verdana" w:hAnsi="Verdana" w:cs="Verdana"/>
        </w:rPr>
        <w:t xml:space="preserve">The Peace with Justice Advocates Mission Group of the New Hampshire Conference United Church of Christ will take the lead in supporting and monitoring implementation of this Resolution as part of its annual programmatic action plan and budget. The group also calls upon the Board of Directors, Conference Ministers and Association leaders to </w:t>
      </w:r>
      <w:r w:rsidR="0026667C">
        <w:rPr>
          <w:rFonts w:ascii="Verdana" w:eastAsia="Verdana" w:hAnsi="Verdana" w:cs="Verdana"/>
        </w:rPr>
        <w:t xml:space="preserve">partner with the Peace with Justice Advocates Mission Group </w:t>
      </w:r>
      <w:r>
        <w:rPr>
          <w:rFonts w:ascii="Verdana" w:eastAsia="Verdana" w:hAnsi="Verdana" w:cs="Verdana"/>
        </w:rPr>
        <w:t>in building awareness of this Resolution and encouraging and guiding its implementation throughout the Conference.</w:t>
      </w:r>
    </w:p>
    <w:p w14:paraId="0B2BE7F1" w14:textId="77777777" w:rsidR="00C94A84" w:rsidRDefault="00C94A84">
      <w:pPr>
        <w:shd w:val="clear" w:color="auto" w:fill="FFFFFF"/>
        <w:spacing w:line="276" w:lineRule="auto"/>
        <w:rPr>
          <w:rFonts w:ascii="Verdana" w:eastAsia="Verdana" w:hAnsi="Verdana" w:cs="Verdana"/>
        </w:rPr>
      </w:pPr>
    </w:p>
    <w:p w14:paraId="00000061" w14:textId="73DD0C5C" w:rsidR="009909CC" w:rsidRDefault="00643822" w:rsidP="00476215">
      <w:pPr>
        <w:pBdr>
          <w:top w:val="nil"/>
          <w:left w:val="nil"/>
          <w:bottom w:val="nil"/>
          <w:right w:val="nil"/>
          <w:between w:val="nil"/>
        </w:pBdr>
        <w:shd w:val="clear" w:color="auto" w:fill="FFFFFF"/>
        <w:spacing w:after="0" w:line="240" w:lineRule="auto"/>
        <w:rPr>
          <w:rFonts w:ascii="Verdana" w:eastAsia="Verdana" w:hAnsi="Verdana" w:cs="Verdana"/>
        </w:rPr>
      </w:pPr>
      <w:r>
        <w:rPr>
          <w:rFonts w:ascii="Verdana" w:eastAsia="Verdana" w:hAnsi="Verdana" w:cs="Verdana"/>
        </w:rPr>
        <w:t>This Resolution was a</w:t>
      </w:r>
      <w:r w:rsidR="00856964">
        <w:rPr>
          <w:rFonts w:ascii="Verdana" w:eastAsia="Verdana" w:hAnsi="Verdana" w:cs="Verdana"/>
        </w:rPr>
        <w:t>dopt</w:t>
      </w:r>
      <w:r>
        <w:rPr>
          <w:rFonts w:ascii="Verdana" w:eastAsia="Verdana" w:hAnsi="Verdana" w:cs="Verdana"/>
        </w:rPr>
        <w:t>ed by the vot</w:t>
      </w:r>
      <w:r w:rsidR="00C94A84">
        <w:rPr>
          <w:rFonts w:ascii="Verdana" w:eastAsia="Verdana" w:hAnsi="Verdana" w:cs="Verdana"/>
        </w:rPr>
        <w:t>e of the</w:t>
      </w:r>
      <w:r>
        <w:rPr>
          <w:rFonts w:ascii="Verdana" w:eastAsia="Verdana" w:hAnsi="Verdana" w:cs="Verdana"/>
        </w:rPr>
        <w:t xml:space="preserve"> delegates in attendance at the </w:t>
      </w:r>
      <w:r w:rsidR="00C94A84">
        <w:rPr>
          <w:rFonts w:ascii="Verdana" w:eastAsia="Verdana" w:hAnsi="Verdana" w:cs="Verdana"/>
        </w:rPr>
        <w:t xml:space="preserve">October 19, 2019 </w:t>
      </w:r>
      <w:r>
        <w:rPr>
          <w:rFonts w:ascii="Verdana" w:eastAsia="Verdana" w:hAnsi="Verdana" w:cs="Verdana"/>
        </w:rPr>
        <w:t>NHCUCC Annual Meeting.</w:t>
      </w:r>
    </w:p>
    <w:sectPr w:rsidR="009909CC">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A2536" w14:textId="77777777" w:rsidR="0086539F" w:rsidRDefault="0086539F">
      <w:pPr>
        <w:spacing w:after="0" w:line="240" w:lineRule="auto"/>
      </w:pPr>
      <w:r>
        <w:separator/>
      </w:r>
    </w:p>
  </w:endnote>
  <w:endnote w:type="continuationSeparator" w:id="0">
    <w:p w14:paraId="6BC3D955" w14:textId="77777777" w:rsidR="0086539F" w:rsidRDefault="00865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9" w14:textId="74BC2645" w:rsidR="009909CC" w:rsidRDefault="00633268">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496403">
      <w:rPr>
        <w:noProof/>
        <w:color w:val="000000"/>
      </w:rPr>
      <w:t>1</w:t>
    </w:r>
    <w:r>
      <w:rPr>
        <w:color w:val="000000"/>
      </w:rPr>
      <w:fldChar w:fldCharType="end"/>
    </w:r>
  </w:p>
  <w:p w14:paraId="0000006A" w14:textId="77777777" w:rsidR="009909CC" w:rsidRDefault="009909C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AA790" w14:textId="77777777" w:rsidR="0086539F" w:rsidRDefault="0086539F">
      <w:pPr>
        <w:spacing w:after="0" w:line="240" w:lineRule="auto"/>
      </w:pPr>
      <w:r>
        <w:separator/>
      </w:r>
    </w:p>
  </w:footnote>
  <w:footnote w:type="continuationSeparator" w:id="0">
    <w:p w14:paraId="0E975C63" w14:textId="77777777" w:rsidR="0086539F" w:rsidRDefault="008653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44D"/>
    <w:multiLevelType w:val="multilevel"/>
    <w:tmpl w:val="75D863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91F61AF"/>
    <w:multiLevelType w:val="hybridMultilevel"/>
    <w:tmpl w:val="760C4220"/>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37F60EB3"/>
    <w:multiLevelType w:val="multilevel"/>
    <w:tmpl w:val="3372FB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F2D2D38"/>
    <w:multiLevelType w:val="hybridMultilevel"/>
    <w:tmpl w:val="DCF09FF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595745969">
    <w:abstractNumId w:val="0"/>
  </w:num>
  <w:num w:numId="2" w16cid:durableId="883448374">
    <w:abstractNumId w:val="2"/>
  </w:num>
  <w:num w:numId="3" w16cid:durableId="606810281">
    <w:abstractNumId w:val="3"/>
  </w:num>
  <w:num w:numId="4" w16cid:durableId="133760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9CC"/>
    <w:rsid w:val="000208C9"/>
    <w:rsid w:val="000617A0"/>
    <w:rsid w:val="000F3EE9"/>
    <w:rsid w:val="001F2666"/>
    <w:rsid w:val="002204CC"/>
    <w:rsid w:val="00250DB6"/>
    <w:rsid w:val="0026667C"/>
    <w:rsid w:val="002E1287"/>
    <w:rsid w:val="00351E30"/>
    <w:rsid w:val="003D6386"/>
    <w:rsid w:val="00476215"/>
    <w:rsid w:val="00496403"/>
    <w:rsid w:val="004A6159"/>
    <w:rsid w:val="00571764"/>
    <w:rsid w:val="005E1069"/>
    <w:rsid w:val="00633268"/>
    <w:rsid w:val="00643822"/>
    <w:rsid w:val="00856964"/>
    <w:rsid w:val="0086539F"/>
    <w:rsid w:val="008B2041"/>
    <w:rsid w:val="00987F86"/>
    <w:rsid w:val="009909CC"/>
    <w:rsid w:val="009C0484"/>
    <w:rsid w:val="00A638F7"/>
    <w:rsid w:val="00A95FFC"/>
    <w:rsid w:val="00AC4FE0"/>
    <w:rsid w:val="00B028AD"/>
    <w:rsid w:val="00C8038C"/>
    <w:rsid w:val="00C94A84"/>
    <w:rsid w:val="00E14A1F"/>
    <w:rsid w:val="00EB3557"/>
    <w:rsid w:val="00EC353C"/>
    <w:rsid w:val="00FC0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52497"/>
  <w15:docId w15:val="{00071EBD-0ACE-4498-8B56-C77D979BC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B3557"/>
    <w:pPr>
      <w:ind w:left="720"/>
      <w:contextualSpacing/>
    </w:pPr>
  </w:style>
  <w:style w:type="paragraph" w:styleId="BalloonText">
    <w:name w:val="Balloon Text"/>
    <w:basedOn w:val="Normal"/>
    <w:link w:val="BalloonTextChar"/>
    <w:uiPriority w:val="99"/>
    <w:semiHidden/>
    <w:unhideWhenUsed/>
    <w:rsid w:val="008B20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0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ventnuclearwa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1146</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janet zeller</dc:creator>
  <cp:lastModifiedBy>janet zeller</cp:lastModifiedBy>
  <cp:revision>2</cp:revision>
  <cp:lastPrinted>2019-08-29T19:18:00Z</cp:lastPrinted>
  <dcterms:created xsi:type="dcterms:W3CDTF">2025-11-01T19:36:00Z</dcterms:created>
  <dcterms:modified xsi:type="dcterms:W3CDTF">2025-11-01T19:36:00Z</dcterms:modified>
</cp:coreProperties>
</file>