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9C91E" w14:textId="4CD93ECE" w:rsidR="00ED54D7" w:rsidRPr="00ED54D7" w:rsidRDefault="00ED54D7" w:rsidP="00ED54D7">
      <w:pPr>
        <w:jc w:val="center"/>
        <w:rPr>
          <w:rFonts w:ascii="Aptos Display" w:hAnsi="Aptos Display"/>
          <w:b/>
          <w:bCs/>
        </w:rPr>
      </w:pPr>
      <w:r w:rsidRPr="00ED54D7">
        <w:rPr>
          <w:rFonts w:ascii="Aptos Display" w:hAnsi="Aptos Display"/>
          <w:b/>
          <w:bCs/>
        </w:rPr>
        <w:t>A Pastoral Letter from your Conference Ministers</w:t>
      </w:r>
    </w:p>
    <w:p w14:paraId="2CC56588" w14:textId="77777777" w:rsidR="00ED54D7" w:rsidRPr="00ED54D7" w:rsidRDefault="00ED54D7" w:rsidP="00ED54D7">
      <w:pPr>
        <w:rPr>
          <w:rFonts w:ascii="Aptos Display" w:hAnsi="Aptos Display"/>
        </w:rPr>
      </w:pPr>
      <w:r w:rsidRPr="00ED54D7">
        <w:rPr>
          <w:rFonts w:ascii="Aptos Display" w:hAnsi="Aptos Display"/>
        </w:rPr>
        <w:t>April 4, 2024 </w:t>
      </w:r>
    </w:p>
    <w:p w14:paraId="2BD4DFE2" w14:textId="77777777" w:rsidR="00ED54D7" w:rsidRPr="00ED54D7" w:rsidRDefault="00ED54D7" w:rsidP="00ED54D7">
      <w:pPr>
        <w:rPr>
          <w:rFonts w:ascii="Aptos Display" w:hAnsi="Aptos Display"/>
        </w:rPr>
      </w:pPr>
      <w:r w:rsidRPr="00ED54D7">
        <w:rPr>
          <w:rFonts w:ascii="Aptos Display" w:hAnsi="Aptos Display"/>
        </w:rPr>
        <w:t>To all Authorized Ministers and Churches of the New Hampshire Conference: </w:t>
      </w:r>
    </w:p>
    <w:p w14:paraId="209DB3E6" w14:textId="77777777" w:rsidR="00ED54D7" w:rsidRPr="00ED54D7" w:rsidRDefault="00ED54D7" w:rsidP="00ED54D7">
      <w:pPr>
        <w:rPr>
          <w:rFonts w:ascii="Aptos Display" w:hAnsi="Aptos Display"/>
        </w:rPr>
      </w:pPr>
      <w:r w:rsidRPr="00ED54D7">
        <w:rPr>
          <w:rFonts w:ascii="Aptos Display" w:hAnsi="Aptos Display"/>
        </w:rPr>
        <w:t xml:space="preserve">Even as we celebrate the promise of resurrection joy in this season, we want to acknowledge and speak to what is a tender moment for some in our midst.  In the past ten months, we have had two of our active pastors pass into God’s eternal care.  Last May, Susan Garafalo, who served the United Church of Winchester, passed away.  At the beginning of Holy Week last week, Maureen Adams, who pastored both Third Congregational Church in Alstead and the United Church of Acworth, passed.  Both deaths were unexpected.  As a matter of fact, </w:t>
      </w:r>
      <w:proofErr w:type="gramStart"/>
      <w:r w:rsidRPr="00ED54D7">
        <w:rPr>
          <w:rFonts w:ascii="Aptos Display" w:hAnsi="Aptos Display"/>
        </w:rPr>
        <w:t>both of these</w:t>
      </w:r>
      <w:proofErr w:type="gramEnd"/>
      <w:r w:rsidRPr="00ED54D7">
        <w:rPr>
          <w:rFonts w:ascii="Aptos Display" w:hAnsi="Aptos Display"/>
        </w:rPr>
        <w:t xml:space="preserve"> faithful servants were preparing liturgy for upcoming worship services earlier in the mornings in which they died.  We continue to encourage our New Hampshire Conference covenant community to hold Susan and Maureen’s families, friends, and the communities they served in prayer.   </w:t>
      </w:r>
    </w:p>
    <w:p w14:paraId="5D0B4D61" w14:textId="77777777" w:rsidR="00ED54D7" w:rsidRPr="00ED54D7" w:rsidRDefault="00ED54D7" w:rsidP="00ED54D7">
      <w:pPr>
        <w:rPr>
          <w:rFonts w:ascii="Aptos Display" w:hAnsi="Aptos Display"/>
        </w:rPr>
      </w:pPr>
      <w:r w:rsidRPr="00ED54D7">
        <w:rPr>
          <w:rFonts w:ascii="Aptos Display" w:hAnsi="Aptos Display"/>
        </w:rPr>
        <w:t>But our letter is more than an invitation for prayer.  It is a call for sacred care-taking. </w:t>
      </w:r>
    </w:p>
    <w:p w14:paraId="15A45F61" w14:textId="77777777" w:rsidR="00ED54D7" w:rsidRPr="00ED54D7" w:rsidRDefault="00ED54D7" w:rsidP="00ED54D7">
      <w:pPr>
        <w:rPr>
          <w:rFonts w:ascii="Aptos Display" w:hAnsi="Aptos Display"/>
        </w:rPr>
      </w:pPr>
      <w:r w:rsidRPr="00ED54D7">
        <w:rPr>
          <w:rFonts w:ascii="Aptos Display" w:hAnsi="Aptos Display"/>
        </w:rPr>
        <w:t>Before our further comments, and with all good caution, we want to state clearly that we by no means are trying to imply any causal relation in Maureen and Susan’s specific situations.  We do not know enough to make any comment about Maureen and Susan’s care for themselves.  We do know the communities they served loved them dearly and did their very best to affirm and support their ministries. </w:t>
      </w:r>
    </w:p>
    <w:p w14:paraId="5DEBB73F" w14:textId="77777777" w:rsidR="00ED54D7" w:rsidRPr="00ED54D7" w:rsidRDefault="00ED54D7" w:rsidP="00ED54D7">
      <w:pPr>
        <w:rPr>
          <w:rFonts w:ascii="Aptos Display" w:hAnsi="Aptos Display"/>
        </w:rPr>
      </w:pPr>
      <w:r w:rsidRPr="00ED54D7">
        <w:rPr>
          <w:rFonts w:ascii="Aptos Display" w:hAnsi="Aptos Display"/>
        </w:rPr>
        <w:t>Yet, we know and want to acknowledge that the demands and stresses of professional ministry are high in this generation.  This is true whether one serves in a local church or another ministry setting.   If we do not remain vigilantly aware of this reality and seek to counter it with a great depth of care-taking, the costs can run deep.  And those costs are felt by many – our Authorized Ministers and those who love them, all the ministry settings being served, and by all who seek to walk together as Christ’s Church. </w:t>
      </w:r>
    </w:p>
    <w:p w14:paraId="36E1CFC4" w14:textId="77777777" w:rsidR="00ED54D7" w:rsidRPr="00ED54D7" w:rsidRDefault="00ED54D7" w:rsidP="00ED54D7">
      <w:pPr>
        <w:rPr>
          <w:rFonts w:ascii="Aptos Display" w:hAnsi="Aptos Display"/>
        </w:rPr>
      </w:pPr>
      <w:r w:rsidRPr="00ED54D7">
        <w:rPr>
          <w:rFonts w:ascii="Aptos Display" w:hAnsi="Aptos Display"/>
        </w:rPr>
        <w:t xml:space="preserve">Authorized Ministers, our plea to you this day is to </w:t>
      </w:r>
      <w:r w:rsidRPr="00ED54D7">
        <w:rPr>
          <w:rFonts w:ascii="Aptos Display" w:hAnsi="Aptos Display"/>
          <w:i/>
          <w:iCs/>
        </w:rPr>
        <w:t>really</w:t>
      </w:r>
      <w:r w:rsidRPr="00ED54D7">
        <w:rPr>
          <w:rFonts w:ascii="Aptos Display" w:hAnsi="Aptos Display"/>
        </w:rPr>
        <w:t xml:space="preserve"> take care of yourselves.  Caring for the sacred spark within others requires caring for the sacredness of yourself first.  Take your days off and use all your vacation time.  If you miss time off, make it up as quickly as possible.  Nurture your spiritual, emotional, </w:t>
      </w:r>
      <w:proofErr w:type="gramStart"/>
      <w:r w:rsidRPr="00ED54D7">
        <w:rPr>
          <w:rFonts w:ascii="Aptos Display" w:hAnsi="Aptos Display"/>
        </w:rPr>
        <w:t>intellectual</w:t>
      </w:r>
      <w:proofErr w:type="gramEnd"/>
      <w:r w:rsidRPr="00ED54D7">
        <w:rPr>
          <w:rFonts w:ascii="Aptos Display" w:hAnsi="Aptos Display"/>
        </w:rPr>
        <w:t xml:space="preserve"> and physical self regularly.  Develop resources of support around yourself whether through a Pastoral Leadership Development Group or through a self-created collegial gathering.  Be ready to say “no” when you have nothing left to give. There are times when others will try to convince you that the well-being of the church rests solely on your shoulders.  That is a mantle none of us can carry.  The only way the church moves forward is if we do this together (and with a whole lot of God’s grace). </w:t>
      </w:r>
    </w:p>
    <w:p w14:paraId="0FEC70EA" w14:textId="77777777" w:rsidR="00ED54D7" w:rsidRPr="00ED54D7" w:rsidRDefault="00ED54D7" w:rsidP="00ED54D7">
      <w:pPr>
        <w:rPr>
          <w:rFonts w:ascii="Aptos Display" w:hAnsi="Aptos Display"/>
        </w:rPr>
      </w:pPr>
      <w:r w:rsidRPr="00ED54D7">
        <w:rPr>
          <w:rFonts w:ascii="Aptos Display" w:hAnsi="Aptos Display"/>
        </w:rPr>
        <w:t xml:space="preserve">Leaders in our churches, you have a role in this too.  Make sure the appropriate groups in your church (Pastoral Relations or Human Resources Committee) have regular conversations with your pastor about utilizing all their available days off and vacation time.  This is necessary for both the congregation’s and the pastor’s well-being.  Set aside some additional funds so that your pastor can engage in spiritual direction or counseling.  Set mutual and realistic expectations with your pastor and communicate them with the rest </w:t>
      </w:r>
      <w:r w:rsidRPr="00ED54D7">
        <w:rPr>
          <w:rFonts w:ascii="Aptos Display" w:hAnsi="Aptos Display"/>
        </w:rPr>
        <w:lastRenderedPageBreak/>
        <w:t>of the congregation so that everyone is investing in the same expectations.  Teach your congregation to be flexible when demands on your pastor’s time and energies are high.  It can be a gift of grace to congregation and pastor alike for there to be occasional Sundays with a lay preacher or a hymn sing.  Regularly practice affirmations of all members and be sure to include your pastor.  Affirmations can be restorative to the soul.  In short, please show the same care to your pastor that they show to all of you. </w:t>
      </w:r>
    </w:p>
    <w:p w14:paraId="7CB48B42" w14:textId="77777777" w:rsidR="00ED54D7" w:rsidRPr="00ED54D7" w:rsidRDefault="00ED54D7" w:rsidP="00ED54D7">
      <w:pPr>
        <w:rPr>
          <w:rFonts w:ascii="Aptos Display" w:hAnsi="Aptos Display"/>
        </w:rPr>
      </w:pPr>
      <w:r w:rsidRPr="00ED54D7">
        <w:rPr>
          <w:rFonts w:ascii="Aptos Display" w:hAnsi="Aptos Display"/>
        </w:rPr>
        <w:t>We know there is a role for us in this too.  If there are ways in which we can support this sacred task of care-taking, please let us know.  The health of our Authorized Ministers and of our congregations is dear to us.   </w:t>
      </w:r>
    </w:p>
    <w:p w14:paraId="354F6368" w14:textId="77777777" w:rsidR="00ED54D7" w:rsidRPr="00ED54D7" w:rsidRDefault="00ED54D7" w:rsidP="00ED54D7">
      <w:pPr>
        <w:rPr>
          <w:rFonts w:ascii="Aptos Display" w:hAnsi="Aptos Display"/>
        </w:rPr>
      </w:pPr>
      <w:r w:rsidRPr="00ED54D7">
        <w:rPr>
          <w:rFonts w:ascii="Aptos Display" w:hAnsi="Aptos Display"/>
        </w:rPr>
        <w:t>Easter blessings, </w:t>
      </w:r>
    </w:p>
    <w:p w14:paraId="41A54D25" w14:textId="77777777" w:rsidR="00ED54D7" w:rsidRPr="00ED54D7" w:rsidRDefault="00ED54D7" w:rsidP="00ED54D7">
      <w:pPr>
        <w:rPr>
          <w:rFonts w:ascii="Aptos Display" w:hAnsi="Aptos Display"/>
        </w:rPr>
      </w:pPr>
      <w:r w:rsidRPr="00ED54D7">
        <w:rPr>
          <w:rFonts w:ascii="Aptos Display" w:hAnsi="Aptos Display"/>
        </w:rPr>
        <w:t>The Reverend Sara Marean, Associate Conference Minister </w:t>
      </w:r>
      <w:r w:rsidRPr="00ED54D7">
        <w:rPr>
          <w:rFonts w:ascii="Aptos Display" w:hAnsi="Aptos Display"/>
        </w:rPr>
        <w:br/>
        <w:t>The Reverend Gordon Rankin, Conference Minister </w:t>
      </w:r>
    </w:p>
    <w:p w14:paraId="0F04D7FC" w14:textId="77777777" w:rsidR="00ED54D7" w:rsidRPr="002C11C2" w:rsidRDefault="00ED54D7">
      <w:pPr>
        <w:rPr>
          <w:rFonts w:ascii="Aptos Display" w:hAnsi="Aptos Display"/>
        </w:rPr>
      </w:pPr>
    </w:p>
    <w:sectPr w:rsidR="00ED54D7" w:rsidRPr="002C11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2395" w14:textId="77777777" w:rsidR="00454AAD" w:rsidRDefault="00454AAD" w:rsidP="00C128A3">
      <w:pPr>
        <w:spacing w:after="0" w:line="240" w:lineRule="auto"/>
      </w:pPr>
      <w:r>
        <w:separator/>
      </w:r>
    </w:p>
  </w:endnote>
  <w:endnote w:type="continuationSeparator" w:id="0">
    <w:p w14:paraId="6A651523" w14:textId="77777777" w:rsidR="00454AAD" w:rsidRDefault="00454AAD" w:rsidP="00C1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94C5" w14:textId="77777777" w:rsidR="00454AAD" w:rsidRDefault="00454AAD" w:rsidP="00C128A3">
      <w:pPr>
        <w:spacing w:after="0" w:line="240" w:lineRule="auto"/>
      </w:pPr>
      <w:r>
        <w:separator/>
      </w:r>
    </w:p>
  </w:footnote>
  <w:footnote w:type="continuationSeparator" w:id="0">
    <w:p w14:paraId="5DB90BA9" w14:textId="77777777" w:rsidR="00454AAD" w:rsidRDefault="00454AAD" w:rsidP="00C1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E888" w14:textId="0D8E0D37" w:rsidR="00C128A3" w:rsidRDefault="00C128A3">
    <w:pPr>
      <w:pStyle w:val="Header"/>
    </w:pPr>
    <w:r>
      <w:rPr>
        <w:noProof/>
      </w:rPr>
      <w:drawing>
        <wp:inline distT="0" distB="0" distL="0" distR="0" wp14:anchorId="36F57048" wp14:editId="413F9765">
          <wp:extent cx="5683250" cy="1371600"/>
          <wp:effectExtent l="0" t="0" r="0" b="0"/>
          <wp:docPr id="1163270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50" cy="1371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A3"/>
    <w:rsid w:val="001C7BB2"/>
    <w:rsid w:val="002C11C2"/>
    <w:rsid w:val="00454AAD"/>
    <w:rsid w:val="005C7CF3"/>
    <w:rsid w:val="009A45AE"/>
    <w:rsid w:val="00AE32C6"/>
    <w:rsid w:val="00C128A3"/>
    <w:rsid w:val="00C9461E"/>
    <w:rsid w:val="00ED54D7"/>
    <w:rsid w:val="00F149A1"/>
    <w:rsid w:val="00F5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33404"/>
  <w15:chartTrackingRefBased/>
  <w15:docId w15:val="{7B44EB21-301B-410F-9562-EDE671A4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8A3"/>
  </w:style>
  <w:style w:type="paragraph" w:styleId="Footer">
    <w:name w:val="footer"/>
    <w:basedOn w:val="Normal"/>
    <w:link w:val="FooterChar"/>
    <w:uiPriority w:val="99"/>
    <w:unhideWhenUsed/>
    <w:rsid w:val="00C12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40978">
      <w:bodyDiv w:val="1"/>
      <w:marLeft w:val="0"/>
      <w:marRight w:val="0"/>
      <w:marTop w:val="0"/>
      <w:marBottom w:val="0"/>
      <w:divBdr>
        <w:top w:val="none" w:sz="0" w:space="0" w:color="auto"/>
        <w:left w:val="none" w:sz="0" w:space="0" w:color="auto"/>
        <w:bottom w:val="none" w:sz="0" w:space="0" w:color="auto"/>
        <w:right w:val="none" w:sz="0" w:space="0" w:color="auto"/>
      </w:divBdr>
      <w:divsChild>
        <w:div w:id="1210528412">
          <w:marLeft w:val="0"/>
          <w:marRight w:val="0"/>
          <w:marTop w:val="0"/>
          <w:marBottom w:val="0"/>
          <w:divBdr>
            <w:top w:val="none" w:sz="0" w:space="0" w:color="auto"/>
            <w:left w:val="none" w:sz="0" w:space="0" w:color="auto"/>
            <w:bottom w:val="none" w:sz="0" w:space="0" w:color="auto"/>
            <w:right w:val="none" w:sz="0" w:space="0" w:color="auto"/>
          </w:divBdr>
        </w:div>
        <w:div w:id="522595721">
          <w:marLeft w:val="0"/>
          <w:marRight w:val="0"/>
          <w:marTop w:val="0"/>
          <w:marBottom w:val="0"/>
          <w:divBdr>
            <w:top w:val="none" w:sz="0" w:space="0" w:color="auto"/>
            <w:left w:val="none" w:sz="0" w:space="0" w:color="auto"/>
            <w:bottom w:val="none" w:sz="0" w:space="0" w:color="auto"/>
            <w:right w:val="none" w:sz="0" w:space="0" w:color="auto"/>
          </w:divBdr>
        </w:div>
        <w:div w:id="1676807570">
          <w:marLeft w:val="0"/>
          <w:marRight w:val="0"/>
          <w:marTop w:val="0"/>
          <w:marBottom w:val="0"/>
          <w:divBdr>
            <w:top w:val="none" w:sz="0" w:space="0" w:color="auto"/>
            <w:left w:val="none" w:sz="0" w:space="0" w:color="auto"/>
            <w:bottom w:val="none" w:sz="0" w:space="0" w:color="auto"/>
            <w:right w:val="none" w:sz="0" w:space="0" w:color="auto"/>
          </w:divBdr>
        </w:div>
        <w:div w:id="501046964">
          <w:marLeft w:val="0"/>
          <w:marRight w:val="0"/>
          <w:marTop w:val="0"/>
          <w:marBottom w:val="0"/>
          <w:divBdr>
            <w:top w:val="none" w:sz="0" w:space="0" w:color="auto"/>
            <w:left w:val="none" w:sz="0" w:space="0" w:color="auto"/>
            <w:bottom w:val="none" w:sz="0" w:space="0" w:color="auto"/>
            <w:right w:val="none" w:sz="0" w:space="0" w:color="auto"/>
          </w:divBdr>
        </w:div>
        <w:div w:id="886991970">
          <w:marLeft w:val="0"/>
          <w:marRight w:val="0"/>
          <w:marTop w:val="0"/>
          <w:marBottom w:val="0"/>
          <w:divBdr>
            <w:top w:val="none" w:sz="0" w:space="0" w:color="auto"/>
            <w:left w:val="none" w:sz="0" w:space="0" w:color="auto"/>
            <w:bottom w:val="none" w:sz="0" w:space="0" w:color="auto"/>
            <w:right w:val="none" w:sz="0" w:space="0" w:color="auto"/>
          </w:divBdr>
        </w:div>
        <w:div w:id="290332522">
          <w:marLeft w:val="0"/>
          <w:marRight w:val="0"/>
          <w:marTop w:val="0"/>
          <w:marBottom w:val="0"/>
          <w:divBdr>
            <w:top w:val="none" w:sz="0" w:space="0" w:color="auto"/>
            <w:left w:val="none" w:sz="0" w:space="0" w:color="auto"/>
            <w:bottom w:val="none" w:sz="0" w:space="0" w:color="auto"/>
            <w:right w:val="none" w:sz="0" w:space="0" w:color="auto"/>
          </w:divBdr>
        </w:div>
        <w:div w:id="644242711">
          <w:marLeft w:val="0"/>
          <w:marRight w:val="0"/>
          <w:marTop w:val="0"/>
          <w:marBottom w:val="0"/>
          <w:divBdr>
            <w:top w:val="none" w:sz="0" w:space="0" w:color="auto"/>
            <w:left w:val="none" w:sz="0" w:space="0" w:color="auto"/>
            <w:bottom w:val="none" w:sz="0" w:space="0" w:color="auto"/>
            <w:right w:val="none" w:sz="0" w:space="0" w:color="auto"/>
          </w:divBdr>
        </w:div>
        <w:div w:id="1478301949">
          <w:marLeft w:val="0"/>
          <w:marRight w:val="0"/>
          <w:marTop w:val="0"/>
          <w:marBottom w:val="0"/>
          <w:divBdr>
            <w:top w:val="none" w:sz="0" w:space="0" w:color="auto"/>
            <w:left w:val="none" w:sz="0" w:space="0" w:color="auto"/>
            <w:bottom w:val="none" w:sz="0" w:space="0" w:color="auto"/>
            <w:right w:val="none" w:sz="0" w:space="0" w:color="auto"/>
          </w:divBdr>
        </w:div>
        <w:div w:id="659308658">
          <w:marLeft w:val="0"/>
          <w:marRight w:val="0"/>
          <w:marTop w:val="0"/>
          <w:marBottom w:val="0"/>
          <w:divBdr>
            <w:top w:val="none" w:sz="0" w:space="0" w:color="auto"/>
            <w:left w:val="none" w:sz="0" w:space="0" w:color="auto"/>
            <w:bottom w:val="none" w:sz="0" w:space="0" w:color="auto"/>
            <w:right w:val="none" w:sz="0" w:space="0" w:color="auto"/>
          </w:divBdr>
        </w:div>
        <w:div w:id="1779177043">
          <w:marLeft w:val="0"/>
          <w:marRight w:val="0"/>
          <w:marTop w:val="0"/>
          <w:marBottom w:val="0"/>
          <w:divBdr>
            <w:top w:val="none" w:sz="0" w:space="0" w:color="auto"/>
            <w:left w:val="none" w:sz="0" w:space="0" w:color="auto"/>
            <w:bottom w:val="none" w:sz="0" w:space="0" w:color="auto"/>
            <w:right w:val="none" w:sz="0" w:space="0" w:color="auto"/>
          </w:divBdr>
        </w:div>
        <w:div w:id="172038701">
          <w:marLeft w:val="0"/>
          <w:marRight w:val="0"/>
          <w:marTop w:val="0"/>
          <w:marBottom w:val="0"/>
          <w:divBdr>
            <w:top w:val="none" w:sz="0" w:space="0" w:color="auto"/>
            <w:left w:val="none" w:sz="0" w:space="0" w:color="auto"/>
            <w:bottom w:val="none" w:sz="0" w:space="0" w:color="auto"/>
            <w:right w:val="none" w:sz="0" w:space="0" w:color="auto"/>
          </w:divBdr>
        </w:div>
        <w:div w:id="799956544">
          <w:marLeft w:val="0"/>
          <w:marRight w:val="0"/>
          <w:marTop w:val="0"/>
          <w:marBottom w:val="0"/>
          <w:divBdr>
            <w:top w:val="none" w:sz="0" w:space="0" w:color="auto"/>
            <w:left w:val="none" w:sz="0" w:space="0" w:color="auto"/>
            <w:bottom w:val="none" w:sz="0" w:space="0" w:color="auto"/>
            <w:right w:val="none" w:sz="0" w:space="0" w:color="auto"/>
          </w:divBdr>
        </w:div>
      </w:divsChild>
    </w:div>
    <w:div w:id="2089692549">
      <w:bodyDiv w:val="1"/>
      <w:marLeft w:val="0"/>
      <w:marRight w:val="0"/>
      <w:marTop w:val="0"/>
      <w:marBottom w:val="0"/>
      <w:divBdr>
        <w:top w:val="none" w:sz="0" w:space="0" w:color="auto"/>
        <w:left w:val="none" w:sz="0" w:space="0" w:color="auto"/>
        <w:bottom w:val="none" w:sz="0" w:space="0" w:color="auto"/>
        <w:right w:val="none" w:sz="0" w:space="0" w:color="auto"/>
      </w:divBdr>
      <w:divsChild>
        <w:div w:id="729840945">
          <w:marLeft w:val="0"/>
          <w:marRight w:val="0"/>
          <w:marTop w:val="0"/>
          <w:marBottom w:val="0"/>
          <w:divBdr>
            <w:top w:val="none" w:sz="0" w:space="0" w:color="auto"/>
            <w:left w:val="none" w:sz="0" w:space="0" w:color="auto"/>
            <w:bottom w:val="none" w:sz="0" w:space="0" w:color="auto"/>
            <w:right w:val="none" w:sz="0" w:space="0" w:color="auto"/>
          </w:divBdr>
        </w:div>
        <w:div w:id="1614896956">
          <w:marLeft w:val="0"/>
          <w:marRight w:val="0"/>
          <w:marTop w:val="0"/>
          <w:marBottom w:val="0"/>
          <w:divBdr>
            <w:top w:val="none" w:sz="0" w:space="0" w:color="auto"/>
            <w:left w:val="none" w:sz="0" w:space="0" w:color="auto"/>
            <w:bottom w:val="none" w:sz="0" w:space="0" w:color="auto"/>
            <w:right w:val="none" w:sz="0" w:space="0" w:color="auto"/>
          </w:divBdr>
        </w:div>
        <w:div w:id="503128737">
          <w:marLeft w:val="0"/>
          <w:marRight w:val="0"/>
          <w:marTop w:val="0"/>
          <w:marBottom w:val="0"/>
          <w:divBdr>
            <w:top w:val="none" w:sz="0" w:space="0" w:color="auto"/>
            <w:left w:val="none" w:sz="0" w:space="0" w:color="auto"/>
            <w:bottom w:val="none" w:sz="0" w:space="0" w:color="auto"/>
            <w:right w:val="none" w:sz="0" w:space="0" w:color="auto"/>
          </w:divBdr>
        </w:div>
        <w:div w:id="337272530">
          <w:marLeft w:val="0"/>
          <w:marRight w:val="0"/>
          <w:marTop w:val="0"/>
          <w:marBottom w:val="0"/>
          <w:divBdr>
            <w:top w:val="none" w:sz="0" w:space="0" w:color="auto"/>
            <w:left w:val="none" w:sz="0" w:space="0" w:color="auto"/>
            <w:bottom w:val="none" w:sz="0" w:space="0" w:color="auto"/>
            <w:right w:val="none" w:sz="0" w:space="0" w:color="auto"/>
          </w:divBdr>
        </w:div>
        <w:div w:id="1264267197">
          <w:marLeft w:val="0"/>
          <w:marRight w:val="0"/>
          <w:marTop w:val="0"/>
          <w:marBottom w:val="0"/>
          <w:divBdr>
            <w:top w:val="none" w:sz="0" w:space="0" w:color="auto"/>
            <w:left w:val="none" w:sz="0" w:space="0" w:color="auto"/>
            <w:bottom w:val="none" w:sz="0" w:space="0" w:color="auto"/>
            <w:right w:val="none" w:sz="0" w:space="0" w:color="auto"/>
          </w:divBdr>
        </w:div>
        <w:div w:id="1946765949">
          <w:marLeft w:val="0"/>
          <w:marRight w:val="0"/>
          <w:marTop w:val="0"/>
          <w:marBottom w:val="0"/>
          <w:divBdr>
            <w:top w:val="none" w:sz="0" w:space="0" w:color="auto"/>
            <w:left w:val="none" w:sz="0" w:space="0" w:color="auto"/>
            <w:bottom w:val="none" w:sz="0" w:space="0" w:color="auto"/>
            <w:right w:val="none" w:sz="0" w:space="0" w:color="auto"/>
          </w:divBdr>
        </w:div>
        <w:div w:id="680548546">
          <w:marLeft w:val="0"/>
          <w:marRight w:val="0"/>
          <w:marTop w:val="0"/>
          <w:marBottom w:val="0"/>
          <w:divBdr>
            <w:top w:val="none" w:sz="0" w:space="0" w:color="auto"/>
            <w:left w:val="none" w:sz="0" w:space="0" w:color="auto"/>
            <w:bottom w:val="none" w:sz="0" w:space="0" w:color="auto"/>
            <w:right w:val="none" w:sz="0" w:space="0" w:color="auto"/>
          </w:divBdr>
        </w:div>
        <w:div w:id="572547468">
          <w:marLeft w:val="0"/>
          <w:marRight w:val="0"/>
          <w:marTop w:val="0"/>
          <w:marBottom w:val="0"/>
          <w:divBdr>
            <w:top w:val="none" w:sz="0" w:space="0" w:color="auto"/>
            <w:left w:val="none" w:sz="0" w:space="0" w:color="auto"/>
            <w:bottom w:val="none" w:sz="0" w:space="0" w:color="auto"/>
            <w:right w:val="none" w:sz="0" w:space="0" w:color="auto"/>
          </w:divBdr>
        </w:div>
        <w:div w:id="1536310984">
          <w:marLeft w:val="0"/>
          <w:marRight w:val="0"/>
          <w:marTop w:val="0"/>
          <w:marBottom w:val="0"/>
          <w:divBdr>
            <w:top w:val="none" w:sz="0" w:space="0" w:color="auto"/>
            <w:left w:val="none" w:sz="0" w:space="0" w:color="auto"/>
            <w:bottom w:val="none" w:sz="0" w:space="0" w:color="auto"/>
            <w:right w:val="none" w:sz="0" w:space="0" w:color="auto"/>
          </w:divBdr>
        </w:div>
        <w:div w:id="595753815">
          <w:marLeft w:val="0"/>
          <w:marRight w:val="0"/>
          <w:marTop w:val="0"/>
          <w:marBottom w:val="0"/>
          <w:divBdr>
            <w:top w:val="none" w:sz="0" w:space="0" w:color="auto"/>
            <w:left w:val="none" w:sz="0" w:space="0" w:color="auto"/>
            <w:bottom w:val="none" w:sz="0" w:space="0" w:color="auto"/>
            <w:right w:val="none" w:sz="0" w:space="0" w:color="auto"/>
          </w:divBdr>
        </w:div>
        <w:div w:id="1576086361">
          <w:marLeft w:val="0"/>
          <w:marRight w:val="0"/>
          <w:marTop w:val="0"/>
          <w:marBottom w:val="0"/>
          <w:divBdr>
            <w:top w:val="none" w:sz="0" w:space="0" w:color="auto"/>
            <w:left w:val="none" w:sz="0" w:space="0" w:color="auto"/>
            <w:bottom w:val="none" w:sz="0" w:space="0" w:color="auto"/>
            <w:right w:val="none" w:sz="0" w:space="0" w:color="auto"/>
          </w:divBdr>
        </w:div>
        <w:div w:id="396636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Rankin</dc:creator>
  <cp:keywords/>
  <dc:description/>
  <cp:lastModifiedBy>Gordon Rankin</cp:lastModifiedBy>
  <cp:revision>2</cp:revision>
  <dcterms:created xsi:type="dcterms:W3CDTF">2024-04-03T16:37:00Z</dcterms:created>
  <dcterms:modified xsi:type="dcterms:W3CDTF">2024-04-03T18:40:00Z</dcterms:modified>
</cp:coreProperties>
</file>