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101BD" w14:textId="45EA404A" w:rsidR="00542924" w:rsidRDefault="00F3716E" w:rsidP="00F3716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QUIZ ANSWERS</w:t>
      </w:r>
    </w:p>
    <w:p w14:paraId="46B12F26" w14:textId="166A9D99" w:rsidR="00F3716E" w:rsidRDefault="00F3716E" w:rsidP="00F3716E">
      <w:pPr>
        <w:pStyle w:val="NoSpacing"/>
        <w:jc w:val="center"/>
        <w:rPr>
          <w:rFonts w:ascii="Times New Roman" w:hAnsi="Times New Roman" w:cs="Times New Roman"/>
          <w:b/>
          <w:bCs/>
          <w:sz w:val="24"/>
          <w:szCs w:val="24"/>
        </w:rPr>
      </w:pPr>
    </w:p>
    <w:p w14:paraId="7703C029" w14:textId="580D235E" w:rsidR="00F3716E" w:rsidRDefault="00F3716E" w:rsidP="00F3716E"/>
    <w:p w14:paraId="65EFE638" w14:textId="77777777" w:rsidR="00F3716E" w:rsidRDefault="00F3716E" w:rsidP="00F3716E"/>
    <w:p w14:paraId="3F5FDFF7" w14:textId="77777777" w:rsidR="00F3716E" w:rsidRPr="00F3716E" w:rsidRDefault="00F3716E" w:rsidP="00F3716E">
      <w:pPr>
        <w:pStyle w:val="NoSpacing"/>
        <w:rPr>
          <w:rFonts w:ascii="Times New Roman" w:hAnsi="Times New Roman" w:cs="Times New Roman"/>
          <w:sz w:val="24"/>
          <w:szCs w:val="24"/>
        </w:rPr>
      </w:pPr>
      <w:r w:rsidRPr="00F3716E">
        <w:rPr>
          <w:rFonts w:ascii="Times New Roman" w:hAnsi="Times New Roman" w:cs="Times New Roman"/>
          <w:sz w:val="24"/>
          <w:szCs w:val="24"/>
        </w:rPr>
        <w:t>1</w:t>
      </w:r>
      <w:r w:rsidRPr="00F3716E">
        <w:rPr>
          <w:rFonts w:ascii="Times New Roman" w:hAnsi="Times New Roman" w:cs="Times New Roman"/>
          <w:b/>
          <w:bCs/>
          <w:sz w:val="24"/>
          <w:szCs w:val="24"/>
        </w:rPr>
        <w:t>. St. Mark's in Palatka, built in 1855, was designed by Richard Upjohn</w:t>
      </w:r>
      <w:r w:rsidRPr="00F3716E">
        <w:rPr>
          <w:rFonts w:ascii="Times New Roman" w:hAnsi="Times New Roman" w:cs="Times New Roman"/>
          <w:sz w:val="24"/>
          <w:szCs w:val="24"/>
        </w:rPr>
        <w:t>. He was already famous at the time, particularly for the design of Trinity Church, Wall Street, which, when completed in 1846, was hailed as the apotheosis of the American Gothic Revival. Upjohn created the plans for St. Mark's shortly after publishing his widely influential </w:t>
      </w:r>
      <w:r w:rsidRPr="00F3716E">
        <w:rPr>
          <w:rFonts w:ascii="Times New Roman" w:hAnsi="Times New Roman" w:cs="Times New Roman"/>
          <w:i/>
          <w:iCs/>
          <w:sz w:val="24"/>
          <w:szCs w:val="24"/>
        </w:rPr>
        <w:t>Upjohn's Rural Architecture</w:t>
      </w:r>
      <w:r w:rsidRPr="00F3716E">
        <w:rPr>
          <w:rFonts w:ascii="Times New Roman" w:hAnsi="Times New Roman" w:cs="Times New Roman"/>
          <w:sz w:val="24"/>
          <w:szCs w:val="24"/>
        </w:rPr>
        <w:t>, a pattern book that included simple board-and-batten plans for a church, chapel, and rectory. His drawings for St. Mark's bear a marked resemblance to those in his book. Since the time of its original design, St. Mark's has been modified with the addition of side aisles, shed roofs, a tower, and other changes, yet it retains the essential stylistic elements of an Upjohn church. It is, in fact, the only church in Florida known to have been designed by the famous architect. Two years after St. Mark's was built, thirteen architects gathered in Upjohn's New York offices to organize the American Institute of Architects and elect the grand master as the organization's first president.</w:t>
      </w:r>
    </w:p>
    <w:p w14:paraId="5C1FD69A" w14:textId="77777777" w:rsidR="00F3716E" w:rsidRPr="00F3716E" w:rsidRDefault="00F3716E" w:rsidP="00F3716E">
      <w:pPr>
        <w:pStyle w:val="NoSpacing"/>
        <w:rPr>
          <w:rFonts w:ascii="Times New Roman" w:hAnsi="Times New Roman" w:cs="Times New Roman"/>
          <w:sz w:val="24"/>
          <w:szCs w:val="24"/>
        </w:rPr>
      </w:pPr>
    </w:p>
    <w:p w14:paraId="4C78C3E9" w14:textId="36235B8A" w:rsidR="00F3716E" w:rsidRPr="00F3716E" w:rsidRDefault="00F3716E" w:rsidP="00F3716E">
      <w:pPr>
        <w:pStyle w:val="NoSpacing"/>
        <w:rPr>
          <w:rFonts w:ascii="Times New Roman" w:hAnsi="Times New Roman" w:cs="Times New Roman"/>
          <w:sz w:val="24"/>
          <w:szCs w:val="24"/>
        </w:rPr>
      </w:pPr>
      <w:r w:rsidRPr="00F3716E">
        <w:rPr>
          <w:rFonts w:ascii="Times New Roman" w:hAnsi="Times New Roman" w:cs="Times New Roman"/>
          <w:sz w:val="24"/>
          <w:szCs w:val="24"/>
        </w:rPr>
        <w:t xml:space="preserve">2. </w:t>
      </w:r>
      <w:r w:rsidRPr="00F3716E">
        <w:rPr>
          <w:rFonts w:ascii="Times New Roman" w:hAnsi="Times New Roman" w:cs="Times New Roman"/>
          <w:b/>
          <w:bCs/>
          <w:sz w:val="24"/>
          <w:szCs w:val="24"/>
        </w:rPr>
        <w:t>St. Margaret's, Hibernia holds four full-length windows produced by Maitland Armstrong and his daughters.</w:t>
      </w:r>
      <w:r w:rsidRPr="00F3716E">
        <w:rPr>
          <w:rFonts w:ascii="Times New Roman" w:hAnsi="Times New Roman" w:cs="Times New Roman"/>
          <w:sz w:val="24"/>
          <w:szCs w:val="24"/>
        </w:rPr>
        <w:t> One of Tiffany Studios’ foremost talents during the firm’s defining years, Maitland Armstrong was a social intimate of Louis Tiffany, John La Farge, Augustus Saint-Gaudens, Charles McKim, and Stanford White. Opening his own studio and working primarily with his daughter Helen, Armstrong executed the windows of George Vanderbilt’s Biltmore and All Souls</w:t>
      </w:r>
      <w:r>
        <w:rPr>
          <w:rFonts w:ascii="Times New Roman" w:hAnsi="Times New Roman" w:cs="Times New Roman"/>
          <w:sz w:val="24"/>
          <w:szCs w:val="24"/>
        </w:rPr>
        <w:t>’</w:t>
      </w:r>
      <w:r w:rsidRPr="00F3716E">
        <w:rPr>
          <w:rFonts w:ascii="Times New Roman" w:hAnsi="Times New Roman" w:cs="Times New Roman"/>
          <w:sz w:val="24"/>
          <w:szCs w:val="24"/>
        </w:rPr>
        <w:t xml:space="preserve"> Church in Asheville, plus those of the Appellate Court Building and the Church of the Ascension in New York City, along with hundreds of other emplacements. One of the windows at St. Margaret's, Hibernia, was created by Armstrong as a memorial to his deceased brother, who had been the church's first treasurer. It is rare both for its commemoration of the artist's personal loss and for its design - a cross clasped by dove wings - prefiguring modernism in its simplicity. Another of the windows is also rare: it is the only one known to have been designed primarily by the less prolific of Armstrong's two daughters, Margaret. The church also holds a fifth Armstrong work, a hand-painted plaque by Helen Armstrong. The Armstrong family were frequent guests at the Fleming House at Hibernia, and while there they attended St. Margaret's, which was originally the private chapel of the Fleming family. </w:t>
      </w:r>
    </w:p>
    <w:p w14:paraId="5000A60C" w14:textId="77777777" w:rsidR="00F3716E" w:rsidRPr="00F3716E" w:rsidRDefault="00F3716E" w:rsidP="00F3716E">
      <w:pPr>
        <w:pStyle w:val="NoSpacing"/>
        <w:rPr>
          <w:rFonts w:ascii="Times New Roman" w:hAnsi="Times New Roman" w:cs="Times New Roman"/>
          <w:sz w:val="24"/>
          <w:szCs w:val="24"/>
        </w:rPr>
      </w:pPr>
    </w:p>
    <w:p w14:paraId="43EF037C" w14:textId="15B06524" w:rsidR="00F3716E" w:rsidRPr="00F3716E" w:rsidRDefault="00F3716E" w:rsidP="00F3716E">
      <w:pPr>
        <w:pStyle w:val="NoSpacing"/>
        <w:rPr>
          <w:rFonts w:ascii="Times New Roman" w:hAnsi="Times New Roman" w:cs="Times New Roman"/>
          <w:sz w:val="24"/>
          <w:szCs w:val="24"/>
        </w:rPr>
      </w:pPr>
      <w:r w:rsidRPr="00F3716E">
        <w:rPr>
          <w:rFonts w:ascii="Times New Roman" w:hAnsi="Times New Roman" w:cs="Times New Roman"/>
          <w:sz w:val="24"/>
          <w:szCs w:val="24"/>
        </w:rPr>
        <w:t>3. </w:t>
      </w:r>
      <w:r w:rsidRPr="00F3716E">
        <w:rPr>
          <w:rFonts w:ascii="Times New Roman" w:hAnsi="Times New Roman" w:cs="Times New Roman"/>
          <w:b/>
          <w:bCs/>
          <w:sz w:val="24"/>
          <w:szCs w:val="24"/>
        </w:rPr>
        <w:t>The Rev. Charles S. Williams was the rector of St. Matthew’s Episcopal Church in Brooklyn, New York before he moved to Crescent City in 1876</w:t>
      </w:r>
      <w:r w:rsidRPr="00F3716E">
        <w:rPr>
          <w:rFonts w:ascii="Times New Roman" w:hAnsi="Times New Roman" w:cs="Times New Roman"/>
          <w:sz w:val="24"/>
          <w:szCs w:val="24"/>
        </w:rPr>
        <w:t xml:space="preserve"> to be a missionary, bringing with him his wife, Hannah Goldsmith Williams, and their five children. During the family's first summer in the pioneer community, </w:t>
      </w:r>
      <w:r>
        <w:rPr>
          <w:rFonts w:ascii="Times New Roman" w:hAnsi="Times New Roman" w:cs="Times New Roman"/>
          <w:sz w:val="24"/>
          <w:szCs w:val="24"/>
        </w:rPr>
        <w:t xml:space="preserve">Mr. </w:t>
      </w:r>
      <w:r w:rsidRPr="00F3716E">
        <w:rPr>
          <w:rFonts w:ascii="Times New Roman" w:hAnsi="Times New Roman" w:cs="Times New Roman"/>
          <w:sz w:val="24"/>
          <w:szCs w:val="24"/>
        </w:rPr>
        <w:t>Williams was about to construct Holy Comforter across the street from his newly</w:t>
      </w:r>
      <w:r>
        <w:rPr>
          <w:rFonts w:ascii="Times New Roman" w:hAnsi="Times New Roman" w:cs="Times New Roman"/>
          <w:sz w:val="24"/>
          <w:szCs w:val="24"/>
        </w:rPr>
        <w:t xml:space="preserve"> </w:t>
      </w:r>
      <w:r w:rsidRPr="00F3716E">
        <w:rPr>
          <w:rFonts w:ascii="Times New Roman" w:hAnsi="Times New Roman" w:cs="Times New Roman"/>
          <w:sz w:val="24"/>
          <w:szCs w:val="24"/>
        </w:rPr>
        <w:t>completed house when he and his family came down with malaria. His wife succumbed to the mosquito-borne disease. At</w:t>
      </w:r>
      <w:r>
        <w:rPr>
          <w:rFonts w:ascii="Times New Roman" w:hAnsi="Times New Roman" w:cs="Times New Roman"/>
          <w:sz w:val="24"/>
          <w:szCs w:val="24"/>
        </w:rPr>
        <w:t xml:space="preserve"> </w:t>
      </w:r>
      <w:r w:rsidRPr="00F3716E">
        <w:rPr>
          <w:rFonts w:ascii="Times New Roman" w:hAnsi="Times New Roman" w:cs="Times New Roman"/>
          <w:sz w:val="24"/>
          <w:szCs w:val="24"/>
        </w:rPr>
        <w:t>Williams's request, she was buried in the church lot, in the area planned for the chancel. In her memory, the parishioners of St. Matthew's in Brooklyn sent a carved wooden baptismal font inscribed with her name. It still stands in Holy Comforter today.</w:t>
      </w:r>
    </w:p>
    <w:p w14:paraId="43657FD1" w14:textId="77777777" w:rsidR="00F3716E" w:rsidRPr="00F3716E" w:rsidRDefault="00F3716E" w:rsidP="00F3716E">
      <w:pPr>
        <w:pStyle w:val="NoSpacing"/>
        <w:rPr>
          <w:rFonts w:ascii="Times New Roman" w:hAnsi="Times New Roman" w:cs="Times New Roman"/>
          <w:sz w:val="24"/>
          <w:szCs w:val="24"/>
        </w:rPr>
      </w:pPr>
    </w:p>
    <w:p w14:paraId="27E5519D" w14:textId="2B24CBE1" w:rsidR="00F3716E" w:rsidRPr="00F3716E" w:rsidRDefault="00F3716E" w:rsidP="00F3716E">
      <w:pPr>
        <w:pStyle w:val="NoSpacing"/>
        <w:rPr>
          <w:rFonts w:ascii="Times New Roman" w:hAnsi="Times New Roman" w:cs="Times New Roman"/>
          <w:sz w:val="24"/>
          <w:szCs w:val="24"/>
        </w:rPr>
      </w:pPr>
      <w:r w:rsidRPr="00F3716E">
        <w:rPr>
          <w:rFonts w:ascii="Times New Roman" w:hAnsi="Times New Roman" w:cs="Times New Roman"/>
          <w:sz w:val="24"/>
          <w:szCs w:val="24"/>
        </w:rPr>
        <w:t xml:space="preserve">4. </w:t>
      </w:r>
      <w:r w:rsidRPr="00F3716E">
        <w:rPr>
          <w:rFonts w:ascii="Times New Roman" w:hAnsi="Times New Roman" w:cs="Times New Roman"/>
          <w:b/>
          <w:bCs/>
          <w:sz w:val="24"/>
          <w:szCs w:val="24"/>
        </w:rPr>
        <w:t>When the members of St. Paul's, Federal Point finished their church, they covered its empty window frames with canvas or muslin</w:t>
      </w:r>
      <w:r w:rsidRPr="00F3716E">
        <w:rPr>
          <w:rFonts w:ascii="Times New Roman" w:hAnsi="Times New Roman" w:cs="Times New Roman"/>
          <w:sz w:val="24"/>
          <w:szCs w:val="24"/>
        </w:rPr>
        <w:t xml:space="preserve"> - at the time, stained glass often cost as much as construction of the building, and often entailed a second round of fundraising. Knowing their </w:t>
      </w:r>
      <w:r w:rsidRPr="00F3716E">
        <w:rPr>
          <w:rFonts w:ascii="Times New Roman" w:hAnsi="Times New Roman" w:cs="Times New Roman"/>
          <w:sz w:val="24"/>
          <w:szCs w:val="24"/>
        </w:rPr>
        <w:lastRenderedPageBreak/>
        <w:t>church would need sealed windows and heat by winter, the congregation came up with an original method of raising money for windows and a stove. Raiding alligators’ nests for eggs, they drained them and hollowed them out, then painted them with intricate Florida scenes and decorated them with bows. They then sold the eggs for twenty-five cents each to steamboat tourists. With the proceeds, they were able to order windows from William Booth and Ferdinand Riester in Buffalo, New York, once called the “greatest stained</w:t>
      </w:r>
      <w:r>
        <w:rPr>
          <w:rFonts w:ascii="Times New Roman" w:hAnsi="Times New Roman" w:cs="Times New Roman"/>
          <w:sz w:val="24"/>
          <w:szCs w:val="24"/>
        </w:rPr>
        <w:t>-</w:t>
      </w:r>
      <w:r w:rsidRPr="00F3716E">
        <w:rPr>
          <w:rFonts w:ascii="Times New Roman" w:hAnsi="Times New Roman" w:cs="Times New Roman"/>
          <w:sz w:val="24"/>
          <w:szCs w:val="24"/>
        </w:rPr>
        <w:t xml:space="preserve"> glass firm west of New York City.” </w:t>
      </w:r>
    </w:p>
    <w:p w14:paraId="2378C1F6" w14:textId="77777777" w:rsidR="00F3716E" w:rsidRPr="00F3716E" w:rsidRDefault="00F3716E" w:rsidP="00F3716E">
      <w:pPr>
        <w:pStyle w:val="NoSpacing"/>
        <w:rPr>
          <w:rFonts w:ascii="Times New Roman" w:hAnsi="Times New Roman" w:cs="Times New Roman"/>
          <w:sz w:val="24"/>
          <w:szCs w:val="24"/>
        </w:rPr>
      </w:pPr>
    </w:p>
    <w:p w14:paraId="6AB5D09B" w14:textId="7F39A31A" w:rsidR="00F3716E" w:rsidRPr="00F3716E" w:rsidRDefault="00F3716E" w:rsidP="00F3716E">
      <w:pPr>
        <w:pStyle w:val="NoSpacing"/>
        <w:rPr>
          <w:rFonts w:ascii="Times New Roman" w:hAnsi="Times New Roman" w:cs="Times New Roman"/>
          <w:sz w:val="24"/>
          <w:szCs w:val="24"/>
        </w:rPr>
      </w:pPr>
      <w:r w:rsidRPr="00F3716E">
        <w:rPr>
          <w:rFonts w:ascii="Times New Roman" w:hAnsi="Times New Roman" w:cs="Times New Roman"/>
          <w:sz w:val="24"/>
          <w:szCs w:val="24"/>
        </w:rPr>
        <w:t xml:space="preserve">5.  </w:t>
      </w:r>
      <w:r w:rsidRPr="00F3716E">
        <w:rPr>
          <w:rFonts w:ascii="Times New Roman" w:hAnsi="Times New Roman" w:cs="Times New Roman"/>
          <w:b/>
          <w:bCs/>
          <w:sz w:val="24"/>
          <w:szCs w:val="24"/>
        </w:rPr>
        <w:t>Green Cove Springs turned into a fashionable winter destination during the 1870s and 1880s, as opulent wood frame hotels sprang up around a natural spring</w:t>
      </w:r>
      <w:r w:rsidRPr="00F3716E">
        <w:rPr>
          <w:rFonts w:ascii="Times New Roman" w:hAnsi="Times New Roman" w:cs="Times New Roman"/>
          <w:sz w:val="24"/>
          <w:szCs w:val="24"/>
        </w:rPr>
        <w:t>. Travel writers touted the resort for the health benefits of bathing in, and drinking, its sulfur-tinged water. Some called it the new “Saratoga of the South.” The architect of its Episcopal church, St. Mary's, was Charles C. Haight, who succeeded Richard Upjohn as official architect for Trinity, Wall Street, and designed buildings at Columbia University’s midtown campus, the New York Cancer Hospital, the General Theological Seminary, and Yale University. The builder of St. Mary's was former shipwright James McGuire, who, with partner Joseph McDonald, would build the Ponce de Leon, the Alcazar, the Royal Poinciana, the Royal Palm, the Breakers and other hotels for Henry Flagler. During a week spent at Green Cove Springs, Bishop Young raised the funds to build St. Mary's and procured the services of Haight and McGuire.</w:t>
      </w:r>
    </w:p>
    <w:p w14:paraId="5C10CD22" w14:textId="77777777" w:rsidR="00F3716E" w:rsidRPr="00F3716E" w:rsidRDefault="00F3716E" w:rsidP="00F3716E">
      <w:pPr>
        <w:pStyle w:val="NoSpacing"/>
        <w:rPr>
          <w:rFonts w:ascii="Times New Roman" w:hAnsi="Times New Roman" w:cs="Times New Roman"/>
          <w:sz w:val="24"/>
          <w:szCs w:val="24"/>
        </w:rPr>
      </w:pPr>
    </w:p>
    <w:p w14:paraId="0B9A70BD" w14:textId="77777777" w:rsidR="00F3716E" w:rsidRPr="00F3716E" w:rsidRDefault="00F3716E" w:rsidP="00F3716E">
      <w:pPr>
        <w:pStyle w:val="NoSpacing"/>
        <w:rPr>
          <w:rFonts w:ascii="Times New Roman" w:hAnsi="Times New Roman" w:cs="Times New Roman"/>
          <w:sz w:val="24"/>
          <w:szCs w:val="24"/>
        </w:rPr>
      </w:pPr>
      <w:r w:rsidRPr="00F3716E">
        <w:rPr>
          <w:rFonts w:ascii="Times New Roman" w:hAnsi="Times New Roman" w:cs="Times New Roman"/>
          <w:sz w:val="24"/>
          <w:szCs w:val="24"/>
        </w:rPr>
        <w:t xml:space="preserve">6. </w:t>
      </w:r>
      <w:r w:rsidRPr="00F3716E">
        <w:rPr>
          <w:rFonts w:ascii="Times New Roman" w:hAnsi="Times New Roman" w:cs="Times New Roman"/>
          <w:b/>
          <w:bCs/>
          <w:sz w:val="24"/>
          <w:szCs w:val="24"/>
        </w:rPr>
        <w:t>The panels were used for cross-ventilation</w:t>
      </w:r>
      <w:r w:rsidRPr="00F3716E">
        <w:rPr>
          <w:rFonts w:ascii="Times New Roman" w:hAnsi="Times New Roman" w:cs="Times New Roman"/>
          <w:sz w:val="24"/>
          <w:szCs w:val="24"/>
        </w:rPr>
        <w:t>. They were installed in several of the churches, where in warm weather they were opened before and during services to admit cooling breezes. At St. Mary's, Green Cove Springs, and Church of the Good Shepherd, Maitland, they are still plainly visible today. In the former, they even remain operable. At Grace, Orange Park, the ventilation panels have been covered on the exterior by a later-applied siding of cedar shakes, but their outlines can still be seen on the interior.</w:t>
      </w:r>
    </w:p>
    <w:p w14:paraId="132CB36D" w14:textId="271C60ED" w:rsidR="00F3716E" w:rsidRDefault="00F3716E" w:rsidP="00F3716E">
      <w:pPr>
        <w:pStyle w:val="NoSpacing"/>
        <w:rPr>
          <w:rFonts w:ascii="Times New Roman" w:hAnsi="Times New Roman" w:cs="Times New Roman"/>
          <w:b/>
          <w:bCs/>
          <w:sz w:val="24"/>
          <w:szCs w:val="24"/>
        </w:rPr>
      </w:pPr>
    </w:p>
    <w:p w14:paraId="06BF38B2" w14:textId="081188AD" w:rsidR="007B17A8" w:rsidRDefault="007B17A8" w:rsidP="007B17A8">
      <w:pPr>
        <w:pStyle w:val="NoSpacing"/>
        <w:jc w:val="center"/>
        <w:rPr>
          <w:rFonts w:ascii="Times New Roman" w:hAnsi="Times New Roman" w:cs="Times New Roman"/>
          <w:b/>
          <w:bCs/>
          <w:sz w:val="24"/>
          <w:szCs w:val="24"/>
        </w:rPr>
      </w:pPr>
      <w:r>
        <w:rPr>
          <w:noProof/>
        </w:rPr>
        <w:drawing>
          <wp:inline distT="0" distB="0" distL="0" distR="0" wp14:anchorId="1B2C974F" wp14:editId="78CA2C8F">
            <wp:extent cx="4067175" cy="3228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7175" cy="3228975"/>
                    </a:xfrm>
                    <a:prstGeom prst="rect">
                      <a:avLst/>
                    </a:prstGeom>
                    <a:noFill/>
                    <a:ln>
                      <a:noFill/>
                    </a:ln>
                  </pic:spPr>
                </pic:pic>
              </a:graphicData>
            </a:graphic>
          </wp:inline>
        </w:drawing>
      </w:r>
    </w:p>
    <w:p w14:paraId="3146F319" w14:textId="2F8B0992" w:rsidR="00C6265A" w:rsidRPr="00DF6EA6" w:rsidRDefault="00DF6EA6" w:rsidP="007B17A8">
      <w:pPr>
        <w:pStyle w:val="NoSpacing"/>
        <w:jc w:val="center"/>
        <w:rPr>
          <w:rFonts w:ascii="Times New Roman" w:hAnsi="Times New Roman" w:cs="Times New Roman"/>
          <w:i/>
          <w:iCs/>
        </w:rPr>
      </w:pPr>
      <w:r>
        <w:rPr>
          <w:rFonts w:ascii="Times New Roman" w:hAnsi="Times New Roman" w:cs="Times New Roman"/>
          <w:i/>
          <w:iCs/>
        </w:rPr>
        <w:t>St Mary’s, Green Cove Springs</w:t>
      </w:r>
    </w:p>
    <w:sectPr w:rsidR="00C6265A" w:rsidRPr="00DF6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6E"/>
    <w:rsid w:val="001928F0"/>
    <w:rsid w:val="00542924"/>
    <w:rsid w:val="007B17A8"/>
    <w:rsid w:val="00C6265A"/>
    <w:rsid w:val="00DF6EA6"/>
    <w:rsid w:val="00F3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3BBDD"/>
  <w15:chartTrackingRefBased/>
  <w15:docId w15:val="{745EF6D3-6EC2-4587-AF17-9FC1A47D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16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28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33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ECD92C40058943BE6837FC584CE182" ma:contentTypeVersion="13" ma:contentTypeDescription="Create a new document." ma:contentTypeScope="" ma:versionID="e02ed96a4ac415ad9bf82b35d20a4549">
  <xsd:schema xmlns:xsd="http://www.w3.org/2001/XMLSchema" xmlns:xs="http://www.w3.org/2001/XMLSchema" xmlns:p="http://schemas.microsoft.com/office/2006/metadata/properties" xmlns:ns3="0ff42923-c24e-412f-8d0e-3c3e86eef813" xmlns:ns4="81f18614-2a4f-4e5d-98e1-cf58ce724142" targetNamespace="http://schemas.microsoft.com/office/2006/metadata/properties" ma:root="true" ma:fieldsID="33c114f26227bba09fd7fd0c8792f015" ns3:_="" ns4:_="">
    <xsd:import namespace="0ff42923-c24e-412f-8d0e-3c3e86eef813"/>
    <xsd:import namespace="81f18614-2a4f-4e5d-98e1-cf58ce7241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42923-c24e-412f-8d0e-3c3e86eef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f18614-2a4f-4e5d-98e1-cf58ce7241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6C3A4-61D2-4FFE-9359-932C6EA4BC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FAA0BD-70DC-45F7-B26F-993463D47DAB}">
  <ds:schemaRefs>
    <ds:schemaRef ds:uri="http://schemas.microsoft.com/sharepoint/v3/contenttype/forms"/>
  </ds:schemaRefs>
</ds:datastoreItem>
</file>

<file path=customXml/itemProps3.xml><?xml version="1.0" encoding="utf-8"?>
<ds:datastoreItem xmlns:ds="http://schemas.openxmlformats.org/officeDocument/2006/customXml" ds:itemID="{E1A2DF1A-BF88-4906-B4F2-642407FB0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42923-c24e-412f-8d0e-3c3e86eef813"/>
    <ds:schemaRef ds:uri="81f18614-2a4f-4e5d-98e1-cf58ce724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834</Words>
  <Characters>4755</Characters>
  <Application>Microsoft Office Word</Application>
  <DocSecurity>0</DocSecurity>
  <Lines>39</Lines>
  <Paragraphs>11</Paragraphs>
  <ScaleCrop>false</ScaleCrop>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Dupree</dc:creator>
  <cp:keywords/>
  <dc:description/>
  <cp:lastModifiedBy>Douglas Dupree</cp:lastModifiedBy>
  <cp:revision>4</cp:revision>
  <dcterms:created xsi:type="dcterms:W3CDTF">2020-06-15T16:07:00Z</dcterms:created>
  <dcterms:modified xsi:type="dcterms:W3CDTF">2020-06-18T14:59:00Z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0x01010011ECD92C40058943BE6837FC584CE182</vt:lpwstr>
  </property>
</Properties>
</file>