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C39C7" w14:textId="700F455F" w:rsidR="009115E9" w:rsidRPr="009115E9" w:rsidRDefault="009115E9" w:rsidP="009115E9">
      <w:pPr>
        <w:pStyle w:val="NoSpacing"/>
        <w:jc w:val="center"/>
        <w:rPr>
          <w:rFonts w:ascii="Times New Roman" w:hAnsi="Times New Roman" w:cs="Times New Roman"/>
          <w:b/>
          <w:bCs/>
          <w:sz w:val="24"/>
          <w:szCs w:val="24"/>
        </w:rPr>
      </w:pPr>
      <w:r w:rsidRPr="009115E9">
        <w:rPr>
          <w:rFonts w:ascii="Times New Roman" w:hAnsi="Times New Roman" w:cs="Times New Roman"/>
          <w:b/>
          <w:bCs/>
          <w:sz w:val="24"/>
          <w:szCs w:val="24"/>
        </w:rPr>
        <w:t xml:space="preserve">Review of </w:t>
      </w:r>
      <w:r w:rsidRPr="009115E9">
        <w:rPr>
          <w:rFonts w:ascii="Times New Roman" w:hAnsi="Times New Roman" w:cs="Times New Roman"/>
          <w:b/>
          <w:bCs/>
          <w:i/>
          <w:iCs/>
          <w:sz w:val="24"/>
          <w:szCs w:val="24"/>
        </w:rPr>
        <w:t>My Sour-Sweet Days</w:t>
      </w:r>
      <w:r w:rsidRPr="009115E9">
        <w:rPr>
          <w:rFonts w:ascii="Times New Roman" w:hAnsi="Times New Roman" w:cs="Times New Roman"/>
          <w:b/>
          <w:bCs/>
          <w:sz w:val="24"/>
          <w:szCs w:val="24"/>
        </w:rPr>
        <w:t>, continued</w:t>
      </w:r>
    </w:p>
    <w:p w14:paraId="7BB38125" w14:textId="77777777" w:rsidR="009115E9" w:rsidRDefault="009115E9" w:rsidP="009115E9">
      <w:pPr>
        <w:pStyle w:val="NoSpacing"/>
        <w:rPr>
          <w:rFonts w:ascii="Times New Roman" w:hAnsi="Times New Roman" w:cs="Times New Roman"/>
          <w:sz w:val="24"/>
          <w:szCs w:val="24"/>
        </w:rPr>
      </w:pPr>
    </w:p>
    <w:p w14:paraId="14E56862" w14:textId="77777777" w:rsidR="009115E9" w:rsidRDefault="009115E9" w:rsidP="009115E9">
      <w:pPr>
        <w:pStyle w:val="NoSpacing"/>
        <w:rPr>
          <w:rFonts w:ascii="Times New Roman" w:hAnsi="Times New Roman" w:cs="Times New Roman"/>
          <w:sz w:val="24"/>
          <w:szCs w:val="24"/>
        </w:rPr>
      </w:pPr>
    </w:p>
    <w:p w14:paraId="32124FF1" w14:textId="5B897D74" w:rsidR="009115E9" w:rsidRPr="0087153C" w:rsidRDefault="009115E9" w:rsidP="009115E9">
      <w:pPr>
        <w:pStyle w:val="NoSpacing"/>
        <w:rPr>
          <w:rFonts w:ascii="Times New Roman" w:hAnsi="Times New Roman" w:cs="Times New Roman"/>
          <w:sz w:val="24"/>
          <w:szCs w:val="24"/>
        </w:rPr>
      </w:pPr>
      <w:r w:rsidRPr="0087153C">
        <w:rPr>
          <w:rFonts w:ascii="Times New Roman" w:hAnsi="Times New Roman" w:cs="Times New Roman"/>
          <w:sz w:val="24"/>
          <w:szCs w:val="24"/>
        </w:rPr>
        <w:t>Many of Herbert’s poems have been set to music, and in fact they are hymns in our Episcopal hymnal. Probably the most well-known is “King of Glory, King of Peace” set to the General Seminary tune. This poem is not included in the anthology, but another one you might know “The Call” is. It is hymn number 487, and you would do well to read the words for an understanding of the profundity of the poem. Almost all the words are one syllable, and composer Ralph Vaughn Williams set the poem to music with a clever accentuation of the three words that have multiple syllables: killeth, maketh and joyes. Thus</w:t>
      </w:r>
      <w:r>
        <w:rPr>
          <w:rFonts w:ascii="Times New Roman" w:hAnsi="Times New Roman" w:cs="Times New Roman"/>
          <w:sz w:val="24"/>
          <w:szCs w:val="24"/>
        </w:rPr>
        <w:t>,</w:t>
      </w:r>
      <w:r w:rsidRPr="0087153C">
        <w:rPr>
          <w:rFonts w:ascii="Times New Roman" w:hAnsi="Times New Roman" w:cs="Times New Roman"/>
          <w:sz w:val="24"/>
          <w:szCs w:val="24"/>
        </w:rPr>
        <w:t xml:space="preserve"> there is a simplicity in the tone of the poem making the complexity of the ideas so evident.</w:t>
      </w:r>
    </w:p>
    <w:p w14:paraId="03919F4E" w14:textId="77777777" w:rsidR="009115E9" w:rsidRDefault="009115E9" w:rsidP="009115E9">
      <w:pPr>
        <w:pStyle w:val="NoSpacing"/>
        <w:rPr>
          <w:rFonts w:ascii="Times New Roman" w:hAnsi="Times New Roman" w:cs="Times New Roman"/>
          <w:sz w:val="24"/>
          <w:szCs w:val="24"/>
        </w:rPr>
      </w:pPr>
    </w:p>
    <w:p w14:paraId="04992325" w14:textId="6687FA1B" w:rsidR="009115E9" w:rsidRPr="0087153C" w:rsidRDefault="009115E9" w:rsidP="009115E9">
      <w:pPr>
        <w:pStyle w:val="NoSpacing"/>
        <w:rPr>
          <w:rFonts w:ascii="Times New Roman" w:hAnsi="Times New Roman" w:cs="Times New Roman"/>
          <w:sz w:val="24"/>
          <w:szCs w:val="24"/>
        </w:rPr>
      </w:pPr>
      <w:r w:rsidRPr="0087153C">
        <w:rPr>
          <w:rFonts w:ascii="Times New Roman" w:hAnsi="Times New Roman" w:cs="Times New Roman"/>
          <w:sz w:val="24"/>
          <w:szCs w:val="24"/>
        </w:rPr>
        <w:t>“Come, my Way, my Truth, my Life:”</w:t>
      </w:r>
      <w:r>
        <w:rPr>
          <w:rFonts w:ascii="Times New Roman" w:hAnsi="Times New Roman" w:cs="Times New Roman"/>
          <w:sz w:val="24"/>
          <w:szCs w:val="24"/>
        </w:rPr>
        <w:t xml:space="preserve"> </w:t>
      </w:r>
      <w:r w:rsidRPr="0087153C">
        <w:rPr>
          <w:rFonts w:ascii="Times New Roman" w:hAnsi="Times New Roman" w:cs="Times New Roman"/>
          <w:sz w:val="24"/>
          <w:szCs w:val="24"/>
        </w:rPr>
        <w:t xml:space="preserve">begins echoing the prologue of the gospel of John – In the beginning, the Word, was God, with God, life, light, shines. And Herbert goes on “Such a Way, as gives us breath: Such a Truth, as ends all strife: And such a Life as killeth death.” Like the prologue to John, Herbert “takes absolute nouns that refer to God and explains how they descend into the reality of the world and play their transforming part.” Where Jesus in John’s gospel tells his listeners that he is the way, the truth and the life, Herbert makes them </w:t>
      </w:r>
      <w:r w:rsidRPr="0087153C">
        <w:rPr>
          <w:rFonts w:ascii="Times New Roman" w:hAnsi="Times New Roman" w:cs="Times New Roman"/>
          <w:b/>
          <w:bCs/>
          <w:sz w:val="24"/>
          <w:szCs w:val="24"/>
        </w:rPr>
        <w:t>my</w:t>
      </w:r>
      <w:r w:rsidRPr="0087153C">
        <w:rPr>
          <w:rFonts w:ascii="Times New Roman" w:hAnsi="Times New Roman" w:cs="Times New Roman"/>
          <w:sz w:val="24"/>
          <w:szCs w:val="24"/>
        </w:rPr>
        <w:t xml:space="preserve"> way, truth and life. Herbert continues in the second and third stanzas “Come, my Light, my Feast, my Strength” and then “Come, my Joy, my Love, my Heart.” Using capital letters to enunciate the reference to God, Oakley points out that “Herbert makes the last verse a call to the one who has captured his heart.”</w:t>
      </w:r>
    </w:p>
    <w:p w14:paraId="01E5F193" w14:textId="77777777" w:rsidR="009115E9" w:rsidRDefault="009115E9" w:rsidP="009115E9">
      <w:pPr>
        <w:pStyle w:val="NoSpacing"/>
        <w:rPr>
          <w:rFonts w:ascii="Times New Roman" w:hAnsi="Times New Roman" w:cs="Times New Roman"/>
          <w:sz w:val="24"/>
          <w:szCs w:val="24"/>
        </w:rPr>
      </w:pPr>
    </w:p>
    <w:p w14:paraId="6D71518B" w14:textId="77777777" w:rsidR="009115E9" w:rsidRPr="009B2BB4" w:rsidRDefault="009115E9" w:rsidP="009115E9">
      <w:pPr>
        <w:pStyle w:val="NoSpacing"/>
        <w:rPr>
          <w:rFonts w:ascii="Times New Roman" w:hAnsi="Times New Roman" w:cs="Times New Roman"/>
          <w:i/>
          <w:iCs/>
          <w:sz w:val="24"/>
          <w:szCs w:val="24"/>
        </w:rPr>
      </w:pPr>
      <w:r w:rsidRPr="009B2BB4">
        <w:rPr>
          <w:rFonts w:ascii="Times New Roman" w:hAnsi="Times New Roman" w:cs="Times New Roman"/>
          <w:i/>
          <w:iCs/>
          <w:sz w:val="24"/>
          <w:szCs w:val="24"/>
        </w:rPr>
        <w:t>Such a joy, as none can move:</w:t>
      </w:r>
    </w:p>
    <w:p w14:paraId="2F5223BB" w14:textId="77777777" w:rsidR="009115E9" w:rsidRPr="009B2BB4" w:rsidRDefault="009115E9" w:rsidP="009115E9">
      <w:pPr>
        <w:pStyle w:val="NoSpacing"/>
        <w:rPr>
          <w:rFonts w:ascii="Times New Roman" w:hAnsi="Times New Roman" w:cs="Times New Roman"/>
          <w:i/>
          <w:iCs/>
          <w:sz w:val="24"/>
          <w:szCs w:val="24"/>
        </w:rPr>
      </w:pPr>
      <w:r w:rsidRPr="009B2BB4">
        <w:rPr>
          <w:rFonts w:ascii="Times New Roman" w:hAnsi="Times New Roman" w:cs="Times New Roman"/>
          <w:i/>
          <w:iCs/>
          <w:sz w:val="24"/>
          <w:szCs w:val="24"/>
        </w:rPr>
        <w:t>Such a love, as none can part:</w:t>
      </w:r>
    </w:p>
    <w:p w14:paraId="7D318C6E" w14:textId="77777777" w:rsidR="009115E9" w:rsidRPr="0087153C" w:rsidRDefault="009115E9" w:rsidP="009115E9">
      <w:pPr>
        <w:pStyle w:val="NoSpacing"/>
        <w:rPr>
          <w:rFonts w:ascii="Times New Roman" w:hAnsi="Times New Roman" w:cs="Times New Roman"/>
          <w:sz w:val="24"/>
          <w:szCs w:val="24"/>
        </w:rPr>
      </w:pPr>
      <w:r w:rsidRPr="009B2BB4">
        <w:rPr>
          <w:rFonts w:ascii="Times New Roman" w:hAnsi="Times New Roman" w:cs="Times New Roman"/>
          <w:i/>
          <w:iCs/>
          <w:sz w:val="24"/>
          <w:szCs w:val="24"/>
        </w:rPr>
        <w:t>Such a heart, as joyes in love</w:t>
      </w:r>
      <w:r w:rsidRPr="0087153C">
        <w:rPr>
          <w:rFonts w:ascii="Times New Roman" w:hAnsi="Times New Roman" w:cs="Times New Roman"/>
          <w:sz w:val="24"/>
          <w:szCs w:val="24"/>
        </w:rPr>
        <w:t>.  ~The Call</w:t>
      </w:r>
    </w:p>
    <w:p w14:paraId="70E54D72" w14:textId="77777777" w:rsidR="009115E9" w:rsidRPr="0087153C" w:rsidRDefault="009115E9" w:rsidP="009115E9">
      <w:pPr>
        <w:pStyle w:val="NoSpacing"/>
        <w:rPr>
          <w:rFonts w:ascii="Times New Roman" w:hAnsi="Times New Roman" w:cs="Times New Roman"/>
          <w:sz w:val="24"/>
          <w:szCs w:val="24"/>
        </w:rPr>
      </w:pPr>
    </w:p>
    <w:p w14:paraId="27D9076D" w14:textId="77777777" w:rsidR="009115E9" w:rsidRPr="0087153C" w:rsidRDefault="009115E9" w:rsidP="009115E9">
      <w:pPr>
        <w:pStyle w:val="NoSpacing"/>
        <w:rPr>
          <w:rFonts w:ascii="Times New Roman" w:hAnsi="Times New Roman" w:cs="Times New Roman"/>
          <w:sz w:val="24"/>
          <w:szCs w:val="24"/>
        </w:rPr>
      </w:pPr>
      <w:r w:rsidRPr="0087153C">
        <w:rPr>
          <w:rFonts w:ascii="Times New Roman" w:hAnsi="Times New Roman" w:cs="Times New Roman"/>
          <w:sz w:val="24"/>
          <w:szCs w:val="24"/>
        </w:rPr>
        <w:t>Here Herbert echoes some of the words from the first line, completing the sense of love, and “that wholeness for which the whole poem aches.”</w:t>
      </w:r>
      <w:r>
        <w:rPr>
          <w:rFonts w:ascii="Times New Roman" w:hAnsi="Times New Roman" w:cs="Times New Roman"/>
          <w:sz w:val="24"/>
          <w:szCs w:val="24"/>
        </w:rPr>
        <w:t xml:space="preserve"> </w:t>
      </w:r>
      <w:r w:rsidRPr="0087153C">
        <w:rPr>
          <w:rFonts w:ascii="Times New Roman" w:hAnsi="Times New Roman" w:cs="Times New Roman"/>
          <w:sz w:val="24"/>
          <w:szCs w:val="24"/>
        </w:rPr>
        <w:t>Below is a link to a short video of a baritone singing it, and I think this is the best way for us to sense the wholeness. Enjoy.</w:t>
      </w:r>
    </w:p>
    <w:p w14:paraId="4BFEA18F" w14:textId="77777777" w:rsidR="009115E9" w:rsidRPr="0087153C" w:rsidRDefault="0046086E" w:rsidP="009115E9">
      <w:pPr>
        <w:pStyle w:val="NoSpacing"/>
        <w:rPr>
          <w:rFonts w:ascii="Times New Roman" w:hAnsi="Times New Roman" w:cs="Times New Roman"/>
          <w:sz w:val="24"/>
          <w:szCs w:val="24"/>
        </w:rPr>
      </w:pPr>
      <w:hyperlink r:id="rId7" w:history="1">
        <w:r w:rsidR="009115E9" w:rsidRPr="0087153C">
          <w:rPr>
            <w:rStyle w:val="Hyperlink"/>
            <w:rFonts w:ascii="Times New Roman" w:hAnsi="Times New Roman" w:cs="Times New Roman"/>
            <w:sz w:val="24"/>
            <w:szCs w:val="24"/>
          </w:rPr>
          <w:t>https://www.youtube.com/watch?v=DAxc7zuqFyU</w:t>
        </w:r>
      </w:hyperlink>
    </w:p>
    <w:p w14:paraId="0288D74D" w14:textId="77777777" w:rsidR="009115E9" w:rsidRPr="0087153C" w:rsidRDefault="009115E9" w:rsidP="009115E9">
      <w:pPr>
        <w:pStyle w:val="NoSpacing"/>
        <w:rPr>
          <w:rFonts w:ascii="Times New Roman" w:hAnsi="Times New Roman" w:cs="Times New Roman"/>
          <w:sz w:val="24"/>
          <w:szCs w:val="24"/>
        </w:rPr>
      </w:pPr>
    </w:p>
    <w:p w14:paraId="56B84B1C" w14:textId="0C28F173" w:rsidR="009115E9" w:rsidRPr="0087153C" w:rsidRDefault="009115E9" w:rsidP="009115E9">
      <w:pPr>
        <w:pStyle w:val="NoSpacing"/>
        <w:rPr>
          <w:rFonts w:ascii="Times New Roman" w:hAnsi="Times New Roman" w:cs="Times New Roman"/>
          <w:sz w:val="24"/>
          <w:szCs w:val="24"/>
        </w:rPr>
      </w:pPr>
      <w:r w:rsidRPr="0087153C">
        <w:rPr>
          <w:rFonts w:ascii="Times New Roman" w:hAnsi="Times New Roman" w:cs="Times New Roman"/>
          <w:sz w:val="24"/>
          <w:szCs w:val="24"/>
        </w:rPr>
        <w:t>Another of Mark Oakley’s clever techniques is his careful explanation of Herbert’s use of Elizabethan English, posing questions we might all ask</w:t>
      </w:r>
      <w:r>
        <w:rPr>
          <w:rFonts w:ascii="Times New Roman" w:hAnsi="Times New Roman" w:cs="Times New Roman"/>
          <w:sz w:val="24"/>
          <w:szCs w:val="24"/>
        </w:rPr>
        <w:t xml:space="preserve">: </w:t>
      </w:r>
      <w:r w:rsidRPr="0087153C">
        <w:rPr>
          <w:rFonts w:ascii="Times New Roman" w:hAnsi="Times New Roman" w:cs="Times New Roman"/>
          <w:sz w:val="24"/>
          <w:szCs w:val="24"/>
        </w:rPr>
        <w:t>what does this word mean</w:t>
      </w:r>
      <w:r>
        <w:rPr>
          <w:rFonts w:ascii="Times New Roman" w:hAnsi="Times New Roman" w:cs="Times New Roman"/>
          <w:sz w:val="24"/>
          <w:szCs w:val="24"/>
        </w:rPr>
        <w:t>?</w:t>
      </w:r>
      <w:r w:rsidRPr="0087153C">
        <w:rPr>
          <w:rFonts w:ascii="Times New Roman" w:hAnsi="Times New Roman" w:cs="Times New Roman"/>
          <w:sz w:val="24"/>
          <w:szCs w:val="24"/>
        </w:rPr>
        <w:t xml:space="preserve"> and why this syntax</w:t>
      </w:r>
      <w:r>
        <w:rPr>
          <w:rFonts w:ascii="Times New Roman" w:hAnsi="Times New Roman" w:cs="Times New Roman"/>
          <w:sz w:val="24"/>
          <w:szCs w:val="24"/>
        </w:rPr>
        <w:t>?</w:t>
      </w:r>
      <w:r w:rsidRPr="0087153C">
        <w:rPr>
          <w:rFonts w:ascii="Times New Roman" w:hAnsi="Times New Roman" w:cs="Times New Roman"/>
          <w:sz w:val="24"/>
          <w:szCs w:val="24"/>
        </w:rPr>
        <w:t>, why this word usage</w:t>
      </w:r>
      <w:r>
        <w:rPr>
          <w:rFonts w:ascii="Times New Roman" w:hAnsi="Times New Roman" w:cs="Times New Roman"/>
          <w:sz w:val="24"/>
          <w:szCs w:val="24"/>
        </w:rPr>
        <w:t>?</w:t>
      </w:r>
      <w:r w:rsidRPr="0087153C">
        <w:rPr>
          <w:rFonts w:ascii="Times New Roman" w:hAnsi="Times New Roman" w:cs="Times New Roman"/>
          <w:sz w:val="24"/>
          <w:szCs w:val="24"/>
        </w:rPr>
        <w:t>. However, it is not only Oakley who is clever, but Herbert as well in his usage. In his reflection about “The Quidditie”, Oakley begins “What on earth is a quidditie?” and then goes on to explain that it either means the essence of something or a quibble over something irrelevant. Thus both meanings come into play in the poem as we discover that Herbert suggests that the world is quibbling over its values and social ladders and at the same time, the world is searching for something more profound and worthy of a life’s pursuit.</w:t>
      </w:r>
    </w:p>
    <w:p w14:paraId="77265C78" w14:textId="77777777" w:rsidR="009115E9" w:rsidRPr="0087153C" w:rsidRDefault="009115E9" w:rsidP="009115E9">
      <w:pPr>
        <w:pStyle w:val="NoSpacing"/>
        <w:rPr>
          <w:rFonts w:ascii="Times New Roman" w:hAnsi="Times New Roman" w:cs="Times New Roman"/>
          <w:sz w:val="24"/>
          <w:szCs w:val="24"/>
        </w:rPr>
      </w:pPr>
    </w:p>
    <w:p w14:paraId="15B65CA2" w14:textId="2092C9CB" w:rsidR="009115E9" w:rsidRPr="0046086E" w:rsidRDefault="009115E9" w:rsidP="009115E9">
      <w:pPr>
        <w:pStyle w:val="NoSpacing"/>
        <w:rPr>
          <w:rFonts w:ascii="Times New Roman" w:hAnsi="Times New Roman" w:cs="Times New Roman"/>
          <w:i/>
          <w:iCs/>
          <w:sz w:val="24"/>
          <w:szCs w:val="24"/>
        </w:rPr>
      </w:pPr>
      <w:r w:rsidRPr="0046086E">
        <w:rPr>
          <w:rFonts w:ascii="Times New Roman" w:hAnsi="Times New Roman" w:cs="Times New Roman"/>
          <w:i/>
          <w:iCs/>
          <w:sz w:val="24"/>
          <w:szCs w:val="24"/>
        </w:rPr>
        <w:t>My God, a verse is not a crown,</w:t>
      </w:r>
    </w:p>
    <w:p w14:paraId="100C8234" w14:textId="77777777" w:rsidR="009115E9" w:rsidRPr="0046086E" w:rsidRDefault="009115E9" w:rsidP="009115E9">
      <w:pPr>
        <w:pStyle w:val="NoSpacing"/>
        <w:rPr>
          <w:rFonts w:ascii="Times New Roman" w:hAnsi="Times New Roman" w:cs="Times New Roman"/>
          <w:i/>
          <w:iCs/>
          <w:sz w:val="24"/>
          <w:szCs w:val="24"/>
        </w:rPr>
      </w:pPr>
      <w:r w:rsidRPr="0046086E">
        <w:rPr>
          <w:rFonts w:ascii="Times New Roman" w:hAnsi="Times New Roman" w:cs="Times New Roman"/>
          <w:i/>
          <w:iCs/>
          <w:sz w:val="24"/>
          <w:szCs w:val="24"/>
        </w:rPr>
        <w:t>No point of honour, or gay suit,</w:t>
      </w:r>
    </w:p>
    <w:p w14:paraId="4AEBC614" w14:textId="77777777" w:rsidR="009115E9" w:rsidRPr="0046086E" w:rsidRDefault="009115E9" w:rsidP="009115E9">
      <w:pPr>
        <w:pStyle w:val="NoSpacing"/>
        <w:rPr>
          <w:rFonts w:ascii="Times New Roman" w:hAnsi="Times New Roman" w:cs="Times New Roman"/>
          <w:i/>
          <w:iCs/>
          <w:sz w:val="24"/>
          <w:szCs w:val="24"/>
        </w:rPr>
      </w:pPr>
      <w:r w:rsidRPr="0046086E">
        <w:rPr>
          <w:rFonts w:ascii="Times New Roman" w:hAnsi="Times New Roman" w:cs="Times New Roman"/>
          <w:i/>
          <w:iCs/>
          <w:sz w:val="24"/>
          <w:szCs w:val="24"/>
        </w:rPr>
        <w:t>No hawk, or banquet, or renown,</w:t>
      </w:r>
    </w:p>
    <w:p w14:paraId="521AC827" w14:textId="77777777" w:rsidR="009115E9" w:rsidRPr="0046086E" w:rsidRDefault="009115E9" w:rsidP="009115E9">
      <w:pPr>
        <w:pStyle w:val="NoSpacing"/>
        <w:rPr>
          <w:rFonts w:ascii="Times New Roman" w:hAnsi="Times New Roman" w:cs="Times New Roman"/>
          <w:i/>
          <w:iCs/>
          <w:sz w:val="24"/>
          <w:szCs w:val="24"/>
        </w:rPr>
      </w:pPr>
      <w:r w:rsidRPr="0046086E">
        <w:rPr>
          <w:rFonts w:ascii="Times New Roman" w:hAnsi="Times New Roman" w:cs="Times New Roman"/>
          <w:i/>
          <w:iCs/>
          <w:sz w:val="24"/>
          <w:szCs w:val="24"/>
        </w:rPr>
        <w:t>Nor a good sword, nor yet a lute:</w:t>
      </w:r>
    </w:p>
    <w:p w14:paraId="687D66AB" w14:textId="77777777" w:rsidR="009115E9" w:rsidRPr="0046086E" w:rsidRDefault="009115E9" w:rsidP="009115E9">
      <w:pPr>
        <w:pStyle w:val="NoSpacing"/>
        <w:rPr>
          <w:rFonts w:ascii="Times New Roman" w:hAnsi="Times New Roman" w:cs="Times New Roman"/>
          <w:i/>
          <w:iCs/>
          <w:sz w:val="24"/>
          <w:szCs w:val="24"/>
        </w:rPr>
      </w:pPr>
    </w:p>
    <w:p w14:paraId="2DD89A8B" w14:textId="77777777" w:rsidR="009115E9" w:rsidRPr="0046086E" w:rsidRDefault="009115E9" w:rsidP="009115E9">
      <w:pPr>
        <w:pStyle w:val="NoSpacing"/>
        <w:rPr>
          <w:rFonts w:ascii="Times New Roman" w:hAnsi="Times New Roman" w:cs="Times New Roman"/>
          <w:i/>
          <w:iCs/>
          <w:sz w:val="24"/>
          <w:szCs w:val="24"/>
        </w:rPr>
      </w:pPr>
      <w:r w:rsidRPr="0046086E">
        <w:rPr>
          <w:rFonts w:ascii="Times New Roman" w:hAnsi="Times New Roman" w:cs="Times New Roman"/>
          <w:i/>
          <w:iCs/>
          <w:sz w:val="24"/>
          <w:szCs w:val="24"/>
        </w:rPr>
        <w:lastRenderedPageBreak/>
        <w:t>…But it is that which while I use</w:t>
      </w:r>
    </w:p>
    <w:p w14:paraId="69AD99F7" w14:textId="4C42EABF" w:rsidR="009115E9" w:rsidRPr="0087153C" w:rsidRDefault="009115E9" w:rsidP="009115E9">
      <w:pPr>
        <w:pStyle w:val="NoSpacing"/>
        <w:rPr>
          <w:rFonts w:ascii="Times New Roman" w:hAnsi="Times New Roman" w:cs="Times New Roman"/>
          <w:sz w:val="24"/>
          <w:szCs w:val="24"/>
        </w:rPr>
      </w:pPr>
      <w:r w:rsidRPr="0046086E">
        <w:rPr>
          <w:rFonts w:ascii="Times New Roman" w:hAnsi="Times New Roman" w:cs="Times New Roman"/>
          <w:i/>
          <w:iCs/>
          <w:sz w:val="24"/>
          <w:szCs w:val="24"/>
        </w:rPr>
        <w:t>I am with thee, and Most take all.</w:t>
      </w:r>
      <w:r w:rsidRPr="0087153C">
        <w:rPr>
          <w:rFonts w:ascii="Times New Roman" w:hAnsi="Times New Roman" w:cs="Times New Roman"/>
          <w:sz w:val="24"/>
          <w:szCs w:val="24"/>
        </w:rPr>
        <w:t xml:space="preserve"> ~The Quidditie</w:t>
      </w:r>
    </w:p>
    <w:p w14:paraId="43F87FE8" w14:textId="77777777" w:rsidR="009115E9" w:rsidRPr="0087153C" w:rsidRDefault="009115E9" w:rsidP="009115E9">
      <w:pPr>
        <w:pStyle w:val="NoSpacing"/>
        <w:rPr>
          <w:rFonts w:ascii="Times New Roman" w:hAnsi="Times New Roman" w:cs="Times New Roman"/>
          <w:sz w:val="24"/>
          <w:szCs w:val="24"/>
        </w:rPr>
      </w:pPr>
    </w:p>
    <w:p w14:paraId="2F4FC5B1" w14:textId="19C37CB5" w:rsidR="009115E9" w:rsidRPr="0087153C" w:rsidRDefault="009115E9" w:rsidP="009115E9">
      <w:pPr>
        <w:pStyle w:val="NoSpacing"/>
        <w:rPr>
          <w:rFonts w:ascii="Times New Roman" w:hAnsi="Times New Roman" w:cs="Times New Roman"/>
          <w:sz w:val="24"/>
          <w:szCs w:val="24"/>
        </w:rPr>
      </w:pPr>
      <w:r w:rsidRPr="0087153C">
        <w:rPr>
          <w:rFonts w:ascii="Times New Roman" w:hAnsi="Times New Roman" w:cs="Times New Roman"/>
          <w:sz w:val="24"/>
          <w:szCs w:val="24"/>
        </w:rPr>
        <w:t>Oakley suggests that Herbert uses poetry, writes it, prays it and gives deep attention to it, “so it becomes a place of sacred encounter.” And Oakley admits at the end of this reflection, “I too believe myself to be with God when encountering poetry.”</w:t>
      </w:r>
    </w:p>
    <w:p w14:paraId="225FEC0C" w14:textId="77777777" w:rsidR="009115E9" w:rsidRDefault="009115E9" w:rsidP="009115E9">
      <w:pPr>
        <w:pStyle w:val="NoSpacing"/>
        <w:rPr>
          <w:rFonts w:ascii="Times New Roman" w:hAnsi="Times New Roman" w:cs="Times New Roman"/>
          <w:sz w:val="24"/>
          <w:szCs w:val="24"/>
        </w:rPr>
      </w:pPr>
    </w:p>
    <w:p w14:paraId="54EF4C8B" w14:textId="7B93DA81" w:rsidR="009115E9" w:rsidRDefault="009115E9" w:rsidP="009115E9">
      <w:pPr>
        <w:pStyle w:val="NoSpacing"/>
        <w:rPr>
          <w:rFonts w:ascii="Times New Roman" w:hAnsi="Times New Roman" w:cs="Times New Roman"/>
          <w:sz w:val="24"/>
          <w:szCs w:val="24"/>
        </w:rPr>
      </w:pPr>
      <w:r w:rsidRPr="0087153C">
        <w:rPr>
          <w:rFonts w:ascii="Times New Roman" w:hAnsi="Times New Roman" w:cs="Times New Roman"/>
          <w:sz w:val="24"/>
          <w:szCs w:val="24"/>
        </w:rPr>
        <w:t>There are 38 more beautiful pieces of Herbert’s verse in this book, with 38 equally as beautiful reflections by Mark Oakley. Poems you might recognize include “Easter Wings” written to look like the shape of two sets of wings when turned sideways, and “Bitter-sweet” from which the title comes: “and all my sowre-sweet days/I will lament, and love.” Oakley achieved his thoughtful objective of making each reflection something a busy person might enjoy by reading just one a day. Most of all, I would suggest that Oakely’s reflections reveal that Oakley, as Auden said about Herbert, “must be an exceptionally good man and exceptionally nice as well.” Thank you, Mr. Oakley, for the holy encounter with George Herbert.</w:t>
      </w:r>
    </w:p>
    <w:p w14:paraId="72329440" w14:textId="196E522A" w:rsidR="009115E9" w:rsidRDefault="009115E9" w:rsidP="009115E9">
      <w:pPr>
        <w:pStyle w:val="NoSpacing"/>
        <w:rPr>
          <w:rFonts w:ascii="Times New Roman" w:hAnsi="Times New Roman" w:cs="Times New Roman"/>
          <w:sz w:val="24"/>
          <w:szCs w:val="24"/>
        </w:rPr>
      </w:pPr>
    </w:p>
    <w:p w14:paraId="3852D2ED" w14:textId="6D8D59CF" w:rsidR="009115E9" w:rsidRDefault="009115E9" w:rsidP="009115E9">
      <w:pPr>
        <w:pStyle w:val="NoSpacing"/>
        <w:rPr>
          <w:rFonts w:ascii="Times New Roman" w:hAnsi="Times New Roman" w:cs="Times New Roman"/>
          <w:sz w:val="24"/>
          <w:szCs w:val="24"/>
        </w:rPr>
      </w:pPr>
      <w:r>
        <w:rPr>
          <w:rFonts w:ascii="Times New Roman" w:hAnsi="Times New Roman" w:cs="Times New Roman"/>
          <w:sz w:val="24"/>
          <w:szCs w:val="24"/>
        </w:rPr>
        <w:t>[Mark Oakley is the Dean of St. John’s College, Cambridge and a former residentiary canon of St Paul’s Cathedral, London.]</w:t>
      </w:r>
    </w:p>
    <w:p w14:paraId="303CDC02" w14:textId="29D116B0" w:rsidR="009115E9" w:rsidRDefault="009115E9" w:rsidP="009115E9">
      <w:pPr>
        <w:pStyle w:val="NoSpacing"/>
        <w:rPr>
          <w:rFonts w:ascii="Times New Roman" w:hAnsi="Times New Roman" w:cs="Times New Roman"/>
          <w:sz w:val="24"/>
          <w:szCs w:val="24"/>
        </w:rPr>
      </w:pPr>
    </w:p>
    <w:p w14:paraId="55602F3C" w14:textId="1C0ECF71" w:rsidR="009115E9" w:rsidRPr="009115E9" w:rsidRDefault="009115E9" w:rsidP="009115E9">
      <w:pPr>
        <w:pStyle w:val="NoSpacing"/>
        <w:rPr>
          <w:rFonts w:ascii="Times New Roman" w:hAnsi="Times New Roman" w:cs="Times New Roman"/>
          <w:sz w:val="24"/>
          <w:szCs w:val="24"/>
        </w:rPr>
      </w:pPr>
      <w:r>
        <w:rPr>
          <w:rFonts w:ascii="Times New Roman" w:hAnsi="Times New Roman" w:cs="Times New Roman"/>
          <w:i/>
          <w:iCs/>
          <w:sz w:val="24"/>
          <w:szCs w:val="24"/>
        </w:rPr>
        <w:t xml:space="preserve">My Sour-Sweet Days: George Herbert and the Journey of the Soul, </w:t>
      </w:r>
      <w:r>
        <w:rPr>
          <w:rFonts w:ascii="Times New Roman" w:hAnsi="Times New Roman" w:cs="Times New Roman"/>
          <w:sz w:val="24"/>
          <w:szCs w:val="24"/>
        </w:rPr>
        <w:t>by Mark Oakley, paperback (January, 2020) is available by special order from any of our fine church bookstores in the Diocese of Florida or on Amazon.</w:t>
      </w:r>
    </w:p>
    <w:p w14:paraId="7B585592" w14:textId="77777777" w:rsidR="009115E9" w:rsidRDefault="009115E9" w:rsidP="009115E9">
      <w:pPr>
        <w:ind w:firstLine="720"/>
      </w:pPr>
    </w:p>
    <w:p w14:paraId="06D7C385" w14:textId="77777777" w:rsidR="009115E9" w:rsidRDefault="009115E9" w:rsidP="009115E9">
      <w:pPr>
        <w:ind w:firstLine="720"/>
      </w:pPr>
    </w:p>
    <w:p w14:paraId="1E747400" w14:textId="77777777" w:rsidR="009115E9" w:rsidRDefault="009115E9" w:rsidP="009115E9"/>
    <w:p w14:paraId="12CCE3AA" w14:textId="4F9F992E" w:rsidR="00542924" w:rsidRDefault="009115E9" w:rsidP="009115E9">
      <w:pPr>
        <w:pStyle w:val="NoSpacing"/>
        <w:jc w:val="center"/>
      </w:pPr>
      <w:r>
        <w:rPr>
          <w:noProof/>
        </w:rPr>
        <w:drawing>
          <wp:inline distT="0" distB="0" distL="0" distR="0" wp14:anchorId="38C44A2F" wp14:editId="7F38D84C">
            <wp:extent cx="2249424" cy="3566160"/>
            <wp:effectExtent l="0" t="0" r="0" b="0"/>
            <wp:docPr id="2" name="imgBlk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9424" cy="3566160"/>
                    </a:xfrm>
                    <a:prstGeom prst="rect">
                      <a:avLst/>
                    </a:prstGeom>
                    <a:noFill/>
                    <a:ln>
                      <a:noFill/>
                    </a:ln>
                  </pic:spPr>
                </pic:pic>
              </a:graphicData>
            </a:graphic>
          </wp:inline>
        </w:drawing>
      </w:r>
    </w:p>
    <w:sectPr w:rsidR="0054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E9"/>
    <w:rsid w:val="001928F0"/>
    <w:rsid w:val="0046086E"/>
    <w:rsid w:val="00542924"/>
    <w:rsid w:val="009115E9"/>
    <w:rsid w:val="009B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0A62"/>
  <w15:chartTrackingRefBased/>
  <w15:docId w15:val="{F8A9BB39-5EF3-4120-B3A2-1EDFD841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E9"/>
    <w:pPr>
      <w:spacing w:after="0" w:line="240" w:lineRule="auto"/>
    </w:pPr>
    <w:rPr>
      <w:rFonts w:ascii="Garamond" w:hAnsi="Garamond" w:cs="Times New Roman (Body 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 w:type="character" w:styleId="Hyperlink">
    <w:name w:val="Hyperlink"/>
    <w:basedOn w:val="DefaultParagraphFont"/>
    <w:uiPriority w:val="99"/>
    <w:semiHidden/>
    <w:unhideWhenUsed/>
    <w:rsid w:val="009115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https://www.youtube.com/watch?v=DAxc7zuqFy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CD92C40058943BE6837FC584CE182" ma:contentTypeVersion="13" ma:contentTypeDescription="Create a new document." ma:contentTypeScope="" ma:versionID="e02ed96a4ac415ad9bf82b35d20a4549">
  <xsd:schema xmlns:xsd="http://www.w3.org/2001/XMLSchema" xmlns:xs="http://www.w3.org/2001/XMLSchema" xmlns:p="http://schemas.microsoft.com/office/2006/metadata/properties" xmlns:ns3="0ff42923-c24e-412f-8d0e-3c3e86eef813" xmlns:ns4="81f18614-2a4f-4e5d-98e1-cf58ce724142" targetNamespace="http://schemas.microsoft.com/office/2006/metadata/properties" ma:root="true" ma:fieldsID="33c114f26227bba09fd7fd0c8792f015" ns3:_="" ns4:_="">
    <xsd:import namespace="0ff42923-c24e-412f-8d0e-3c3e86eef813"/>
    <xsd:import namespace="81f18614-2a4f-4e5d-98e1-cf58ce7241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2923-c24e-412f-8d0e-3c3e86eef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18614-2a4f-4e5d-98e1-cf58ce7241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C7417-2629-483A-880B-4B67798C69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BF3860-E778-43BF-A310-4D2D1578740A}">
  <ds:schemaRefs>
    <ds:schemaRef ds:uri="http://schemas.microsoft.com/sharepoint/v3/contenttype/forms"/>
  </ds:schemaRefs>
</ds:datastoreItem>
</file>

<file path=customXml/itemProps3.xml><?xml version="1.0" encoding="utf-8"?>
<ds:datastoreItem xmlns:ds="http://schemas.openxmlformats.org/officeDocument/2006/customXml" ds:itemID="{2C75723C-2276-4320-9432-F1EDD68AC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42923-c24e-412f-8d0e-3c3e86eef813"/>
    <ds:schemaRef ds:uri="81f18614-2a4f-4e5d-98e1-cf58ce724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3</cp:revision>
  <dcterms:created xsi:type="dcterms:W3CDTF">2020-06-15T16:58:00Z</dcterms:created>
  <dcterms:modified xsi:type="dcterms:W3CDTF">2020-06-18T14:52:00Z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0x01010011ECD92C40058943BE6837FC584CE182</vt:lpwstr>
  </property>
</Properties>
</file>