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A061" w14:textId="77777777" w:rsidR="008D1018" w:rsidRDefault="00150460">
      <w:pPr>
        <w:spacing w:before="100" w:after="100" w:line="420" w:lineRule="auto"/>
        <w:jc w:val="center"/>
        <w:rPr>
          <w:rFonts w:ascii="Arial" w:eastAsia="Arial" w:hAnsi="Arial" w:cs="Arial"/>
          <w:b/>
          <w:sz w:val="24"/>
          <w:shd w:val="clear" w:color="auto" w:fill="FFFFFF"/>
        </w:rPr>
      </w:pPr>
      <w:r>
        <w:rPr>
          <w:rFonts w:ascii="Arial" w:eastAsia="Arial" w:hAnsi="Arial" w:cs="Arial"/>
          <w:b/>
          <w:sz w:val="24"/>
          <w:shd w:val="clear" w:color="auto" w:fill="FFFFFF"/>
        </w:rPr>
        <w:t>Deutsch Institute Executive Director</w:t>
      </w:r>
    </w:p>
    <w:p w14:paraId="7D729E0C" w14:textId="77777777" w:rsidR="008D1018" w:rsidRDefault="008D1018">
      <w:pPr>
        <w:spacing w:after="0" w:line="240" w:lineRule="auto"/>
        <w:rPr>
          <w:rFonts w:ascii="Arial" w:eastAsia="Arial" w:hAnsi="Arial" w:cs="Arial"/>
          <w:sz w:val="24"/>
          <w:shd w:val="clear" w:color="auto" w:fill="FFFFFF"/>
        </w:rPr>
      </w:pPr>
    </w:p>
    <w:p w14:paraId="31263975" w14:textId="77777777" w:rsidR="008D1018" w:rsidRDefault="00150460">
      <w:pPr>
        <w:spacing w:after="0" w:line="240" w:lineRule="auto"/>
        <w:jc w:val="both"/>
        <w:rPr>
          <w:rFonts w:ascii="Arial" w:eastAsia="Arial" w:hAnsi="Arial" w:cs="Arial"/>
          <w:sz w:val="24"/>
          <w:shd w:val="clear" w:color="auto" w:fill="FFFFFF"/>
        </w:rPr>
      </w:pPr>
      <w:r>
        <w:rPr>
          <w:rFonts w:ascii="Arial" w:eastAsia="Arial" w:hAnsi="Arial" w:cs="Arial"/>
          <w:sz w:val="24"/>
          <w:shd w:val="clear" w:color="auto" w:fill="FFFFFF"/>
        </w:rPr>
        <w:t xml:space="preserve">The Deutsch Institute is conducting a confidential Executive Search to find an exceptional candidate to take on the role of Executive Director.  The Executive Director reports to the Board of Directors.  </w:t>
      </w:r>
    </w:p>
    <w:p w14:paraId="2277042A" w14:textId="77777777" w:rsidR="008D1018" w:rsidRDefault="008D1018">
      <w:pPr>
        <w:spacing w:after="0" w:line="240" w:lineRule="auto"/>
        <w:jc w:val="both"/>
        <w:rPr>
          <w:rFonts w:ascii="Arial" w:eastAsia="Arial" w:hAnsi="Arial" w:cs="Arial"/>
          <w:sz w:val="24"/>
          <w:shd w:val="clear" w:color="auto" w:fill="FFFFFF"/>
        </w:rPr>
      </w:pPr>
    </w:p>
    <w:p w14:paraId="4AE77DBF" w14:textId="77777777" w:rsidR="008D1018" w:rsidRDefault="00150460">
      <w:pPr>
        <w:spacing w:after="40"/>
        <w:jc w:val="both"/>
        <w:rPr>
          <w:rFonts w:ascii="Arial" w:eastAsia="Arial" w:hAnsi="Arial" w:cs="Arial"/>
          <w:sz w:val="24"/>
          <w:shd w:val="clear" w:color="auto" w:fill="FFFFFF"/>
        </w:rPr>
      </w:pPr>
      <w:r>
        <w:rPr>
          <w:rFonts w:ascii="Arial" w:eastAsia="Arial" w:hAnsi="Arial" w:cs="Arial"/>
          <w:sz w:val="24"/>
          <w:shd w:val="clear" w:color="auto" w:fill="FFFFFF"/>
        </w:rPr>
        <w:t>The Executive Director is responsible for planning</w:t>
      </w:r>
      <w:r>
        <w:rPr>
          <w:rFonts w:ascii="Arial" w:eastAsia="Arial" w:hAnsi="Arial" w:cs="Arial"/>
          <w:sz w:val="24"/>
          <w:shd w:val="clear" w:color="auto" w:fill="FFFFFF"/>
        </w:rPr>
        <w:t>, oversight and direction of the Institute’s operations and programs.  This position will be responsible for financial planning, including but not limited to fundraising, lobbying, researching grant opportunities and writing proposals for same, leading ann</w:t>
      </w:r>
      <w:r>
        <w:rPr>
          <w:rFonts w:ascii="Arial" w:eastAsia="Arial" w:hAnsi="Arial" w:cs="Arial"/>
          <w:sz w:val="24"/>
          <w:shd w:val="clear" w:color="auto" w:fill="FFFFFF"/>
        </w:rPr>
        <w:t xml:space="preserve">ual, </w:t>
      </w:r>
      <w:proofErr w:type="gramStart"/>
      <w:r>
        <w:rPr>
          <w:rFonts w:ascii="Arial" w:eastAsia="Arial" w:hAnsi="Arial" w:cs="Arial"/>
          <w:sz w:val="24"/>
          <w:shd w:val="clear" w:color="auto" w:fill="FFFFFF"/>
        </w:rPr>
        <w:t>monthly</w:t>
      </w:r>
      <w:proofErr w:type="gramEnd"/>
      <w:r>
        <w:rPr>
          <w:rFonts w:ascii="Arial" w:eastAsia="Arial" w:hAnsi="Arial" w:cs="Arial"/>
          <w:sz w:val="24"/>
          <w:shd w:val="clear" w:color="auto" w:fill="FFFFFF"/>
        </w:rPr>
        <w:t xml:space="preserve"> and quarterly budget reviews, and reporting details regarding same to the Board of Directors.  The Executive Director will also be responsible for leading and managing staff, as well as developing/maintaining relationships with local governmen</w:t>
      </w:r>
      <w:r>
        <w:rPr>
          <w:rFonts w:ascii="Arial" w:eastAsia="Arial" w:hAnsi="Arial" w:cs="Arial"/>
          <w:sz w:val="24"/>
          <w:shd w:val="clear" w:color="auto" w:fill="FFFFFF"/>
        </w:rPr>
        <w:t>t and other agencies serving special populations in NEPA.</w:t>
      </w:r>
    </w:p>
    <w:p w14:paraId="2DCFF4F6" w14:textId="77777777" w:rsidR="008D1018" w:rsidRDefault="008D1018">
      <w:pPr>
        <w:spacing w:after="0" w:line="240" w:lineRule="auto"/>
        <w:jc w:val="both"/>
        <w:rPr>
          <w:rFonts w:ascii="Arial" w:eastAsia="Arial" w:hAnsi="Arial" w:cs="Arial"/>
          <w:b/>
          <w:sz w:val="24"/>
          <w:shd w:val="clear" w:color="auto" w:fill="FFFFFF"/>
        </w:rPr>
      </w:pPr>
    </w:p>
    <w:p w14:paraId="1DF53C6A" w14:textId="77777777" w:rsidR="008D1018" w:rsidRDefault="00150460">
      <w:pPr>
        <w:spacing w:after="40"/>
        <w:jc w:val="both"/>
        <w:rPr>
          <w:rFonts w:ascii="Arial" w:eastAsia="Arial" w:hAnsi="Arial" w:cs="Arial"/>
          <w:sz w:val="24"/>
          <w:shd w:val="clear" w:color="auto" w:fill="FFFFFF"/>
        </w:rPr>
      </w:pPr>
      <w:r>
        <w:rPr>
          <w:rFonts w:ascii="Arial" w:eastAsia="Arial" w:hAnsi="Arial" w:cs="Arial"/>
          <w:sz w:val="24"/>
          <w:shd w:val="clear" w:color="auto" w:fill="FFFFFF"/>
        </w:rPr>
        <w:t xml:space="preserve">A qualified candidate must hold a </w:t>
      </w:r>
      <w:proofErr w:type="gramStart"/>
      <w:r>
        <w:rPr>
          <w:rFonts w:ascii="Arial" w:eastAsia="Arial" w:hAnsi="Arial" w:cs="Arial"/>
          <w:sz w:val="24"/>
          <w:shd w:val="clear" w:color="auto" w:fill="FFFFFF"/>
        </w:rPr>
        <w:t>Bachelor’s Degree in Finance</w:t>
      </w:r>
      <w:proofErr w:type="gramEnd"/>
      <w:r>
        <w:rPr>
          <w:rFonts w:ascii="Arial" w:eastAsia="Arial" w:hAnsi="Arial" w:cs="Arial"/>
          <w:sz w:val="24"/>
          <w:shd w:val="clear" w:color="auto" w:fill="FFFFFF"/>
        </w:rPr>
        <w:t xml:space="preserve">, Accounting, Business Management or a related field, with a Master’s Degree in same preferred.  A minimum of 5 years of management or </w:t>
      </w:r>
      <w:r>
        <w:rPr>
          <w:rFonts w:ascii="Arial" w:eastAsia="Arial" w:hAnsi="Arial" w:cs="Arial"/>
          <w:sz w:val="24"/>
          <w:shd w:val="clear" w:color="auto" w:fill="FFFFFF"/>
        </w:rPr>
        <w:t xml:space="preserve">supervisory experience is required for this position, with 10 years of experience preferred. Experience managing a not-for-profit organization preferred. </w:t>
      </w:r>
    </w:p>
    <w:p w14:paraId="641B6714" w14:textId="77777777" w:rsidR="008D1018" w:rsidRDefault="008D1018">
      <w:pPr>
        <w:keepNext/>
        <w:spacing w:after="0" w:line="240" w:lineRule="auto"/>
        <w:ind w:left="360"/>
        <w:jc w:val="both"/>
        <w:rPr>
          <w:rFonts w:ascii="Arial" w:eastAsia="Arial" w:hAnsi="Arial" w:cs="Arial"/>
          <w:b/>
          <w:sz w:val="24"/>
        </w:rPr>
      </w:pPr>
    </w:p>
    <w:p w14:paraId="0A4E496E" w14:textId="77777777" w:rsidR="008D1018" w:rsidRDefault="00150460">
      <w:pPr>
        <w:keepNext/>
        <w:spacing w:after="0" w:line="240" w:lineRule="auto"/>
        <w:jc w:val="both"/>
        <w:rPr>
          <w:rFonts w:ascii="Arial" w:eastAsia="Arial" w:hAnsi="Arial" w:cs="Arial"/>
          <w:sz w:val="24"/>
        </w:rPr>
      </w:pPr>
      <w:r>
        <w:rPr>
          <w:rFonts w:ascii="Arial" w:eastAsia="Arial" w:hAnsi="Arial" w:cs="Arial"/>
          <w:sz w:val="24"/>
        </w:rPr>
        <w:t xml:space="preserve">The full and complete job description can be found at the following link: </w:t>
      </w:r>
      <w:hyperlink r:id="rId4">
        <w:r>
          <w:rPr>
            <w:rFonts w:ascii="Arial" w:eastAsia="Arial" w:hAnsi="Arial" w:cs="Arial"/>
            <w:color w:val="0000FF"/>
            <w:sz w:val="24"/>
            <w:u w:val="single"/>
          </w:rPr>
          <w:t>https://www.deutschinstitute.org/_files/ugd/ea8fdc_f0e90a021deb4c6e96cc3032b7eaa4e7.docx?dn=Executive%20Director%20Job%</w:t>
        </w:r>
        <w:r>
          <w:rPr>
            <w:rFonts w:ascii="Arial" w:eastAsia="Arial" w:hAnsi="Arial" w:cs="Arial"/>
            <w:color w:val="0000FF"/>
            <w:sz w:val="24"/>
            <w:u w:val="single"/>
          </w:rPr>
          <w:t>20Description%20FINAL.docx</w:t>
        </w:r>
      </w:hyperlink>
      <w:r>
        <w:rPr>
          <w:rFonts w:ascii="Arial" w:eastAsia="Arial" w:hAnsi="Arial" w:cs="Arial"/>
          <w:sz w:val="24"/>
        </w:rPr>
        <w:t>.</w:t>
      </w:r>
    </w:p>
    <w:p w14:paraId="7863A84C" w14:textId="77777777" w:rsidR="008D1018" w:rsidRDefault="008D1018">
      <w:pPr>
        <w:keepNext/>
        <w:spacing w:after="0" w:line="240" w:lineRule="auto"/>
        <w:jc w:val="both"/>
        <w:rPr>
          <w:rFonts w:ascii="Arial" w:eastAsia="Arial" w:hAnsi="Arial" w:cs="Arial"/>
          <w:sz w:val="24"/>
        </w:rPr>
      </w:pPr>
    </w:p>
    <w:p w14:paraId="223C5350" w14:textId="77777777" w:rsidR="008D1018" w:rsidRDefault="00150460">
      <w:pPr>
        <w:keepNext/>
        <w:spacing w:after="0" w:line="240" w:lineRule="auto"/>
        <w:jc w:val="both"/>
        <w:rPr>
          <w:rFonts w:ascii="Arial" w:eastAsia="Arial" w:hAnsi="Arial" w:cs="Arial"/>
          <w:sz w:val="24"/>
        </w:rPr>
      </w:pPr>
      <w:r>
        <w:rPr>
          <w:rFonts w:ascii="Arial" w:eastAsia="Arial" w:hAnsi="Arial" w:cs="Arial"/>
          <w:sz w:val="24"/>
        </w:rPr>
        <w:t xml:space="preserve">To apply, please send your cover letter, resume, and 3 professional references by e-mail to </w:t>
      </w:r>
      <w:hyperlink r:id="rId5">
        <w:r>
          <w:rPr>
            <w:rFonts w:ascii="Arial" w:eastAsia="Arial" w:hAnsi="Arial" w:cs="Arial"/>
            <w:color w:val="0563C1"/>
            <w:sz w:val="24"/>
            <w:u w:val="single"/>
          </w:rPr>
          <w:t>deutschsearch@ufberglaw.com</w:t>
        </w:r>
      </w:hyperlink>
      <w:r>
        <w:rPr>
          <w:rFonts w:ascii="Arial" w:eastAsia="Arial" w:hAnsi="Arial" w:cs="Arial"/>
          <w:sz w:val="24"/>
        </w:rPr>
        <w:t xml:space="preserve">, or by regular mail to Deutsch Institute Executive Search, c/o </w:t>
      </w:r>
      <w:proofErr w:type="spellStart"/>
      <w:r>
        <w:rPr>
          <w:rFonts w:ascii="Arial" w:eastAsia="Arial" w:hAnsi="Arial" w:cs="Arial"/>
          <w:sz w:val="24"/>
        </w:rPr>
        <w:t>Ufberg</w:t>
      </w:r>
      <w:proofErr w:type="spellEnd"/>
      <w:r>
        <w:rPr>
          <w:rFonts w:ascii="Arial" w:eastAsia="Arial" w:hAnsi="Arial" w:cs="Arial"/>
          <w:sz w:val="24"/>
        </w:rPr>
        <w:t xml:space="preserve"> &amp; Associates, LLP, 310 Penn Ave, Scranton PA 18503.  All applications must be received by 5:00 p.m. on November 6, </w:t>
      </w:r>
      <w:proofErr w:type="gramStart"/>
      <w:r>
        <w:rPr>
          <w:rFonts w:ascii="Arial" w:eastAsia="Arial" w:hAnsi="Arial" w:cs="Arial"/>
          <w:sz w:val="24"/>
        </w:rPr>
        <w:t>2023</w:t>
      </w:r>
      <w:proofErr w:type="gramEnd"/>
      <w:r>
        <w:rPr>
          <w:rFonts w:ascii="Arial" w:eastAsia="Arial" w:hAnsi="Arial" w:cs="Arial"/>
          <w:sz w:val="24"/>
        </w:rPr>
        <w:t xml:space="preserve"> in order to receive consideration. </w:t>
      </w:r>
    </w:p>
    <w:p w14:paraId="7F54E685" w14:textId="77777777" w:rsidR="008D1018" w:rsidRDefault="008D1018">
      <w:pPr>
        <w:spacing w:line="240" w:lineRule="auto"/>
        <w:rPr>
          <w:rFonts w:ascii="Calibri" w:eastAsia="Calibri" w:hAnsi="Calibri" w:cs="Calibri"/>
        </w:rPr>
      </w:pPr>
    </w:p>
    <w:sectPr w:rsidR="008D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1018"/>
    <w:rsid w:val="00150460"/>
    <w:rsid w:val="00222E93"/>
    <w:rsid w:val="008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B6483"/>
  <w15:docId w15:val="{DE711098-D02C-4058-91D1-80C630CC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utschsearch@ufberglaw.com" TargetMode="External"/><Relationship Id="rId4" Type="http://schemas.openxmlformats.org/officeDocument/2006/relationships/hyperlink" Target="https://www.deutschinstitute.org/_files/ugd/ea8fdc_f0e90a021deb4c6e96cc3032b7eaa4e7.docx?dn=Executive%20Director%20Job%20Description%20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2023-10-19T15:34:00Z</dcterms:created>
</cp:coreProperties>
</file>