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A23" w:rsidRDefault="00E0362B" w:rsidP="00322DD5">
      <w:pPr>
        <w:pStyle w:val="Standard"/>
        <w:rPr>
          <w:rFonts w:asciiTheme="minorHAnsi" w:hAnsiTheme="minorHAnsi"/>
          <w:b/>
          <w:bCs/>
          <w:sz w:val="32"/>
          <w:szCs w:val="28"/>
        </w:rPr>
      </w:pPr>
      <w:r w:rsidRPr="00176A23">
        <w:rPr>
          <w:rFonts w:asciiTheme="minorHAnsi" w:hAnsiTheme="minorHAnsi"/>
          <w:b/>
          <w:bCs/>
          <w:noProof/>
          <w:sz w:val="32"/>
          <w:szCs w:val="28"/>
          <w:lang w:val="en-GB"/>
        </w:rPr>
        <w:drawing>
          <wp:anchor distT="0" distB="0" distL="114300" distR="114300" simplePos="0" relativeHeight="251658240" behindDoc="1" locked="0" layoutInCell="1" allowOverlap="1">
            <wp:simplePos x="0" y="0"/>
            <wp:positionH relativeFrom="margin">
              <wp:align>right</wp:align>
            </wp:positionH>
            <wp:positionV relativeFrom="margin">
              <wp:align>top</wp:align>
            </wp:positionV>
            <wp:extent cx="1164590" cy="891540"/>
            <wp:effectExtent l="0" t="0" r="0" b="3810"/>
            <wp:wrapSquare wrapText="bothSides"/>
            <wp:docPr id="2" name="Picture 2" descr="\\DL-FS01\RedirectFolders$\jemima.parker\My Pictures\Logos\Loving Living Learn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FS01\RedirectFolders$\jemima.parker\My Pictures\Logos\Loving Living Learning(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459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A23">
        <w:rPr>
          <w:rFonts w:asciiTheme="minorHAnsi" w:hAnsiTheme="minorHAnsi"/>
          <w:b/>
          <w:bCs/>
          <w:noProof/>
          <w:sz w:val="32"/>
          <w:szCs w:val="28"/>
          <w:lang w:val="en-GB"/>
        </w:rPr>
        <w:drawing>
          <wp:anchor distT="0" distB="0" distL="114300" distR="114300" simplePos="0" relativeHeight="251662336" behindDoc="1" locked="0" layoutInCell="1" allowOverlap="1">
            <wp:simplePos x="0" y="0"/>
            <wp:positionH relativeFrom="margin">
              <wp:align>left</wp:align>
            </wp:positionH>
            <wp:positionV relativeFrom="margin">
              <wp:align>top</wp:align>
            </wp:positionV>
            <wp:extent cx="2178050" cy="891540"/>
            <wp:effectExtent l="0" t="0" r="0" b="3810"/>
            <wp:wrapSquare wrapText="bothSides"/>
            <wp:docPr id="4" name="Picture 4" descr="\\DL-FS01\RedirectFolders$\jemima.parker\My Pictures\Logos\smalllogo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FS01\RedirectFolders$\jemima.parker\My Pictures\Logos\smalllogo4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8050"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6A23" w:rsidRDefault="00176A23" w:rsidP="00322DD5">
      <w:pPr>
        <w:pStyle w:val="Standard"/>
        <w:rPr>
          <w:rFonts w:asciiTheme="minorHAnsi" w:hAnsiTheme="minorHAnsi"/>
          <w:b/>
          <w:bCs/>
          <w:sz w:val="32"/>
          <w:szCs w:val="28"/>
        </w:rPr>
      </w:pPr>
    </w:p>
    <w:p w:rsidR="00176A23" w:rsidRDefault="00176A23" w:rsidP="00322DD5">
      <w:pPr>
        <w:pStyle w:val="Standard"/>
        <w:rPr>
          <w:rFonts w:asciiTheme="minorHAnsi" w:hAnsiTheme="minorHAnsi"/>
          <w:b/>
          <w:bCs/>
          <w:sz w:val="32"/>
          <w:szCs w:val="28"/>
        </w:rPr>
      </w:pPr>
    </w:p>
    <w:p w:rsidR="00176A23" w:rsidRDefault="00176A23" w:rsidP="00322DD5">
      <w:pPr>
        <w:pStyle w:val="Standard"/>
        <w:rPr>
          <w:rFonts w:asciiTheme="minorHAnsi" w:hAnsiTheme="minorHAnsi"/>
          <w:b/>
          <w:bCs/>
          <w:sz w:val="32"/>
          <w:szCs w:val="28"/>
        </w:rPr>
      </w:pPr>
    </w:p>
    <w:p w:rsidR="00F34A23" w:rsidRDefault="00F34A23" w:rsidP="00322DD5">
      <w:pPr>
        <w:pStyle w:val="Standard"/>
        <w:rPr>
          <w:rFonts w:asciiTheme="minorHAnsi" w:hAnsiTheme="minorHAnsi"/>
          <w:b/>
          <w:bCs/>
          <w:sz w:val="32"/>
          <w:szCs w:val="28"/>
        </w:rPr>
      </w:pPr>
    </w:p>
    <w:p w:rsidR="00322DD5" w:rsidRDefault="00322DD5" w:rsidP="00322DD5">
      <w:pPr>
        <w:pStyle w:val="Standard"/>
        <w:rPr>
          <w:rFonts w:asciiTheme="minorHAnsi" w:hAnsiTheme="minorHAnsi"/>
          <w:b/>
          <w:bCs/>
          <w:sz w:val="32"/>
          <w:szCs w:val="28"/>
        </w:rPr>
      </w:pPr>
      <w:r w:rsidRPr="006172DB">
        <w:rPr>
          <w:rFonts w:asciiTheme="minorHAnsi" w:hAnsiTheme="minorHAnsi"/>
          <w:b/>
          <w:bCs/>
          <w:sz w:val="32"/>
          <w:szCs w:val="28"/>
        </w:rPr>
        <w:t>Study Courses on Ch</w:t>
      </w:r>
      <w:r w:rsidR="006172DB" w:rsidRPr="006172DB">
        <w:rPr>
          <w:rFonts w:asciiTheme="minorHAnsi" w:hAnsiTheme="minorHAnsi"/>
          <w:b/>
          <w:bCs/>
          <w:sz w:val="32"/>
          <w:szCs w:val="28"/>
        </w:rPr>
        <w:t xml:space="preserve">ristian Care for Creation </w:t>
      </w:r>
    </w:p>
    <w:p w:rsidR="005E6B19" w:rsidRDefault="005E6B19" w:rsidP="00322DD5">
      <w:pPr>
        <w:pStyle w:val="Standard"/>
        <w:rPr>
          <w:rFonts w:asciiTheme="minorHAnsi" w:hAnsiTheme="minorHAnsi"/>
          <w:b/>
          <w:bCs/>
          <w:sz w:val="32"/>
          <w:szCs w:val="28"/>
        </w:rPr>
      </w:pPr>
    </w:p>
    <w:p w:rsidR="00222366" w:rsidRDefault="005E6B19" w:rsidP="00322DD5">
      <w:pPr>
        <w:pStyle w:val="Standard"/>
        <w:rPr>
          <w:rFonts w:asciiTheme="minorHAnsi" w:hAnsiTheme="minorHAnsi"/>
          <w:bCs/>
          <w:sz w:val="22"/>
          <w:szCs w:val="22"/>
        </w:rPr>
      </w:pPr>
      <w:r>
        <w:rPr>
          <w:rFonts w:asciiTheme="minorHAnsi" w:hAnsiTheme="minorHAnsi"/>
          <w:bCs/>
          <w:sz w:val="22"/>
          <w:szCs w:val="22"/>
        </w:rPr>
        <w:t>There are a variety of bible study resources available on the theme of caring for creation, protecting the environment and a biblical response to climate change. Some have a practical emphasis giving plenty of opportunities for your group to respond to the Word, while others focus more on the theology of our stewardship of creation or Christ’s renewal of all the earth. You will need to discern which would be most appropriate for your group(s).</w:t>
      </w:r>
      <w:r w:rsidR="00176A23">
        <w:rPr>
          <w:rFonts w:asciiTheme="minorHAnsi" w:hAnsiTheme="minorHAnsi"/>
          <w:bCs/>
          <w:sz w:val="22"/>
          <w:szCs w:val="22"/>
        </w:rPr>
        <w:t xml:space="preserve"> While each is written with groups in mind, they could also be used for personal study. </w:t>
      </w:r>
      <w:r w:rsidR="003B5740">
        <w:rPr>
          <w:rFonts w:asciiTheme="minorHAnsi" w:hAnsiTheme="minorHAnsi"/>
          <w:bCs/>
          <w:sz w:val="22"/>
          <w:szCs w:val="22"/>
        </w:rPr>
        <w:t xml:space="preserve">Listed alphabetically below. </w:t>
      </w:r>
      <w:bookmarkStart w:id="0" w:name="_GoBack"/>
      <w:bookmarkEnd w:id="0"/>
    </w:p>
    <w:p w:rsidR="00E128B7" w:rsidRPr="007D1036" w:rsidRDefault="00E128B7" w:rsidP="009D03D7">
      <w:pPr>
        <w:widowControl/>
        <w:suppressAutoHyphens w:val="0"/>
        <w:autoSpaceDN/>
        <w:textAlignment w:val="auto"/>
        <w:rPr>
          <w:rFonts w:ascii="Calibri" w:eastAsia="Calibri" w:hAnsi="Calibri" w:cs="Times New Roman"/>
          <w:iCs/>
          <w:kern w:val="0"/>
          <w:lang w:val="en-GB" w:eastAsia="en-US"/>
        </w:rPr>
      </w:pPr>
    </w:p>
    <w:p w:rsidR="00E0362B" w:rsidRPr="007D1036" w:rsidRDefault="003B5740" w:rsidP="00E0362B">
      <w:pPr>
        <w:pStyle w:val="Standard"/>
        <w:rPr>
          <w:rFonts w:asciiTheme="minorHAnsi" w:hAnsiTheme="minorHAnsi"/>
        </w:rPr>
      </w:pPr>
      <w:hyperlink r:id="rId6" w:history="1">
        <w:r w:rsidR="00E0362B" w:rsidRPr="007D1036">
          <w:rPr>
            <w:rStyle w:val="Hyperlink"/>
            <w:rFonts w:asciiTheme="minorHAnsi" w:hAnsiTheme="minorHAnsi"/>
          </w:rPr>
          <w:t>Cons</w:t>
        </w:r>
        <w:r w:rsidR="00E0362B" w:rsidRPr="007D1036">
          <w:rPr>
            <w:rStyle w:val="Hyperlink"/>
            <w:rFonts w:asciiTheme="minorHAnsi" w:hAnsiTheme="minorHAnsi"/>
          </w:rPr>
          <w:t>umer Detox</w:t>
        </w:r>
      </w:hyperlink>
      <w:r w:rsidR="00E0362B" w:rsidRPr="007D1036">
        <w:rPr>
          <w:rFonts w:asciiTheme="minorHAnsi" w:hAnsiTheme="minorHAnsi"/>
        </w:rPr>
        <w:t xml:space="preserve"> </w:t>
      </w:r>
    </w:p>
    <w:p w:rsidR="00E0362B" w:rsidRPr="007D1036" w:rsidRDefault="00E0362B" w:rsidP="00E0362B">
      <w:pPr>
        <w:pStyle w:val="Standard"/>
        <w:rPr>
          <w:rFonts w:asciiTheme="minorHAnsi" w:hAnsiTheme="minorHAnsi"/>
          <w:sz w:val="22"/>
        </w:rPr>
      </w:pPr>
      <w:r w:rsidRPr="007D1036">
        <w:rPr>
          <w:rFonts w:asciiTheme="minorHAnsi" w:hAnsiTheme="minorHAnsi"/>
          <w:sz w:val="22"/>
        </w:rPr>
        <w:t xml:space="preserve">Seven weeks to detox from consumerism. This course from St George’s Leeds is based on the ideas explored in the book </w:t>
      </w:r>
      <w:r w:rsidRPr="007D1036">
        <w:rPr>
          <w:rFonts w:asciiTheme="minorHAnsi" w:hAnsiTheme="minorHAnsi"/>
          <w:i/>
          <w:sz w:val="22"/>
        </w:rPr>
        <w:t>Consumer Detox</w:t>
      </w:r>
      <w:r w:rsidRPr="007D1036">
        <w:rPr>
          <w:rFonts w:asciiTheme="minorHAnsi" w:hAnsiTheme="minorHAnsi"/>
          <w:sz w:val="22"/>
        </w:rPr>
        <w:t xml:space="preserve"> by Mark Powley.</w:t>
      </w:r>
    </w:p>
    <w:p w:rsidR="00E0362B" w:rsidRPr="007D1036" w:rsidRDefault="00122D59" w:rsidP="00E0362B">
      <w:pPr>
        <w:pStyle w:val="Standard"/>
        <w:rPr>
          <w:rFonts w:asciiTheme="minorHAnsi" w:hAnsiTheme="minorHAnsi"/>
          <w:sz w:val="22"/>
        </w:rPr>
      </w:pPr>
      <w:r>
        <w:rPr>
          <w:rFonts w:asciiTheme="minorHAnsi" w:hAnsiTheme="minorHAnsi"/>
          <w:sz w:val="22"/>
        </w:rPr>
        <w:t xml:space="preserve">7 group sessions. </w:t>
      </w:r>
      <w:r w:rsidRPr="007D1036">
        <w:rPr>
          <w:rFonts w:asciiTheme="minorHAnsi" w:hAnsiTheme="minorHAnsi"/>
          <w:sz w:val="22"/>
        </w:rPr>
        <w:t>2012</w:t>
      </w:r>
    </w:p>
    <w:p w:rsidR="00117996" w:rsidRDefault="00117996" w:rsidP="009D03D7">
      <w:pPr>
        <w:widowControl/>
        <w:suppressAutoHyphens w:val="0"/>
        <w:autoSpaceDN/>
        <w:textAlignment w:val="auto"/>
        <w:rPr>
          <w:rFonts w:ascii="Calibri" w:eastAsia="Calibri" w:hAnsi="Calibri" w:cs="Times New Roman"/>
          <w:kern w:val="0"/>
          <w:lang w:val="en-GB" w:eastAsia="en-US"/>
        </w:rPr>
      </w:pPr>
    </w:p>
    <w:p w:rsidR="00117996" w:rsidRDefault="003B5740" w:rsidP="009D03D7">
      <w:pPr>
        <w:widowControl/>
        <w:suppressAutoHyphens w:val="0"/>
        <w:autoSpaceDN/>
        <w:textAlignment w:val="auto"/>
        <w:rPr>
          <w:rFonts w:ascii="Calibri" w:eastAsia="Calibri" w:hAnsi="Calibri" w:cs="Times New Roman"/>
          <w:kern w:val="0"/>
          <w:lang w:val="en-GB" w:eastAsia="en-US"/>
        </w:rPr>
      </w:pPr>
      <w:hyperlink r:id="rId7" w:history="1">
        <w:r w:rsidR="00117996" w:rsidRPr="00117996">
          <w:rPr>
            <w:rStyle w:val="Hyperlink"/>
            <w:rFonts w:ascii="Calibri" w:eastAsia="Calibri" w:hAnsi="Calibri" w:cs="Times New Roman"/>
            <w:kern w:val="0"/>
            <w:lang w:val="en-GB" w:eastAsia="en-US"/>
          </w:rPr>
          <w:t>Creation Matters</w:t>
        </w:r>
      </w:hyperlink>
      <w:r w:rsidR="00122D59">
        <w:rPr>
          <w:rStyle w:val="Hyperlink"/>
          <w:rFonts w:ascii="Calibri" w:eastAsia="Calibri" w:hAnsi="Calibri" w:cs="Times New Roman"/>
          <w:kern w:val="0"/>
          <w:lang w:val="en-GB" w:eastAsia="en-US"/>
        </w:rPr>
        <w:t xml:space="preserve"> </w:t>
      </w:r>
    </w:p>
    <w:p w:rsidR="00117996" w:rsidRDefault="00117996" w:rsidP="009D03D7">
      <w:pPr>
        <w:widowControl/>
        <w:suppressAutoHyphens w:val="0"/>
        <w:autoSpaceDN/>
        <w:textAlignment w:val="auto"/>
        <w:rPr>
          <w:rFonts w:ascii="Calibri" w:eastAsia="Calibri" w:hAnsi="Calibri" w:cs="Times New Roman"/>
          <w:kern w:val="0"/>
          <w:lang w:eastAsia="en-US"/>
        </w:rPr>
      </w:pPr>
      <w:r w:rsidRPr="007D1036">
        <w:rPr>
          <w:rFonts w:asciiTheme="minorHAnsi" w:hAnsiTheme="minorHAnsi"/>
          <w:bCs/>
          <w:noProof/>
          <w:sz w:val="22"/>
          <w:szCs w:val="22"/>
          <w:lang w:val="en-GB"/>
        </w:rPr>
        <w:drawing>
          <wp:anchor distT="0" distB="0" distL="114300" distR="114300" simplePos="0" relativeHeight="251661312" behindDoc="1" locked="0" layoutInCell="1" allowOverlap="1">
            <wp:simplePos x="0" y="0"/>
            <wp:positionH relativeFrom="margin">
              <wp:posOffset>4363720</wp:posOffset>
            </wp:positionH>
            <wp:positionV relativeFrom="margin">
              <wp:posOffset>6370320</wp:posOffset>
            </wp:positionV>
            <wp:extent cx="2157730" cy="2087880"/>
            <wp:effectExtent l="0" t="0" r="0" b="7620"/>
            <wp:wrapSquare wrapText="bothSides"/>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7730" cy="2087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7996">
        <w:rPr>
          <w:rFonts w:ascii="Calibri" w:eastAsia="Calibri" w:hAnsi="Calibri" w:cs="Times New Roman"/>
          <w:kern w:val="0"/>
          <w:lang w:eastAsia="en-US"/>
        </w:rPr>
        <w:t xml:space="preserve">These </w:t>
      </w:r>
      <w:r>
        <w:rPr>
          <w:rFonts w:ascii="Calibri" w:eastAsia="Calibri" w:hAnsi="Calibri" w:cs="Times New Roman"/>
          <w:kern w:val="0"/>
          <w:lang w:eastAsia="en-US"/>
        </w:rPr>
        <w:t xml:space="preserve">seven </w:t>
      </w:r>
      <w:r w:rsidRPr="00117996">
        <w:rPr>
          <w:rFonts w:ascii="Calibri" w:eastAsia="Calibri" w:hAnsi="Calibri" w:cs="Times New Roman"/>
          <w:kern w:val="0"/>
          <w:lang w:eastAsia="en-US"/>
        </w:rPr>
        <w:t>sessions focus on how we can better care for God's creation. They are a mix of bible studies and practical reflections on our lifestyle, so may be a little different from the small group sessions we normally do.</w:t>
      </w:r>
      <w:r w:rsidR="00122D59">
        <w:rPr>
          <w:rFonts w:ascii="Calibri" w:eastAsia="Calibri" w:hAnsi="Calibri" w:cs="Times New Roman"/>
          <w:kern w:val="0"/>
          <w:lang w:eastAsia="en-US"/>
        </w:rPr>
        <w:t xml:space="preserve"> </w:t>
      </w:r>
      <w:r w:rsidR="00122D59">
        <w:rPr>
          <w:rFonts w:ascii="Calibri" w:eastAsia="Calibri" w:hAnsi="Calibri" w:cs="Times New Roman"/>
          <w:kern w:val="0"/>
          <w:lang w:eastAsia="en-US"/>
        </w:rPr>
        <w:t>2018</w:t>
      </w:r>
    </w:p>
    <w:p w:rsidR="009D03D7" w:rsidRPr="007D1036" w:rsidRDefault="009D03D7" w:rsidP="009D03D7">
      <w:pPr>
        <w:pStyle w:val="Standard"/>
        <w:rPr>
          <w:rFonts w:ascii="Calibri" w:eastAsia="Calibri" w:hAnsi="Calibri" w:cs="Times New Roman"/>
          <w:kern w:val="0"/>
          <w:lang w:val="en-GB" w:eastAsia="en-US"/>
        </w:rPr>
      </w:pPr>
    </w:p>
    <w:p w:rsidR="00E0362B" w:rsidRPr="007D1036" w:rsidRDefault="003B5740" w:rsidP="00E0362B">
      <w:pPr>
        <w:pStyle w:val="Standard"/>
        <w:rPr>
          <w:rFonts w:asciiTheme="minorHAnsi" w:hAnsiTheme="minorHAnsi"/>
          <w:szCs w:val="22"/>
        </w:rPr>
      </w:pPr>
      <w:hyperlink r:id="rId9" w:history="1">
        <w:r w:rsidR="00E0362B" w:rsidRPr="007D1036">
          <w:rPr>
            <w:rStyle w:val="Hyperlink"/>
            <w:rFonts w:asciiTheme="minorHAnsi" w:hAnsiTheme="minorHAnsi"/>
            <w:szCs w:val="22"/>
          </w:rPr>
          <w:t>Let th</w:t>
        </w:r>
        <w:r w:rsidR="00E0362B" w:rsidRPr="007D1036">
          <w:rPr>
            <w:rStyle w:val="Hyperlink"/>
            <w:rFonts w:asciiTheme="minorHAnsi" w:hAnsiTheme="minorHAnsi"/>
            <w:szCs w:val="22"/>
          </w:rPr>
          <w:t>ere be… stuff?</w:t>
        </w:r>
      </w:hyperlink>
    </w:p>
    <w:p w:rsidR="00E0362B" w:rsidRPr="007D1036" w:rsidRDefault="00E0362B" w:rsidP="00E0362B">
      <w:pPr>
        <w:pStyle w:val="Standard"/>
        <w:rPr>
          <w:rFonts w:asciiTheme="minorHAnsi" w:hAnsiTheme="minorHAnsi"/>
          <w:sz w:val="22"/>
          <w:szCs w:val="22"/>
        </w:rPr>
      </w:pPr>
      <w:r w:rsidRPr="007D1036">
        <w:rPr>
          <w:rFonts w:asciiTheme="minorHAnsi" w:hAnsiTheme="minorHAnsi"/>
          <w:sz w:val="22"/>
          <w:szCs w:val="22"/>
        </w:rPr>
        <w:t xml:space="preserve">A spirit-filled response to a consumer-crazed world. A faith-based program for Christian teens from A Rocha UK. </w:t>
      </w:r>
    </w:p>
    <w:p w:rsidR="00E0362B" w:rsidRDefault="00E0362B" w:rsidP="00E0362B">
      <w:pPr>
        <w:pStyle w:val="Standard"/>
        <w:rPr>
          <w:rFonts w:asciiTheme="minorHAnsi" w:hAnsiTheme="minorHAnsi"/>
          <w:sz w:val="22"/>
          <w:szCs w:val="22"/>
        </w:rPr>
      </w:pPr>
      <w:r w:rsidRPr="007D1036">
        <w:rPr>
          <w:rFonts w:asciiTheme="minorHAnsi" w:hAnsiTheme="minorHAnsi"/>
          <w:sz w:val="22"/>
          <w:szCs w:val="22"/>
        </w:rPr>
        <w:t>6 group sessions for teenagers</w:t>
      </w:r>
      <w:r w:rsidR="00122D59">
        <w:rPr>
          <w:rFonts w:asciiTheme="minorHAnsi" w:hAnsiTheme="minorHAnsi"/>
          <w:sz w:val="22"/>
          <w:szCs w:val="22"/>
        </w:rPr>
        <w:t>.</w:t>
      </w:r>
      <w:r w:rsidRPr="007D1036">
        <w:rPr>
          <w:rFonts w:asciiTheme="minorHAnsi" w:hAnsiTheme="minorHAnsi"/>
          <w:sz w:val="22"/>
          <w:szCs w:val="22"/>
        </w:rPr>
        <w:t xml:space="preserve"> 2016</w:t>
      </w:r>
    </w:p>
    <w:p w:rsidR="00E0362B" w:rsidRPr="007D1036" w:rsidRDefault="00E0362B" w:rsidP="00E0362B">
      <w:pPr>
        <w:pStyle w:val="Standard"/>
        <w:rPr>
          <w:rFonts w:asciiTheme="minorHAnsi" w:hAnsiTheme="minorHAnsi"/>
          <w:sz w:val="22"/>
          <w:szCs w:val="22"/>
        </w:rPr>
      </w:pPr>
    </w:p>
    <w:p w:rsidR="0001509C" w:rsidRPr="007D1036" w:rsidRDefault="003B5740" w:rsidP="0001509C">
      <w:pPr>
        <w:pStyle w:val="Standard"/>
        <w:rPr>
          <w:rFonts w:asciiTheme="minorHAnsi" w:hAnsiTheme="minorHAnsi"/>
          <w:bCs/>
          <w:lang w:val="en-GB"/>
        </w:rPr>
      </w:pPr>
      <w:hyperlink r:id="rId10" w:history="1">
        <w:r w:rsidR="0001509C" w:rsidRPr="007D1036">
          <w:rPr>
            <w:rStyle w:val="Hyperlink"/>
            <w:rFonts w:asciiTheme="minorHAnsi" w:hAnsiTheme="minorHAnsi"/>
            <w:bCs/>
            <w:lang w:val="en-GB"/>
          </w:rPr>
          <w:t>Mission and Creation Care for Christi</w:t>
        </w:r>
        <w:r w:rsidR="0001509C" w:rsidRPr="007D1036">
          <w:rPr>
            <w:rStyle w:val="Hyperlink"/>
            <w:rFonts w:asciiTheme="minorHAnsi" w:hAnsiTheme="minorHAnsi"/>
            <w:bCs/>
            <w:lang w:val="en-GB"/>
          </w:rPr>
          <w:t>an Disciples: John Ray Institute</w:t>
        </w:r>
      </w:hyperlink>
      <w:r w:rsidR="0001509C" w:rsidRPr="007D1036">
        <w:rPr>
          <w:rFonts w:asciiTheme="minorHAnsi" w:hAnsiTheme="minorHAnsi"/>
          <w:bCs/>
          <w:lang w:val="en-GB"/>
        </w:rPr>
        <w:t xml:space="preserve"> </w:t>
      </w:r>
      <w:r w:rsidR="00122D59">
        <w:rPr>
          <w:rFonts w:asciiTheme="minorHAnsi" w:hAnsiTheme="minorHAnsi"/>
          <w:bCs/>
          <w:lang w:val="en-GB"/>
        </w:rPr>
        <w:t>(scroll down the page)</w:t>
      </w:r>
    </w:p>
    <w:p w:rsidR="0001509C" w:rsidRDefault="0001509C" w:rsidP="0001509C">
      <w:pPr>
        <w:pStyle w:val="Standard"/>
        <w:rPr>
          <w:rFonts w:asciiTheme="minorHAnsi" w:hAnsiTheme="minorHAnsi"/>
          <w:bCs/>
          <w:lang w:val="en-GB"/>
        </w:rPr>
      </w:pPr>
      <w:r w:rsidRPr="007D1036">
        <w:rPr>
          <w:rFonts w:asciiTheme="minorHAnsi" w:hAnsiTheme="minorHAnsi"/>
          <w:bCs/>
          <w:lang w:val="en-GB"/>
        </w:rPr>
        <w:t>5 Group Studies The focused on mobilising congregations and churches in living out the mission of God and to see individual lives, communities, and the environment flourish. A core feature of this is to challenge congregations and communities in the UK to change their values from individual consumerism to justice and sustainability both locally and globally.</w:t>
      </w:r>
    </w:p>
    <w:p w:rsidR="00122D59" w:rsidRDefault="00122D59" w:rsidP="0001509C">
      <w:pPr>
        <w:pStyle w:val="Standard"/>
        <w:rPr>
          <w:rFonts w:asciiTheme="minorHAnsi" w:hAnsiTheme="minorHAnsi"/>
          <w:bCs/>
          <w:lang w:val="en-GB"/>
        </w:rPr>
      </w:pPr>
    </w:p>
    <w:p w:rsidR="00E0362B" w:rsidRDefault="003B5740" w:rsidP="0001509C">
      <w:pPr>
        <w:pStyle w:val="Standard"/>
        <w:rPr>
          <w:rFonts w:asciiTheme="minorHAnsi" w:hAnsiTheme="minorHAnsi"/>
          <w:bCs/>
          <w:lang w:val="en-GB"/>
        </w:rPr>
      </w:pPr>
      <w:hyperlink r:id="rId11" w:history="1">
        <w:r w:rsidR="00E0362B" w:rsidRPr="00E0362B">
          <w:rPr>
            <w:rStyle w:val="Hyperlink"/>
            <w:rFonts w:asciiTheme="minorHAnsi" w:hAnsiTheme="minorHAnsi"/>
            <w:bCs/>
            <w:lang w:val="en-GB"/>
          </w:rPr>
          <w:t>Ple</w:t>
        </w:r>
        <w:r w:rsidR="00E0362B" w:rsidRPr="00E0362B">
          <w:rPr>
            <w:rStyle w:val="Hyperlink"/>
            <w:rFonts w:asciiTheme="minorHAnsi" w:hAnsiTheme="minorHAnsi"/>
            <w:bCs/>
            <w:lang w:val="en-GB"/>
          </w:rPr>
          <w:t>nty!</w:t>
        </w:r>
      </w:hyperlink>
    </w:p>
    <w:p w:rsidR="00E0362B" w:rsidRDefault="00E0362B" w:rsidP="0001509C">
      <w:pPr>
        <w:pStyle w:val="Standard"/>
        <w:rPr>
          <w:rFonts w:asciiTheme="minorHAnsi" w:hAnsiTheme="minorHAnsi"/>
          <w:bCs/>
          <w:lang w:val="en-GB"/>
        </w:rPr>
      </w:pPr>
      <w:r>
        <w:rPr>
          <w:rFonts w:asciiTheme="minorHAnsi" w:hAnsiTheme="minorHAnsi"/>
          <w:bCs/>
          <w:lang w:val="en-GB"/>
        </w:rPr>
        <w:t>A six session</w:t>
      </w:r>
      <w:r w:rsidRPr="00E0362B">
        <w:rPr>
          <w:rFonts w:asciiTheme="minorHAnsi" w:hAnsiTheme="minorHAnsi"/>
          <w:bCs/>
          <w:lang w:val="en-GB"/>
        </w:rPr>
        <w:t xml:space="preserve"> small group discussion resource for churches on the economic drivers of the current ecological crises has been produced by Green Christian’s Joy in Enough programme.</w:t>
      </w:r>
    </w:p>
    <w:p w:rsidR="00E0362B" w:rsidRPr="007D1036" w:rsidRDefault="00E0362B" w:rsidP="0001509C">
      <w:pPr>
        <w:pStyle w:val="Standard"/>
        <w:rPr>
          <w:rFonts w:asciiTheme="minorHAnsi" w:hAnsiTheme="minorHAnsi"/>
          <w:bCs/>
          <w:lang w:val="en-GB"/>
        </w:rPr>
      </w:pPr>
    </w:p>
    <w:p w:rsidR="00E0362B" w:rsidRPr="007D1036" w:rsidRDefault="003B5740" w:rsidP="00E0362B">
      <w:pPr>
        <w:widowControl/>
        <w:suppressAutoHyphens w:val="0"/>
        <w:autoSpaceDN/>
        <w:textAlignment w:val="auto"/>
        <w:rPr>
          <w:rFonts w:ascii="Calibri" w:eastAsia="Calibri" w:hAnsi="Calibri" w:cs="Times New Roman"/>
          <w:iCs/>
          <w:kern w:val="0"/>
          <w:lang w:val="en-GB" w:eastAsia="en-US"/>
        </w:rPr>
      </w:pPr>
      <w:hyperlink r:id="rId12" w:history="1">
        <w:r w:rsidR="00E0362B" w:rsidRPr="007D1036">
          <w:rPr>
            <w:rStyle w:val="Hyperlink"/>
            <w:rFonts w:ascii="Calibri" w:eastAsia="Calibri" w:hAnsi="Calibri" w:cs="Times New Roman"/>
            <w:iCs/>
            <w:kern w:val="0"/>
            <w:lang w:val="en-GB" w:eastAsia="en-US"/>
          </w:rPr>
          <w:t>Saying Ye</w:t>
        </w:r>
        <w:r w:rsidR="00E0362B" w:rsidRPr="007D1036">
          <w:rPr>
            <w:rStyle w:val="Hyperlink"/>
            <w:rFonts w:ascii="Calibri" w:eastAsia="Calibri" w:hAnsi="Calibri" w:cs="Times New Roman"/>
            <w:iCs/>
            <w:kern w:val="0"/>
            <w:lang w:val="en-GB" w:eastAsia="en-US"/>
          </w:rPr>
          <w:t>s to Life</w:t>
        </w:r>
      </w:hyperlink>
    </w:p>
    <w:p w:rsidR="00E0362B" w:rsidRDefault="00E0362B" w:rsidP="00E0362B">
      <w:pPr>
        <w:widowControl/>
        <w:suppressAutoHyphens w:val="0"/>
        <w:autoSpaceDN/>
        <w:textAlignment w:val="auto"/>
        <w:rPr>
          <w:rFonts w:ascii="Calibri" w:eastAsia="Calibri" w:hAnsi="Calibri" w:cs="Times New Roman"/>
          <w:iCs/>
          <w:kern w:val="0"/>
          <w:lang w:val="en-GB" w:eastAsia="en-US"/>
        </w:rPr>
      </w:pPr>
      <w:r w:rsidRPr="007D1036">
        <w:rPr>
          <w:rFonts w:ascii="Calibri" w:eastAsia="Calibri" w:hAnsi="Calibri" w:cs="Times New Roman"/>
          <w:iCs/>
          <w:kern w:val="0"/>
          <w:lang w:val="en-GB" w:eastAsia="en-US"/>
        </w:rPr>
        <w:t xml:space="preserve">Six session study course based on the Archbishop of Canterbury’s 2020 Lent Book written by Ruth Valerio. Using the six days of creation as a theme the book and discussion questions explore God’s relationship with creation, our place in the natural world and our Christian response. </w:t>
      </w:r>
      <w:r w:rsidR="00122D59">
        <w:rPr>
          <w:rFonts w:ascii="Calibri" w:eastAsia="Calibri" w:hAnsi="Calibri" w:cs="Times New Roman"/>
          <w:iCs/>
          <w:kern w:val="0"/>
          <w:lang w:val="en-GB" w:eastAsia="en-US"/>
        </w:rPr>
        <w:t xml:space="preserve">Each session has an accompanying video to stimulate discussion. </w:t>
      </w:r>
      <w:r w:rsidRPr="007D1036">
        <w:rPr>
          <w:rFonts w:ascii="Calibri" w:eastAsia="Calibri" w:hAnsi="Calibri" w:cs="Times New Roman"/>
          <w:iCs/>
          <w:kern w:val="0"/>
          <w:lang w:val="en-GB" w:eastAsia="en-US"/>
        </w:rPr>
        <w:t xml:space="preserve">Book details, accompanying notes, youth resources and course videos </w:t>
      </w:r>
      <w:hyperlink r:id="rId13" w:history="1">
        <w:r w:rsidRPr="007D1036">
          <w:rPr>
            <w:rStyle w:val="Hyperlink"/>
            <w:rFonts w:ascii="Calibri" w:eastAsia="Calibri" w:hAnsi="Calibri" w:cs="Times New Roman"/>
            <w:iCs/>
            <w:kern w:val="0"/>
            <w:lang w:val="en-GB" w:eastAsia="en-US"/>
          </w:rPr>
          <w:t>h</w:t>
        </w:r>
        <w:r w:rsidRPr="007D1036">
          <w:rPr>
            <w:rStyle w:val="Hyperlink"/>
            <w:rFonts w:ascii="Calibri" w:eastAsia="Calibri" w:hAnsi="Calibri" w:cs="Times New Roman"/>
            <w:iCs/>
            <w:kern w:val="0"/>
            <w:lang w:val="en-GB" w:eastAsia="en-US"/>
          </w:rPr>
          <w:t>ere</w:t>
        </w:r>
      </w:hyperlink>
      <w:r w:rsidRPr="007D1036">
        <w:rPr>
          <w:rFonts w:ascii="Calibri" w:eastAsia="Calibri" w:hAnsi="Calibri" w:cs="Times New Roman"/>
          <w:iCs/>
          <w:kern w:val="0"/>
          <w:lang w:val="en-GB" w:eastAsia="en-US"/>
        </w:rPr>
        <w:t xml:space="preserve">. </w:t>
      </w:r>
    </w:p>
    <w:p w:rsidR="00E0362B" w:rsidRDefault="00E0362B" w:rsidP="00E0362B">
      <w:pPr>
        <w:widowControl/>
        <w:suppressAutoHyphens w:val="0"/>
        <w:autoSpaceDN/>
        <w:textAlignment w:val="auto"/>
        <w:rPr>
          <w:rFonts w:ascii="Calibri" w:eastAsia="Calibri" w:hAnsi="Calibri" w:cs="Times New Roman"/>
          <w:iCs/>
          <w:kern w:val="0"/>
          <w:lang w:val="en-GB" w:eastAsia="en-US"/>
        </w:rPr>
      </w:pPr>
    </w:p>
    <w:p w:rsidR="00E0362B" w:rsidRPr="007D1036" w:rsidRDefault="003B5740" w:rsidP="00E0362B">
      <w:pPr>
        <w:widowControl/>
        <w:suppressAutoHyphens w:val="0"/>
        <w:autoSpaceDN/>
        <w:textAlignment w:val="auto"/>
        <w:rPr>
          <w:rFonts w:ascii="Calibri" w:eastAsia="Calibri" w:hAnsi="Calibri" w:cs="Times New Roman"/>
          <w:kern w:val="0"/>
          <w:lang w:val="en-GB" w:eastAsia="en-US"/>
        </w:rPr>
      </w:pPr>
      <w:hyperlink r:id="rId14" w:history="1">
        <w:r w:rsidR="00E0362B" w:rsidRPr="007D1036">
          <w:rPr>
            <w:rStyle w:val="Hyperlink"/>
            <w:rFonts w:ascii="Calibri" w:eastAsia="Calibri" w:hAnsi="Calibri" w:cs="Times New Roman"/>
            <w:iCs/>
            <w:kern w:val="0"/>
            <w:lang w:val="en-GB" w:eastAsia="en-US"/>
          </w:rPr>
          <w:t>Tenants of the King</w:t>
        </w:r>
        <w:r w:rsidR="00E0362B" w:rsidRPr="007D1036">
          <w:rPr>
            <w:rStyle w:val="Hyperlink"/>
            <w:rFonts w:ascii="Calibri" w:eastAsia="Calibri" w:hAnsi="Calibri" w:cs="Times New Roman"/>
            <w:kern w:val="0"/>
            <w:lang w:val="en-GB" w:eastAsia="en-US"/>
          </w:rPr>
          <w:t>: Operat</w:t>
        </w:r>
        <w:r w:rsidR="00E0362B" w:rsidRPr="007D1036">
          <w:rPr>
            <w:rStyle w:val="Hyperlink"/>
            <w:rFonts w:ascii="Calibri" w:eastAsia="Calibri" w:hAnsi="Calibri" w:cs="Times New Roman"/>
            <w:kern w:val="0"/>
            <w:lang w:val="en-GB" w:eastAsia="en-US"/>
          </w:rPr>
          <w:t>ion Noah study course</w:t>
        </w:r>
      </w:hyperlink>
    </w:p>
    <w:p w:rsidR="00E0362B" w:rsidRDefault="00122D59" w:rsidP="00E0362B">
      <w:pPr>
        <w:widowControl/>
        <w:suppressAutoHyphens w:val="0"/>
        <w:autoSpaceDN/>
        <w:textAlignment w:val="auto"/>
        <w:rPr>
          <w:rFonts w:ascii="Calibri" w:eastAsia="Calibri" w:hAnsi="Calibri" w:cs="Times New Roman"/>
          <w:kern w:val="0"/>
          <w:lang w:val="en-GB" w:eastAsia="en-US"/>
        </w:rPr>
      </w:pPr>
      <w:r w:rsidRPr="00122D59">
        <w:rPr>
          <w:rFonts w:ascii="Calibri" w:eastAsia="Calibri" w:hAnsi="Calibri" w:cs="Times New Roman"/>
          <w:kern w:val="0"/>
          <w:lang w:val="en-GB" w:eastAsia="en-US"/>
        </w:rPr>
        <w:lastRenderedPageBreak/>
        <w:t>Tenants of the King is a Bible-based, Jesus-centred resource from Operation Noah.</w:t>
      </w:r>
      <w:r>
        <w:rPr>
          <w:rFonts w:ascii="Calibri" w:eastAsia="Calibri" w:hAnsi="Calibri" w:cs="Times New Roman"/>
          <w:kern w:val="0"/>
          <w:lang w:val="en-GB" w:eastAsia="en-US"/>
        </w:rPr>
        <w:t xml:space="preserve"> F</w:t>
      </w:r>
      <w:r w:rsidR="00E0362B" w:rsidRPr="007D1036">
        <w:rPr>
          <w:rFonts w:ascii="Calibri" w:eastAsia="Calibri" w:hAnsi="Calibri" w:cs="Times New Roman"/>
          <w:kern w:val="0"/>
          <w:lang w:val="en-GB" w:eastAsia="en-US"/>
        </w:rPr>
        <w:t>our-part study series. Through interactive group sessions, video interviews with leading Christian thinkers and insightful Bible commentary, this resource will help you and your church to reflect on the challenges of a changing climate, and how Christians can respond with hope to one of today’s greatest challenges.</w:t>
      </w:r>
    </w:p>
    <w:p w:rsidR="00141C9D" w:rsidRPr="007D1036" w:rsidRDefault="00141C9D" w:rsidP="0001509C">
      <w:pPr>
        <w:pStyle w:val="Standard"/>
        <w:rPr>
          <w:rFonts w:asciiTheme="minorHAnsi" w:hAnsiTheme="minorHAnsi"/>
          <w:color w:val="0000FF" w:themeColor="hyperlink"/>
          <w:u w:val="single"/>
        </w:rPr>
      </w:pPr>
    </w:p>
    <w:sectPr w:rsidR="00141C9D" w:rsidRPr="007D1036" w:rsidSect="00176A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D5"/>
    <w:rsid w:val="0001509C"/>
    <w:rsid w:val="00117996"/>
    <w:rsid w:val="00122D59"/>
    <w:rsid w:val="00141C9D"/>
    <w:rsid w:val="00176A23"/>
    <w:rsid w:val="00222366"/>
    <w:rsid w:val="00322DD5"/>
    <w:rsid w:val="003B5740"/>
    <w:rsid w:val="005E6B19"/>
    <w:rsid w:val="006172DB"/>
    <w:rsid w:val="006B2FE2"/>
    <w:rsid w:val="007039F0"/>
    <w:rsid w:val="00720C9B"/>
    <w:rsid w:val="007D1036"/>
    <w:rsid w:val="009D03D7"/>
    <w:rsid w:val="00D773B0"/>
    <w:rsid w:val="00E0362B"/>
    <w:rsid w:val="00E128B7"/>
    <w:rsid w:val="00E52DE1"/>
    <w:rsid w:val="00F3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38F47"/>
  <w15:docId w15:val="{FC6B6CB5-9B8E-4C9C-BA78-85A5A79E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DD5"/>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22DD5"/>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eastAsia="en-GB"/>
    </w:rPr>
  </w:style>
  <w:style w:type="character" w:customStyle="1" w:styleId="Internetlink">
    <w:name w:val="Internet link"/>
    <w:rsid w:val="00322DD5"/>
    <w:rPr>
      <w:color w:val="000080"/>
      <w:u w:val="single"/>
    </w:rPr>
  </w:style>
  <w:style w:type="character" w:styleId="Hyperlink">
    <w:name w:val="Hyperlink"/>
    <w:basedOn w:val="DefaultParagraphFont"/>
    <w:uiPriority w:val="99"/>
    <w:unhideWhenUsed/>
    <w:rsid w:val="00322DD5"/>
    <w:rPr>
      <w:color w:val="0000FF" w:themeColor="hyperlink"/>
      <w:u w:val="single"/>
    </w:rPr>
  </w:style>
  <w:style w:type="character" w:styleId="FollowedHyperlink">
    <w:name w:val="FollowedHyperlink"/>
    <w:basedOn w:val="DefaultParagraphFont"/>
    <w:uiPriority w:val="99"/>
    <w:semiHidden/>
    <w:unhideWhenUsed/>
    <w:rsid w:val="006172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876586">
      <w:bodyDiv w:val="1"/>
      <w:marLeft w:val="0"/>
      <w:marRight w:val="0"/>
      <w:marTop w:val="0"/>
      <w:marBottom w:val="0"/>
      <w:divBdr>
        <w:top w:val="none" w:sz="0" w:space="0" w:color="auto"/>
        <w:left w:val="none" w:sz="0" w:space="0" w:color="auto"/>
        <w:bottom w:val="none" w:sz="0" w:space="0" w:color="auto"/>
        <w:right w:val="none" w:sz="0" w:space="0" w:color="auto"/>
      </w:divBdr>
    </w:div>
    <w:div w:id="830221274">
      <w:bodyDiv w:val="1"/>
      <w:marLeft w:val="0"/>
      <w:marRight w:val="0"/>
      <w:marTop w:val="0"/>
      <w:marBottom w:val="0"/>
      <w:divBdr>
        <w:top w:val="none" w:sz="0" w:space="0" w:color="auto"/>
        <w:left w:val="none" w:sz="0" w:space="0" w:color="auto"/>
        <w:bottom w:val="none" w:sz="0" w:space="0" w:color="auto"/>
        <w:right w:val="none" w:sz="0" w:space="0" w:color="auto"/>
      </w:divBdr>
    </w:div>
    <w:div w:id="957226114">
      <w:bodyDiv w:val="1"/>
      <w:marLeft w:val="0"/>
      <w:marRight w:val="0"/>
      <w:marTop w:val="0"/>
      <w:marBottom w:val="0"/>
      <w:divBdr>
        <w:top w:val="none" w:sz="0" w:space="0" w:color="auto"/>
        <w:left w:val="none" w:sz="0" w:space="0" w:color="auto"/>
        <w:bottom w:val="none" w:sz="0" w:space="0" w:color="auto"/>
        <w:right w:val="none" w:sz="0" w:space="0" w:color="auto"/>
      </w:divBdr>
    </w:div>
    <w:div w:id="190455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spckpublishing.co.uk/saying-yes-resources" TargetMode="External"/><Relationship Id="rId3" Type="http://schemas.openxmlformats.org/officeDocument/2006/relationships/webSettings" Target="webSettings.xml"/><Relationship Id="rId7" Type="http://schemas.openxmlformats.org/officeDocument/2006/relationships/hyperlink" Target="https://www.stpaulsdorking.org.uk/Publisher/File.aspx?ID=236621" TargetMode="External"/><Relationship Id="rId12" Type="http://schemas.openxmlformats.org/officeDocument/2006/relationships/hyperlink" Target="https://spckpublishing.co.uk/saying-yes-resourc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onsumerdetox.files.wordpress.com/2012/01/lent-2012-consumer-detox-group-notes1.pdf" TargetMode="External"/><Relationship Id="rId11" Type="http://schemas.openxmlformats.org/officeDocument/2006/relationships/hyperlink" Target="https://joyinenough.org/plenty/"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www.jri.org.uk/resources-studies/" TargetMode="External"/><Relationship Id="rId4" Type="http://schemas.openxmlformats.org/officeDocument/2006/relationships/image" Target="media/image1.jpeg"/><Relationship Id="rId9" Type="http://schemas.openxmlformats.org/officeDocument/2006/relationships/hyperlink" Target="http://atyourservice.arocha.org/en/let-there-be-stuff/" TargetMode="External"/><Relationship Id="rId14" Type="http://schemas.openxmlformats.org/officeDocument/2006/relationships/hyperlink" Target="http://operationnoah.org/resources/tenants-of-the-king-study-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Jemima Parker</cp:lastModifiedBy>
  <cp:revision>2</cp:revision>
  <dcterms:created xsi:type="dcterms:W3CDTF">2022-01-21T11:00:00Z</dcterms:created>
  <dcterms:modified xsi:type="dcterms:W3CDTF">2022-01-21T11:00:00Z</dcterms:modified>
</cp:coreProperties>
</file>