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1A" w:rsidRDefault="004E161A" w:rsidP="001632A0">
      <w:pPr>
        <w:rPr>
          <w:b/>
          <w:sz w:val="32"/>
        </w:rPr>
      </w:pPr>
    </w:p>
    <w:p w:rsidR="004E161A" w:rsidRDefault="004E161A" w:rsidP="001632A0">
      <w:pPr>
        <w:rPr>
          <w:b/>
          <w:sz w:val="32"/>
        </w:rPr>
      </w:pPr>
    </w:p>
    <w:p w:rsidR="004E161A" w:rsidRDefault="004E161A" w:rsidP="001632A0">
      <w:pPr>
        <w:rPr>
          <w:b/>
          <w:sz w:val="32"/>
        </w:rPr>
      </w:pPr>
    </w:p>
    <w:p w:rsidR="004E161A" w:rsidRPr="004E161A" w:rsidRDefault="004E161A" w:rsidP="001632A0">
      <w:pPr>
        <w:rPr>
          <w:b/>
          <w:sz w:val="32"/>
        </w:rPr>
      </w:pPr>
      <w:r w:rsidRPr="004E161A"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86075" cy="800100"/>
            <wp:effectExtent l="0" t="0" r="9525" b="0"/>
            <wp:wrapSquare wrapText="bothSides"/>
            <wp:docPr id="3" name="Picture 3" descr="Carbon Convers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bon Convers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61A">
        <w:rPr>
          <w:b/>
          <w:sz w:val="32"/>
        </w:rPr>
        <w:t xml:space="preserve">The Carbon Conversation Course: Tools for change </w:t>
      </w:r>
    </w:p>
    <w:p w:rsidR="004E161A" w:rsidRDefault="004E161A" w:rsidP="001632A0">
      <w:r>
        <w:t xml:space="preserve">By Lizzie Pell, Course Participant Autumn 2019 </w:t>
      </w:r>
    </w:p>
    <w:p w:rsidR="004E161A" w:rsidRDefault="004E161A" w:rsidP="004E161A">
      <w:pPr>
        <w:jc w:val="both"/>
      </w:pPr>
    </w:p>
    <w:p w:rsidR="004E161A" w:rsidRDefault="00584F41" w:rsidP="004E161A">
      <w:pPr>
        <w:jc w:val="both"/>
      </w:pPr>
      <w:r>
        <w:t>I was feeling</w:t>
      </w:r>
      <w:r w:rsidR="001632A0" w:rsidRPr="001632A0">
        <w:t xml:space="preserve"> frustrated and exhausted </w:t>
      </w:r>
      <w:r w:rsidR="00E46BD2">
        <w:t>from</w:t>
      </w:r>
      <w:r w:rsidR="001632A0">
        <w:t xml:space="preserve"> climate crisis </w:t>
      </w:r>
      <w:r w:rsidR="00EA314F">
        <w:t>activism, which was taking huge amounts of my energy and returning very little tangible results</w:t>
      </w:r>
      <w:r>
        <w:t>. Carbon C</w:t>
      </w:r>
      <w:r w:rsidR="001632A0">
        <w:t>onversations gave me something different.</w:t>
      </w:r>
    </w:p>
    <w:p w:rsidR="004E161A" w:rsidRDefault="001632A0" w:rsidP="004E161A">
      <w:pPr>
        <w:jc w:val="both"/>
      </w:pPr>
      <w:r>
        <w:t xml:space="preserve">Focussed on reducing each </w:t>
      </w:r>
      <w:r w:rsidR="004E161A">
        <w:t xml:space="preserve">participant’s </w:t>
      </w:r>
      <w:r>
        <w:t>individual footprint, it led me to look at my own life and choices with a magnifying glass, and iron out conflicts within myself, allowing time to figure out creative solutions both practically and emotionally.</w:t>
      </w:r>
    </w:p>
    <w:p w:rsidR="001632A0" w:rsidRDefault="004E161A" w:rsidP="004E161A">
      <w:pPr>
        <w:jc w:val="both"/>
      </w:pPr>
      <w:bookmarkStart w:id="0" w:name="_GoBack"/>
      <w:r w:rsidRPr="004E161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3183890</wp:posOffset>
            </wp:positionV>
            <wp:extent cx="3135530" cy="1790700"/>
            <wp:effectExtent l="0" t="0" r="8255" b="0"/>
            <wp:wrapSquare wrapText="bothSides"/>
            <wp:docPr id="1" name="Picture 1" descr="\\DL-FS01\RedirectFolders$\jemima.parker\My Pictures\Events\Carbon conversations Training\Carbon Conversations Training Leeds Interfaith Autumn 19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Pictures\Events\Carbon conversations Training\Carbon Conversations Training Leeds Interfaith Autumn 19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32A0">
        <w:t>A refreshing approach that connected me to like-minde</w:t>
      </w:r>
      <w:r w:rsidR="008B51CA">
        <w:t xml:space="preserve">d </w:t>
      </w:r>
      <w:r w:rsidR="00E46BD2">
        <w:t xml:space="preserve">neighbours of my local city, </w:t>
      </w:r>
      <w:r w:rsidR="008B51CA">
        <w:t>together we</w:t>
      </w:r>
      <w:r w:rsidR="001632A0">
        <w:t xml:space="preserve"> began to delve into the reasons why as a society we struggle</w:t>
      </w:r>
      <w:r w:rsidR="00E13C9E">
        <w:t xml:space="preserve"> </w:t>
      </w:r>
      <w:r w:rsidR="001632A0">
        <w:t>to adopt a low carbon lifestyle.</w:t>
      </w:r>
    </w:p>
    <w:p w:rsidR="004E161A" w:rsidRDefault="001632A0" w:rsidP="004E161A">
      <w:pPr>
        <w:jc w:val="both"/>
      </w:pPr>
      <w:r>
        <w:t>With a mixture of thoughtful discussions, games and ac</w:t>
      </w:r>
      <w:r w:rsidR="00055BDD">
        <w:t>tivities, we explored 4</w:t>
      </w:r>
      <w:r>
        <w:t xml:space="preserve"> areas of high carbon expenditure: the home, travel, diet and </w:t>
      </w:r>
      <w:r w:rsidR="00B17DF4">
        <w:t>purchases and waste</w:t>
      </w:r>
      <w:r>
        <w:t xml:space="preserve">. Each chapter in the book is accompanied by a section in the workbook with related </w:t>
      </w:r>
      <w:r w:rsidR="00055BDD">
        <w:t>exercises and a space to make a plan including goals for the short and long term</w:t>
      </w:r>
      <w:r>
        <w:t>.</w:t>
      </w:r>
    </w:p>
    <w:p w:rsidR="001632A0" w:rsidRDefault="001632A0" w:rsidP="004E161A">
      <w:pPr>
        <w:jc w:val="both"/>
      </w:pPr>
      <w:r>
        <w:t xml:space="preserve">The books are filled to the brim with contextualised facts and figures, </w:t>
      </w:r>
      <w:r w:rsidR="00055BDD">
        <w:t>making it interesting and comprehensive. It encouragingly evidences the impact that making even small changes can make. The specialised spreadsheet allows you to track your spending in each of the 4 areas and monitor as your carbon footprint reduces.</w:t>
      </w:r>
    </w:p>
    <w:p w:rsidR="004E161A" w:rsidRDefault="004E161A" w:rsidP="004E161A">
      <w:pPr>
        <w:jc w:val="both"/>
      </w:pPr>
      <w:r w:rsidRPr="004E161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6734175</wp:posOffset>
            </wp:positionV>
            <wp:extent cx="3314065" cy="1914525"/>
            <wp:effectExtent l="0" t="0" r="635" b="9525"/>
            <wp:wrapSquare wrapText="bothSides"/>
            <wp:docPr id="2" name="Picture 2" descr="\\DL-FS01\RedirectFolders$\jemima.parker\My Pictures\Events\Carbon conversations Training\Carbon Conversations Training Leeds Interfaith Autumn 19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-FS01\RedirectFolders$\jemima.parker\My Pictures\Events\Carbon conversations Training\Carbon Conversations Training Leeds Interfaith Autumn 19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DD">
        <w:t>The journey as a society in to a low carbon future is an urgent</w:t>
      </w:r>
      <w:r>
        <w:t>,</w:t>
      </w:r>
      <w:r w:rsidR="00055BDD">
        <w:t xml:space="preserve"> yet gradual</w:t>
      </w:r>
      <w:r>
        <w:t>,</w:t>
      </w:r>
      <w:r w:rsidR="00055BDD">
        <w:t xml:space="preserve"> process</w:t>
      </w:r>
      <w:r w:rsidR="00E13C9E">
        <w:t xml:space="preserve">, </w:t>
      </w:r>
      <w:r>
        <w:t xml:space="preserve">and </w:t>
      </w:r>
      <w:r w:rsidR="00E13C9E">
        <w:t>therefore needs immediate action on many levels</w:t>
      </w:r>
      <w:r w:rsidR="00055BDD">
        <w:t>. It requires system change from the top down from g</w:t>
      </w:r>
      <w:r w:rsidR="008B51CA">
        <w:t>overnments and corporations,</w:t>
      </w:r>
      <w:r w:rsidR="00055BDD">
        <w:t xml:space="preserve"> simultaneous </w:t>
      </w:r>
      <w:r w:rsidR="008B51CA">
        <w:t xml:space="preserve">with </w:t>
      </w:r>
      <w:r w:rsidR="00055BDD">
        <w:t xml:space="preserve">individual and community changes from grass roots up. One will not work without the other and I believe that this course gives a </w:t>
      </w:r>
      <w:r w:rsidR="008B51CA">
        <w:t>systematic</w:t>
      </w:r>
      <w:r w:rsidR="00055BDD">
        <w:t xml:space="preserve"> overview </w:t>
      </w:r>
      <w:r w:rsidR="008B51CA">
        <w:t xml:space="preserve">of </w:t>
      </w:r>
      <w:r w:rsidR="00055BDD">
        <w:t xml:space="preserve">why we need </w:t>
      </w:r>
      <w:r w:rsidR="00E13C9E">
        <w:t xml:space="preserve">to </w:t>
      </w:r>
      <w:r w:rsidR="008B51CA">
        <w:t>change and</w:t>
      </w:r>
      <w:r w:rsidR="00055BDD">
        <w:t xml:space="preserve"> how we can start implementi</w:t>
      </w:r>
      <w:r w:rsidR="008B51CA">
        <w:t>ng these changes as individuals.</w:t>
      </w:r>
      <w:r w:rsidR="00055BDD">
        <w:t xml:space="preserve"> </w:t>
      </w:r>
      <w:r w:rsidR="008B51CA">
        <w:t xml:space="preserve">It equips the group with tools to visualise </w:t>
      </w:r>
      <w:r w:rsidR="00EA314F">
        <w:t>and c</w:t>
      </w:r>
      <w:r w:rsidR="008B51CA">
        <w:t>ome</w:t>
      </w:r>
      <w:r w:rsidR="00EA314F">
        <w:t xml:space="preserve"> to terms with</w:t>
      </w:r>
      <w:r w:rsidR="00E13C9E">
        <w:t xml:space="preserve"> what</w:t>
      </w:r>
      <w:r w:rsidR="008B51CA">
        <w:t xml:space="preserve"> low carbon</w:t>
      </w:r>
      <w:r w:rsidR="00584F41">
        <w:t xml:space="preserve"> life may look like in the </w:t>
      </w:r>
      <w:r w:rsidR="00E13C9E">
        <w:t>future</w:t>
      </w:r>
      <w:r w:rsidR="00055BDD">
        <w:t>.</w:t>
      </w:r>
    </w:p>
    <w:p w:rsidR="00055BDD" w:rsidRPr="001632A0" w:rsidRDefault="00EA314F" w:rsidP="004E161A">
      <w:pPr>
        <w:jc w:val="both"/>
      </w:pPr>
      <w:r>
        <w:t>I have enjoyed the course and</w:t>
      </w:r>
      <w:r w:rsidR="00E13C9E">
        <w:t xml:space="preserve"> am greatly looking forward to becoming a fa</w:t>
      </w:r>
      <w:r w:rsidR="008B51CA">
        <w:t xml:space="preserve">cilitator and delivering it </w:t>
      </w:r>
      <w:r w:rsidR="00E13C9E">
        <w:t>to a wider community in Leeds.</w:t>
      </w:r>
      <w:r>
        <w:t xml:space="preserve"> I am hopeful that it will incite positive change for all those that take part.</w:t>
      </w:r>
    </w:p>
    <w:sectPr w:rsidR="00055BDD" w:rsidRPr="001632A0" w:rsidSect="004E16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0"/>
    <w:rsid w:val="00016F88"/>
    <w:rsid w:val="00055BDD"/>
    <w:rsid w:val="001632A0"/>
    <w:rsid w:val="004E161A"/>
    <w:rsid w:val="00584F41"/>
    <w:rsid w:val="00723FEF"/>
    <w:rsid w:val="008B51CA"/>
    <w:rsid w:val="008F5795"/>
    <w:rsid w:val="00B17DF4"/>
    <w:rsid w:val="00E13C9E"/>
    <w:rsid w:val="00E46BD2"/>
    <w:rsid w:val="00E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76337-6946-4539-A89B-5A5AA2D9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2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632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pel</dc:creator>
  <cp:keywords/>
  <dc:description/>
  <cp:lastModifiedBy>Charlie Scott</cp:lastModifiedBy>
  <cp:revision>2</cp:revision>
  <dcterms:created xsi:type="dcterms:W3CDTF">2020-01-22T11:22:00Z</dcterms:created>
  <dcterms:modified xsi:type="dcterms:W3CDTF">2020-01-22T11:22:00Z</dcterms:modified>
</cp:coreProperties>
</file>