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307FD" w14:textId="77777777" w:rsidR="006C2098" w:rsidRDefault="006C2098" w:rsidP="006C2098">
      <w:pPr>
        <w:rPr>
          <w:b/>
          <w:u w:val="single"/>
        </w:rPr>
      </w:pPr>
      <w:r>
        <w:rPr>
          <w:b/>
          <w:noProof/>
          <w:u w:val="single"/>
        </w:rPr>
        <w:drawing>
          <wp:inline distT="0" distB="0" distL="0" distR="0" wp14:anchorId="2657825C" wp14:editId="0630DB8B">
            <wp:extent cx="1608667" cy="80433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gbbr.png"/>
                    <pic:cNvPicPr/>
                  </pic:nvPicPr>
                  <pic:blipFill>
                    <a:blip r:embed="rId6">
                      <a:extLst>
                        <a:ext uri="{28A0092B-C50C-407E-A947-70E740481C1C}">
                          <a14:useLocalDpi xmlns:a14="http://schemas.microsoft.com/office/drawing/2010/main" val="0"/>
                        </a:ext>
                      </a:extLst>
                    </a:blip>
                    <a:stretch>
                      <a:fillRect/>
                    </a:stretch>
                  </pic:blipFill>
                  <pic:spPr>
                    <a:xfrm>
                      <a:off x="0" y="0"/>
                      <a:ext cx="1608667" cy="804334"/>
                    </a:xfrm>
                    <a:prstGeom prst="rect">
                      <a:avLst/>
                    </a:prstGeom>
                  </pic:spPr>
                </pic:pic>
              </a:graphicData>
            </a:graphic>
          </wp:inline>
        </w:drawing>
      </w:r>
    </w:p>
    <w:p w14:paraId="784E5BFD" w14:textId="413639FF" w:rsidR="000345F4" w:rsidRPr="00C93D1C" w:rsidRDefault="000345F4" w:rsidP="006C2098">
      <w:pPr>
        <w:jc w:val="center"/>
        <w:rPr>
          <w:b/>
          <w:u w:val="single"/>
        </w:rPr>
      </w:pPr>
      <w:r w:rsidRPr="00C93D1C">
        <w:rPr>
          <w:b/>
          <w:u w:val="single"/>
        </w:rPr>
        <w:t>State of the Bay: Water Quality</w:t>
      </w:r>
    </w:p>
    <w:p w14:paraId="712C021A" w14:textId="77777777" w:rsidR="000345F4" w:rsidRDefault="000345F4" w:rsidP="000345F4">
      <w:pPr>
        <w:rPr>
          <w:b/>
        </w:rPr>
      </w:pPr>
    </w:p>
    <w:p w14:paraId="1175F9A7" w14:textId="77777777" w:rsidR="002E262C" w:rsidRPr="005C4031" w:rsidRDefault="002E262C" w:rsidP="002E262C">
      <w:pPr>
        <w:jc w:val="both"/>
        <w:rPr>
          <w:sz w:val="22"/>
          <w:szCs w:val="22"/>
        </w:rPr>
      </w:pPr>
      <w:r w:rsidRPr="005C4031">
        <w:rPr>
          <w:sz w:val="22"/>
          <w:szCs w:val="22"/>
        </w:rPr>
        <w:t>Many of us love hearing the call of a loon or seeing a majestic bald eagle. These species are</w:t>
      </w:r>
      <w:r w:rsidRPr="005C4031">
        <w:rPr>
          <w:b/>
          <w:sz w:val="22"/>
          <w:szCs w:val="22"/>
        </w:rPr>
        <w:t xml:space="preserve"> </w:t>
      </w:r>
      <w:r w:rsidRPr="005C4031">
        <w:rPr>
          <w:sz w:val="22"/>
          <w:szCs w:val="22"/>
        </w:rPr>
        <w:t>at the top of the food chain, relying on a healthy diet of fish. But what feeds the fish that they eat?</w:t>
      </w:r>
    </w:p>
    <w:p w14:paraId="75F7386F" w14:textId="77777777" w:rsidR="002E262C" w:rsidRPr="005C4031" w:rsidRDefault="002E262C" w:rsidP="002E262C">
      <w:pPr>
        <w:jc w:val="both"/>
        <w:rPr>
          <w:sz w:val="22"/>
          <w:szCs w:val="22"/>
        </w:rPr>
      </w:pPr>
    </w:p>
    <w:p w14:paraId="283CE014" w14:textId="75A5AA2C" w:rsidR="002E262C" w:rsidRPr="005C4031" w:rsidRDefault="002E262C" w:rsidP="002E262C">
      <w:pPr>
        <w:jc w:val="both"/>
        <w:rPr>
          <w:sz w:val="22"/>
          <w:szCs w:val="22"/>
        </w:rPr>
      </w:pPr>
      <w:r w:rsidRPr="005C4031">
        <w:rPr>
          <w:sz w:val="22"/>
          <w:szCs w:val="22"/>
        </w:rPr>
        <w:t>At the bottom there are the producers, the algae and microscopic plants that use nutrients and sunlight to grow. The next level is made up of consumers, zo</w:t>
      </w:r>
      <w:r w:rsidR="005C4031" w:rsidRPr="005C4031">
        <w:rPr>
          <w:sz w:val="22"/>
          <w:szCs w:val="22"/>
        </w:rPr>
        <w:t>oplankton and benthic organisms</w:t>
      </w:r>
      <w:r w:rsidRPr="005C4031">
        <w:rPr>
          <w:sz w:val="22"/>
          <w:szCs w:val="22"/>
        </w:rPr>
        <w:t xml:space="preserve"> that eat phytoplankton.</w:t>
      </w:r>
    </w:p>
    <w:p w14:paraId="426D2C84" w14:textId="77777777" w:rsidR="002E262C" w:rsidRPr="005C4031" w:rsidRDefault="002E262C" w:rsidP="002E262C">
      <w:pPr>
        <w:jc w:val="both"/>
        <w:rPr>
          <w:sz w:val="22"/>
          <w:szCs w:val="22"/>
        </w:rPr>
      </w:pPr>
    </w:p>
    <w:p w14:paraId="7151A834" w14:textId="5D6234AA" w:rsidR="002E262C" w:rsidRPr="005C4031" w:rsidRDefault="002E262C" w:rsidP="002E262C">
      <w:pPr>
        <w:jc w:val="both"/>
        <w:rPr>
          <w:sz w:val="22"/>
          <w:szCs w:val="22"/>
        </w:rPr>
      </w:pPr>
      <w:r w:rsidRPr="005C4031">
        <w:rPr>
          <w:sz w:val="22"/>
          <w:szCs w:val="22"/>
        </w:rPr>
        <w:t xml:space="preserve">Sadly, decades of research have shown that species in the lower food web of Lake Huron have all been declining. Phytoplankton levels have significantly decreased, possibly because of low nutrient levels in some offshore areas, invasions by zebra and quagga mussels, and warming water temperatures. Zooplankton </w:t>
      </w:r>
      <w:r w:rsidR="005C4031" w:rsidRPr="005C4031">
        <w:rPr>
          <w:sz w:val="22"/>
          <w:szCs w:val="22"/>
        </w:rPr>
        <w:t>has</w:t>
      </w:r>
      <w:r w:rsidRPr="005C4031">
        <w:rPr>
          <w:sz w:val="22"/>
          <w:szCs w:val="22"/>
        </w:rPr>
        <w:t xml:space="preserve"> seen declines of up to 95% over the past 20 years. </w:t>
      </w:r>
    </w:p>
    <w:p w14:paraId="64AED471" w14:textId="77777777" w:rsidR="002E262C" w:rsidRPr="005C4031" w:rsidRDefault="002E262C" w:rsidP="002E262C">
      <w:pPr>
        <w:jc w:val="both"/>
        <w:rPr>
          <w:sz w:val="22"/>
          <w:szCs w:val="22"/>
        </w:rPr>
      </w:pPr>
    </w:p>
    <w:p w14:paraId="2218CF24" w14:textId="77777777" w:rsidR="002E262C" w:rsidRPr="005C4031" w:rsidRDefault="002E262C" w:rsidP="002E262C">
      <w:pPr>
        <w:jc w:val="both"/>
        <w:rPr>
          <w:sz w:val="22"/>
          <w:szCs w:val="22"/>
        </w:rPr>
      </w:pPr>
      <w:r w:rsidRPr="005C4031">
        <w:rPr>
          <w:sz w:val="22"/>
          <w:szCs w:val="22"/>
        </w:rPr>
        <w:t>The population of Diporeia, a freshwater shrimp-like crustacean, and major food source for small fish, has completely collapsed today after declining since the 1990s. As a result, in 2003 and 2005, the alewife, and chinook salmon populations collapsed.</w:t>
      </w:r>
    </w:p>
    <w:p w14:paraId="2CCF549F" w14:textId="77777777" w:rsidR="002E262C" w:rsidRPr="005C4031" w:rsidRDefault="002E262C" w:rsidP="002E262C">
      <w:pPr>
        <w:jc w:val="both"/>
        <w:rPr>
          <w:sz w:val="22"/>
          <w:szCs w:val="22"/>
        </w:rPr>
      </w:pPr>
    </w:p>
    <w:p w14:paraId="28EE289C" w14:textId="2034C33F" w:rsidR="002E262C" w:rsidRPr="005C4031" w:rsidRDefault="002E262C" w:rsidP="002E262C">
      <w:pPr>
        <w:jc w:val="both"/>
        <w:rPr>
          <w:sz w:val="22"/>
          <w:szCs w:val="22"/>
        </w:rPr>
      </w:pPr>
      <w:r w:rsidRPr="005C4031">
        <w:rPr>
          <w:sz w:val="22"/>
          <w:szCs w:val="22"/>
        </w:rPr>
        <w:t xml:space="preserve">Are invasive species, combined with climate change, creating a biological desert on the bottom of Georgian Bay? What will be the effects on species higher in the food web? </w:t>
      </w:r>
    </w:p>
    <w:p w14:paraId="62158718" w14:textId="77777777" w:rsidR="005C4031" w:rsidRPr="005C4031" w:rsidRDefault="005C4031" w:rsidP="005C4031">
      <w:pPr>
        <w:pStyle w:val="NormalWeb"/>
        <w:shd w:val="clear" w:color="auto" w:fill="FFFFFF"/>
        <w:spacing w:before="0" w:beforeAutospacing="0" w:after="264" w:afterAutospacing="0" w:line="312" w:lineRule="atLeast"/>
        <w:jc w:val="both"/>
        <w:rPr>
          <w:color w:val="333333"/>
          <w:sz w:val="22"/>
          <w:szCs w:val="22"/>
        </w:rPr>
      </w:pPr>
      <w:r w:rsidRPr="005C4031">
        <w:rPr>
          <w:color w:val="222222"/>
          <w:sz w:val="22"/>
          <w:szCs w:val="22"/>
        </w:rPr>
        <w:t xml:space="preserve">Check out the </w:t>
      </w:r>
      <w:hyperlink r:id="rId7" w:history="1">
        <w:r w:rsidRPr="005C4031">
          <w:rPr>
            <w:rStyle w:val="Hyperlink"/>
            <w:sz w:val="22"/>
            <w:szCs w:val="22"/>
          </w:rPr>
          <w:t>State of the Bay</w:t>
        </w:r>
      </w:hyperlink>
      <w:r w:rsidRPr="005C4031">
        <w:rPr>
          <w:color w:val="222222"/>
          <w:sz w:val="22"/>
          <w:szCs w:val="22"/>
        </w:rPr>
        <w:t xml:space="preserve"> magazine!</w:t>
      </w:r>
    </w:p>
    <w:p w14:paraId="6EEC8473" w14:textId="77777777" w:rsidR="005C4031" w:rsidRPr="005C4031" w:rsidRDefault="005C4031" w:rsidP="005C4031">
      <w:pPr>
        <w:rPr>
          <w:i/>
          <w:sz w:val="20"/>
          <w:szCs w:val="20"/>
        </w:rPr>
      </w:pPr>
      <w:r w:rsidRPr="005C4031">
        <w:rPr>
          <w:i/>
          <w:sz w:val="20"/>
          <w:szCs w:val="20"/>
        </w:rPr>
        <w:t>David Bywater is the State of the Bay Project Manager for the Georgian Bay Biosphere Reserve, a not-for-profit dedicated to environmental and community well-being. He can be reached at conservation@gbbr.ca</w:t>
      </w:r>
    </w:p>
    <w:p w14:paraId="02A21CBA" w14:textId="77777777" w:rsidR="005C4031" w:rsidRDefault="005C4031" w:rsidP="005C4031"/>
    <w:p w14:paraId="67F623E5" w14:textId="77777777" w:rsidR="006E1EAF" w:rsidRDefault="006E1EAF" w:rsidP="002E262C">
      <w:pPr>
        <w:jc w:val="both"/>
      </w:pPr>
      <w:bookmarkStart w:id="0" w:name="_GoBack"/>
      <w:bookmarkEnd w:id="0"/>
    </w:p>
    <w:p w14:paraId="04E1BE0E" w14:textId="359ACF25" w:rsidR="009F630A" w:rsidRPr="005C4031" w:rsidRDefault="009F630A" w:rsidP="002E262C">
      <w:pPr>
        <w:keepNext/>
        <w:jc w:val="center"/>
        <w:rPr>
          <w:rFonts w:cs="Times New Roman"/>
          <w:b/>
          <w:sz w:val="20"/>
          <w:szCs w:val="20"/>
        </w:rPr>
      </w:pPr>
      <w:r w:rsidRPr="005C4031">
        <w:rPr>
          <w:rFonts w:cs="Times New Roman"/>
          <w:b/>
          <w:sz w:val="20"/>
          <w:szCs w:val="20"/>
        </w:rPr>
        <w:t>Water quality monitoring shows current (green) and recommended (red) sites</w:t>
      </w:r>
    </w:p>
    <w:p w14:paraId="1580A2F2" w14:textId="7AE33B92" w:rsidR="009F630A" w:rsidRPr="00FA3A41" w:rsidRDefault="009F630A" w:rsidP="009F630A">
      <w:pPr>
        <w:jc w:val="center"/>
        <w:rPr>
          <w:rFonts w:cs="Times New Roman"/>
        </w:rPr>
      </w:pPr>
      <w:r>
        <w:rPr>
          <w:rFonts w:cs="Times New Roman"/>
          <w:noProof/>
        </w:rPr>
        <w:drawing>
          <wp:inline distT="0" distB="0" distL="0" distR="0" wp14:anchorId="7A714BD2" wp14:editId="47BCEB47">
            <wp:extent cx="2367547" cy="293793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GBBR Lake Partner Program Sites - volunte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7781" cy="2938224"/>
                    </a:xfrm>
                    <a:prstGeom prst="rect">
                      <a:avLst/>
                    </a:prstGeom>
                  </pic:spPr>
                </pic:pic>
              </a:graphicData>
            </a:graphic>
          </wp:inline>
        </w:drawing>
      </w:r>
    </w:p>
    <w:sectPr w:rsidR="009F630A" w:rsidRPr="00FA3A41" w:rsidSect="00FA71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6CA2"/>
    <w:multiLevelType w:val="hybridMultilevel"/>
    <w:tmpl w:val="965A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727D9"/>
    <w:multiLevelType w:val="hybridMultilevel"/>
    <w:tmpl w:val="D60C3DE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F4"/>
    <w:rsid w:val="000345F4"/>
    <w:rsid w:val="001F56D2"/>
    <w:rsid w:val="002E262C"/>
    <w:rsid w:val="004925D7"/>
    <w:rsid w:val="005C4031"/>
    <w:rsid w:val="006C2098"/>
    <w:rsid w:val="006E1EAF"/>
    <w:rsid w:val="006F4350"/>
    <w:rsid w:val="009F630A"/>
    <w:rsid w:val="00A02A8D"/>
    <w:rsid w:val="00D71317"/>
    <w:rsid w:val="00EC394E"/>
    <w:rsid w:val="00FA3A41"/>
    <w:rsid w:val="00FA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F9BF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5F4"/>
    <w:pPr>
      <w:spacing w:before="100" w:beforeAutospacing="1" w:after="100" w:afterAutospacing="1"/>
    </w:pPr>
    <w:rPr>
      <w:rFonts w:cs="Times New Roman"/>
    </w:rPr>
  </w:style>
  <w:style w:type="paragraph" w:customStyle="1" w:styleId="Bullets">
    <w:name w:val="Bullets"/>
    <w:basedOn w:val="ListParagraph"/>
    <w:link w:val="BulletsChar"/>
    <w:qFormat/>
    <w:rsid w:val="00FA3A41"/>
    <w:pPr>
      <w:widowControl w:val="0"/>
      <w:adjustRightInd w:val="0"/>
      <w:spacing w:line="360" w:lineRule="atLeast"/>
      <w:ind w:left="360"/>
      <w:jc w:val="both"/>
      <w:textAlignment w:val="baseline"/>
    </w:pPr>
    <w:rPr>
      <w:rFonts w:ascii="Times New Roman" w:eastAsia="Times New Roman" w:hAnsi="Times New Roman"/>
      <w:sz w:val="22"/>
      <w:szCs w:val="20"/>
      <w:lang w:val="en-CA" w:eastAsia="en-CA"/>
    </w:rPr>
  </w:style>
  <w:style w:type="character" w:customStyle="1" w:styleId="BulletsChar">
    <w:name w:val="Bullets Char"/>
    <w:basedOn w:val="DefaultParagraphFont"/>
    <w:link w:val="Bullets"/>
    <w:rsid w:val="00FA3A41"/>
    <w:rPr>
      <w:rFonts w:eastAsia="Times New Roman"/>
      <w:sz w:val="22"/>
      <w:szCs w:val="20"/>
      <w:lang w:val="en-CA" w:eastAsia="en-CA"/>
    </w:rPr>
  </w:style>
  <w:style w:type="paragraph" w:styleId="ListParagraph">
    <w:name w:val="List Paragraph"/>
    <w:basedOn w:val="Normal"/>
    <w:uiPriority w:val="34"/>
    <w:qFormat/>
    <w:rsid w:val="00FA3A41"/>
    <w:pPr>
      <w:ind w:left="720"/>
      <w:contextualSpacing/>
    </w:pPr>
    <w:rPr>
      <w:rFonts w:asciiTheme="minorHAnsi" w:eastAsiaTheme="minorEastAsia" w:hAnsiTheme="minorHAnsi"/>
    </w:rPr>
  </w:style>
  <w:style w:type="character" w:styleId="Hyperlink">
    <w:name w:val="Hyperlink"/>
    <w:basedOn w:val="DefaultParagraphFont"/>
    <w:uiPriority w:val="99"/>
    <w:unhideWhenUsed/>
    <w:rsid w:val="00FA3A41"/>
    <w:rPr>
      <w:color w:val="0563C1" w:themeColor="hyperlink"/>
      <w:u w:val="single"/>
    </w:rPr>
  </w:style>
  <w:style w:type="paragraph" w:styleId="BalloonText">
    <w:name w:val="Balloon Text"/>
    <w:basedOn w:val="Normal"/>
    <w:link w:val="BalloonTextChar"/>
    <w:uiPriority w:val="99"/>
    <w:semiHidden/>
    <w:unhideWhenUsed/>
    <w:rsid w:val="009F630A"/>
    <w:rPr>
      <w:rFonts w:ascii="Tahoma" w:hAnsi="Tahoma" w:cs="Tahoma"/>
      <w:sz w:val="16"/>
      <w:szCs w:val="16"/>
    </w:rPr>
  </w:style>
  <w:style w:type="character" w:customStyle="1" w:styleId="BalloonTextChar">
    <w:name w:val="Balloon Text Char"/>
    <w:basedOn w:val="DefaultParagraphFont"/>
    <w:link w:val="BalloonText"/>
    <w:uiPriority w:val="99"/>
    <w:semiHidden/>
    <w:rsid w:val="009F630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5F4"/>
    <w:pPr>
      <w:spacing w:before="100" w:beforeAutospacing="1" w:after="100" w:afterAutospacing="1"/>
    </w:pPr>
    <w:rPr>
      <w:rFonts w:cs="Times New Roman"/>
    </w:rPr>
  </w:style>
  <w:style w:type="paragraph" w:customStyle="1" w:styleId="Bullets">
    <w:name w:val="Bullets"/>
    <w:basedOn w:val="ListParagraph"/>
    <w:link w:val="BulletsChar"/>
    <w:qFormat/>
    <w:rsid w:val="00FA3A41"/>
    <w:pPr>
      <w:widowControl w:val="0"/>
      <w:adjustRightInd w:val="0"/>
      <w:spacing w:line="360" w:lineRule="atLeast"/>
      <w:ind w:left="360"/>
      <w:jc w:val="both"/>
      <w:textAlignment w:val="baseline"/>
    </w:pPr>
    <w:rPr>
      <w:rFonts w:ascii="Times New Roman" w:eastAsia="Times New Roman" w:hAnsi="Times New Roman"/>
      <w:sz w:val="22"/>
      <w:szCs w:val="20"/>
      <w:lang w:val="en-CA" w:eastAsia="en-CA"/>
    </w:rPr>
  </w:style>
  <w:style w:type="character" w:customStyle="1" w:styleId="BulletsChar">
    <w:name w:val="Bullets Char"/>
    <w:basedOn w:val="DefaultParagraphFont"/>
    <w:link w:val="Bullets"/>
    <w:rsid w:val="00FA3A41"/>
    <w:rPr>
      <w:rFonts w:eastAsia="Times New Roman"/>
      <w:sz w:val="22"/>
      <w:szCs w:val="20"/>
      <w:lang w:val="en-CA" w:eastAsia="en-CA"/>
    </w:rPr>
  </w:style>
  <w:style w:type="paragraph" w:styleId="ListParagraph">
    <w:name w:val="List Paragraph"/>
    <w:basedOn w:val="Normal"/>
    <w:uiPriority w:val="34"/>
    <w:qFormat/>
    <w:rsid w:val="00FA3A41"/>
    <w:pPr>
      <w:ind w:left="720"/>
      <w:contextualSpacing/>
    </w:pPr>
    <w:rPr>
      <w:rFonts w:asciiTheme="minorHAnsi" w:eastAsiaTheme="minorEastAsia" w:hAnsiTheme="minorHAnsi"/>
    </w:rPr>
  </w:style>
  <w:style w:type="character" w:styleId="Hyperlink">
    <w:name w:val="Hyperlink"/>
    <w:basedOn w:val="DefaultParagraphFont"/>
    <w:uiPriority w:val="99"/>
    <w:unhideWhenUsed/>
    <w:rsid w:val="00FA3A41"/>
    <w:rPr>
      <w:color w:val="0563C1" w:themeColor="hyperlink"/>
      <w:u w:val="single"/>
    </w:rPr>
  </w:style>
  <w:style w:type="paragraph" w:styleId="BalloonText">
    <w:name w:val="Balloon Text"/>
    <w:basedOn w:val="Normal"/>
    <w:link w:val="BalloonTextChar"/>
    <w:uiPriority w:val="99"/>
    <w:semiHidden/>
    <w:unhideWhenUsed/>
    <w:rsid w:val="009F630A"/>
    <w:rPr>
      <w:rFonts w:ascii="Tahoma" w:hAnsi="Tahoma" w:cs="Tahoma"/>
      <w:sz w:val="16"/>
      <w:szCs w:val="16"/>
    </w:rPr>
  </w:style>
  <w:style w:type="character" w:customStyle="1" w:styleId="BalloonTextChar">
    <w:name w:val="Balloon Text Char"/>
    <w:basedOn w:val="DefaultParagraphFont"/>
    <w:link w:val="BalloonText"/>
    <w:uiPriority w:val="99"/>
    <w:semiHidden/>
    <w:rsid w:val="009F6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92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stateofthebay.ca"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GBBR</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DUDAS</dc:creator>
  <cp:lastModifiedBy>Hilde</cp:lastModifiedBy>
  <cp:revision>5</cp:revision>
  <dcterms:created xsi:type="dcterms:W3CDTF">2018-08-13T18:16:00Z</dcterms:created>
  <dcterms:modified xsi:type="dcterms:W3CDTF">2018-08-13T18:20:00Z</dcterms:modified>
</cp:coreProperties>
</file>