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79F41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color w:val="414042"/>
          <w:sz w:val="23"/>
          <w:szCs w:val="23"/>
        </w:rPr>
        <w:t>February 22, 2021 </w:t>
      </w:r>
      <w:r w:rsidRPr="00086EF6">
        <w:rPr>
          <w:rFonts w:ascii="Arial" w:eastAsia="Times New Roman" w:hAnsi="Arial" w:cs="Arial"/>
          <w:b/>
          <w:bCs/>
          <w:color w:val="999999"/>
          <w:sz w:val="23"/>
          <w:szCs w:val="23"/>
        </w:rPr>
        <w:t>|</w:t>
      </w:r>
      <w:r w:rsidRPr="00086EF6">
        <w:rPr>
          <w:rFonts w:ascii="Arial" w:eastAsia="Times New Roman" w:hAnsi="Arial" w:cs="Arial"/>
          <w:b/>
          <w:bCs/>
          <w:color w:val="0000FF"/>
          <w:sz w:val="23"/>
          <w:szCs w:val="23"/>
        </w:rPr>
        <w:t>To our Georgian Bay community:</w:t>
      </w:r>
      <w:r w:rsidRPr="00086EF6">
        <w:rPr>
          <w:rFonts w:ascii="Arial" w:eastAsia="Times New Roman" w:hAnsi="Arial" w:cs="Arial"/>
          <w:color w:val="0000FF"/>
          <w:sz w:val="23"/>
          <w:szCs w:val="23"/>
        </w:rPr>
        <w:t> </w:t>
      </w:r>
    </w:p>
    <w:p w14:paraId="2C153849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This special message of support, for MPP Norm Miller's private member's bill to ban </w:t>
      </w:r>
      <w:proofErr w:type="spellStart"/>
      <w:r w:rsidRPr="00086EF6">
        <w:rPr>
          <w:rFonts w:ascii="Arial" w:eastAsia="Times New Roman" w:hAnsi="Arial" w:cs="Arial"/>
          <w:color w:val="414042"/>
          <w:sz w:val="23"/>
          <w:szCs w:val="23"/>
        </w:rPr>
        <w:t>unescapsulated</w:t>
      </w:r>
      <w:proofErr w:type="spellEnd"/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 dock foam, previously described in past newsletters, is receiving second reading tonight!</w:t>
      </w:r>
    </w:p>
    <w:p w14:paraId="451D20C9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color w:val="414042"/>
          <w:sz w:val="23"/>
          <w:szCs w:val="23"/>
        </w:rPr>
        <w:t>MPP Miller reached out to our Township Council and that of the Township of Georgian Bay through our respective Mayors.</w:t>
      </w:r>
    </w:p>
    <w:p w14:paraId="097F97D0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We urge Ontario residents to reach out to your MPP's in all parts of the province. Private member's bill </w:t>
      </w:r>
      <w:proofErr w:type="gramStart"/>
      <w:r w:rsidRPr="00086EF6">
        <w:rPr>
          <w:rFonts w:ascii="Arial" w:eastAsia="Times New Roman" w:hAnsi="Arial" w:cs="Arial"/>
          <w:color w:val="414042"/>
          <w:sz w:val="23"/>
          <w:szCs w:val="23"/>
        </w:rPr>
        <w:t>have</w:t>
      </w:r>
      <w:proofErr w:type="gramEnd"/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 significant challenges for approval in the provincial assembly.</w:t>
      </w:r>
    </w:p>
    <w:p w14:paraId="7EEFC367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Councillor Manners recently poised a question to Minister Jeff </w:t>
      </w:r>
      <w:proofErr w:type="spellStart"/>
      <w:r w:rsidRPr="00086EF6">
        <w:rPr>
          <w:rFonts w:ascii="Arial" w:eastAsia="Times New Roman" w:hAnsi="Arial" w:cs="Arial"/>
          <w:color w:val="414042"/>
          <w:sz w:val="23"/>
          <w:szCs w:val="23"/>
        </w:rPr>
        <w:t>Yurek</w:t>
      </w:r>
      <w:proofErr w:type="spellEnd"/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 at the Rural Ontario </w:t>
      </w:r>
      <w:proofErr w:type="spellStart"/>
      <w:r w:rsidRPr="00086EF6">
        <w:rPr>
          <w:rFonts w:ascii="Arial" w:eastAsia="Times New Roman" w:hAnsi="Arial" w:cs="Arial"/>
          <w:color w:val="414042"/>
          <w:sz w:val="23"/>
          <w:szCs w:val="23"/>
        </w:rPr>
        <w:t>Muncipal</w:t>
      </w:r>
      <w:proofErr w:type="spellEnd"/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 Association conference. Citing support of the Bill, Minister </w:t>
      </w:r>
      <w:proofErr w:type="spellStart"/>
      <w:r w:rsidRPr="00086EF6">
        <w:rPr>
          <w:rFonts w:ascii="Arial" w:eastAsia="Times New Roman" w:hAnsi="Arial" w:cs="Arial"/>
          <w:color w:val="414042"/>
          <w:sz w:val="23"/>
          <w:szCs w:val="23"/>
        </w:rPr>
        <w:t>Yurek</w:t>
      </w:r>
      <w:proofErr w:type="spellEnd"/>
      <w:r w:rsidRPr="00086EF6">
        <w:rPr>
          <w:rFonts w:ascii="Arial" w:eastAsia="Times New Roman" w:hAnsi="Arial" w:cs="Arial"/>
          <w:color w:val="414042"/>
          <w:sz w:val="23"/>
          <w:szCs w:val="23"/>
        </w:rPr>
        <w:t xml:space="preserve"> responded positively but without commitment prior to debate.</w:t>
      </w:r>
    </w:p>
    <w:p w14:paraId="543EB522" w14:textId="77777777" w:rsidR="00086EF6" w:rsidRPr="00086EF6" w:rsidRDefault="00B03F3C" w:rsidP="00086EF6">
      <w:pPr>
        <w:rPr>
          <w:rFonts w:ascii="Times New Roman" w:eastAsia="Times New Roman" w:hAnsi="Times New Roman" w:cs="Times New Roman"/>
        </w:rPr>
      </w:pPr>
      <w:r w:rsidRPr="00086EF6">
        <w:rPr>
          <w:rFonts w:ascii="Times New Roman" w:eastAsia="Times New Roman" w:hAnsi="Times New Roman" w:cs="Times New Roman"/>
          <w:noProof/>
        </w:rPr>
        <w:pict w14:anchorId="2E5BDC85">
          <v:rect id="_x0000_i1025" alt="" style="width:468pt;height:.05pt;mso-width-percent:0;mso-height-percent:0;mso-width-percent:0;mso-height-percent:0" o:hralign="center" o:hrstd="t" o:hrnoshade="t" o:hr="t" fillcolor="#414042" stroked="f"/>
        </w:pict>
      </w:r>
    </w:p>
    <w:p w14:paraId="04B7B704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 xml:space="preserve">Hello Mayor Liverance and Mayor </w:t>
      </w:r>
      <w:proofErr w:type="spellStart"/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Koetsier</w:t>
      </w:r>
      <w:proofErr w:type="spellEnd"/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,</w:t>
      </w:r>
    </w:p>
    <w:p w14:paraId="16F4C9E1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Thank you both for your support for my Private Member’s Bill 228: Keeping Polystyrene Out of Ontario’s Lakes and Rivers Act.</w:t>
      </w:r>
    </w:p>
    <w:p w14:paraId="47F183C5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Second Reading of my Bill will be debated tomorrow, Tuesday, February 23, 2021. The debate is scheduled to start at 6 pm EST. You can watch the debate live at </w:t>
      </w:r>
      <w:hyperlink r:id="rId4" w:tgtFrame="_blank" w:history="1">
        <w:r w:rsidRPr="00086EF6">
          <w:rPr>
            <w:rFonts w:ascii="Arial" w:eastAsia="Times New Roman" w:hAnsi="Arial" w:cs="Arial"/>
            <w:b/>
            <w:bCs/>
            <w:i/>
            <w:iCs/>
            <w:color w:val="0000FF"/>
            <w:sz w:val="23"/>
            <w:szCs w:val="23"/>
            <w:u w:val="single"/>
          </w:rPr>
          <w:t>https://www.ola.org/en/legislative-business/video</w:t>
        </w:r>
      </w:hyperlink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 xml:space="preserve">, on the Ontario Legislature cable channel or on the Parlance app (iOS and Android). The debate could start </w:t>
      </w:r>
      <w:proofErr w:type="gramStart"/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earlier</w:t>
      </w:r>
      <w:proofErr w:type="gramEnd"/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 xml:space="preserve"> and my office will reach out to let you know if it does.</w:t>
      </w:r>
    </w:p>
    <w:p w14:paraId="1758FDE7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After the debate there will be a vote and if it passes, the Bill will be referred to a committee for further consideration and then back to the Legislature for Third Reading. I will let you know what happens on Tuesday and, assuming it passes, what committee the Bill is referred to. You will also be able to find that information at </w:t>
      </w:r>
      <w:hyperlink r:id="rId5" w:tgtFrame="_blank" w:history="1">
        <w:r w:rsidRPr="00086EF6">
          <w:rPr>
            <w:rFonts w:ascii="Arial" w:eastAsia="Times New Roman" w:hAnsi="Arial" w:cs="Arial"/>
            <w:b/>
            <w:bCs/>
            <w:i/>
            <w:iCs/>
            <w:color w:val="0000FF"/>
            <w:sz w:val="23"/>
            <w:szCs w:val="23"/>
            <w:u w:val="single"/>
          </w:rPr>
          <w:t>https://www.ola.org/en/legislative-business/bills/parliament-42/session-1/bill-228</w:t>
        </w:r>
      </w:hyperlink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.</w:t>
      </w:r>
    </w:p>
    <w:p w14:paraId="4C113885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 xml:space="preserve">Thank you again for your </w:t>
      </w:r>
      <w:proofErr w:type="gramStart"/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support, and</w:t>
      </w:r>
      <w:proofErr w:type="gramEnd"/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 xml:space="preserve"> thank you for helping to keep Ontario’s waterways clean.</w:t>
      </w:r>
    </w:p>
    <w:p w14:paraId="4BB22999" w14:textId="77777777" w:rsidR="00086EF6" w:rsidRPr="00086EF6" w:rsidRDefault="00086EF6" w:rsidP="00086EF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Sincerely,</w:t>
      </w:r>
    </w:p>
    <w:p w14:paraId="0CF29FE9" w14:textId="5ED49B23" w:rsidR="00086EF6" w:rsidRDefault="00086EF6" w:rsidP="00086EF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</w:pPr>
      <w:r w:rsidRPr="00086EF6"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Norman Miller, MPP</w:t>
      </w:r>
    </w:p>
    <w:p w14:paraId="1D507E09" w14:textId="1E33DAD1" w:rsidR="00086EF6" w:rsidRPr="00086EF6" w:rsidRDefault="00086EF6" w:rsidP="00086EF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14042"/>
          <w:sz w:val="23"/>
          <w:szCs w:val="23"/>
        </w:rPr>
      </w:pPr>
      <w:r>
        <w:rPr>
          <w:rFonts w:ascii="Arial" w:eastAsia="Times New Roman" w:hAnsi="Arial" w:cs="Arial"/>
          <w:b/>
          <w:bCs/>
          <w:i/>
          <w:iCs/>
          <w:color w:val="414042"/>
          <w:sz w:val="23"/>
          <w:szCs w:val="23"/>
        </w:rPr>
        <w:t>Parry Sound - Muskoka</w:t>
      </w:r>
    </w:p>
    <w:p w14:paraId="52ED7281" w14:textId="77777777" w:rsidR="00086EF6" w:rsidRPr="00086EF6" w:rsidRDefault="00086EF6" w:rsidP="00086EF6">
      <w:pPr>
        <w:rPr>
          <w:rFonts w:ascii="Times New Roman" w:eastAsia="Times New Roman" w:hAnsi="Times New Roman" w:cs="Times New Roman"/>
        </w:rPr>
      </w:pPr>
    </w:p>
    <w:p w14:paraId="175C6860" w14:textId="77777777" w:rsidR="006203AA" w:rsidRDefault="00B03F3C"/>
    <w:sectPr w:rsidR="006203AA" w:rsidSect="00E64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F6"/>
    <w:rsid w:val="00086EF6"/>
    <w:rsid w:val="00571DD1"/>
    <w:rsid w:val="00577F3C"/>
    <w:rsid w:val="00B03F3C"/>
    <w:rsid w:val="00D252E3"/>
    <w:rsid w:val="00E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54D0"/>
  <w15:chartTrackingRefBased/>
  <w15:docId w15:val="{83D19C41-FFE1-DF4D-A0AF-186C7609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E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6EF6"/>
    <w:rPr>
      <w:b/>
      <w:bCs/>
    </w:rPr>
  </w:style>
  <w:style w:type="character" w:styleId="Emphasis">
    <w:name w:val="Emphasis"/>
    <w:basedOn w:val="DefaultParagraphFont"/>
    <w:uiPriority w:val="20"/>
    <w:qFormat/>
    <w:rsid w:val="00086E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86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cyberimpact.com/click-tracking?ct=jIU_JRlZacSnc2QDcwR5_vaDEEPczZHoNE0zNhs55N3XRe3EoGsyjDM0etb6MUtofu8CzLBRth71zIP2QUlVMlt0bLdfc1tvv4KVjJni20o~" TargetMode="External"/><Relationship Id="rId4" Type="http://schemas.openxmlformats.org/officeDocument/2006/relationships/hyperlink" Target="https://app.cyberimpact.com/click-tracking?ct=xUu7jTUN2B9lZNlwyPFT8xhOdj0WSkmeQPoh4NtxkqXjzNE6mcOZuTpIovCntnjIwp67feWcWQI9VRPLZ9De8nmBqUfOnldcJYjffucDn1o~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Clark</dc:creator>
  <cp:keywords/>
  <dc:description/>
  <cp:lastModifiedBy>Hilde Clark</cp:lastModifiedBy>
  <cp:revision>1</cp:revision>
  <dcterms:created xsi:type="dcterms:W3CDTF">2021-03-11T19:23:00Z</dcterms:created>
  <dcterms:modified xsi:type="dcterms:W3CDTF">2021-03-11T19:24:00Z</dcterms:modified>
</cp:coreProperties>
</file>