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07FD" w14:textId="77777777" w:rsidR="006C2098" w:rsidRDefault="006C2098" w:rsidP="006C209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657825C" wp14:editId="0630DB8B">
            <wp:extent cx="1608667" cy="80433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-gb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8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5BFD" w14:textId="706A83F3" w:rsidR="000345F4" w:rsidRPr="00C93D1C" w:rsidRDefault="000345F4" w:rsidP="006C2098">
      <w:pPr>
        <w:jc w:val="center"/>
        <w:rPr>
          <w:b/>
          <w:u w:val="single"/>
        </w:rPr>
      </w:pPr>
      <w:r w:rsidRPr="00C93D1C">
        <w:rPr>
          <w:b/>
          <w:u w:val="single"/>
        </w:rPr>
        <w:t xml:space="preserve">State of the Bay: </w:t>
      </w:r>
      <w:r w:rsidR="00603FE4">
        <w:rPr>
          <w:b/>
          <w:u w:val="single"/>
        </w:rPr>
        <w:t>Wetlands</w:t>
      </w:r>
      <w:bookmarkStart w:id="0" w:name="_GoBack"/>
      <w:bookmarkEnd w:id="0"/>
    </w:p>
    <w:p w14:paraId="712C021A" w14:textId="77777777" w:rsidR="000345F4" w:rsidRDefault="000345F4" w:rsidP="000345F4">
      <w:pPr>
        <w:rPr>
          <w:b/>
        </w:rPr>
      </w:pPr>
    </w:p>
    <w:p w14:paraId="58D4E504" w14:textId="77777777" w:rsidR="00603FE4" w:rsidRPr="006351CF" w:rsidRDefault="00603FE4" w:rsidP="00603FE4">
      <w:pPr>
        <w:spacing w:after="264" w:line="312" w:lineRule="atLeast"/>
        <w:jc w:val="both"/>
        <w:rPr>
          <w:rFonts w:cs="Times New Roman"/>
          <w:color w:val="000000" w:themeColor="text1"/>
        </w:rPr>
      </w:pPr>
      <w:r w:rsidRPr="006351CF">
        <w:rPr>
          <w:rFonts w:cs="Times New Roman"/>
          <w:color w:val="000000" w:themeColor="text1"/>
        </w:rPr>
        <w:t>The coastal wetlands of Georgian Bay</w:t>
      </w:r>
      <w:r>
        <w:rPr>
          <w:rFonts w:cs="Times New Roman"/>
          <w:color w:val="000000" w:themeColor="text1"/>
        </w:rPr>
        <w:t xml:space="preserve"> are essential for numerous amphibians, birds and reptiles</w:t>
      </w:r>
      <w:r w:rsidRPr="006351CF">
        <w:rPr>
          <w:rFonts w:cs="Times New Roman"/>
          <w:color w:val="000000" w:themeColor="text1"/>
        </w:rPr>
        <w:t>. T</w:t>
      </w:r>
      <w:r>
        <w:rPr>
          <w:rFonts w:cs="Times New Roman"/>
          <w:color w:val="000000" w:themeColor="text1"/>
        </w:rPr>
        <w:t>hey also help to control floods</w:t>
      </w:r>
      <w:r w:rsidRPr="006351CF">
        <w:rPr>
          <w:rFonts w:cs="Times New Roman"/>
          <w:color w:val="000000" w:themeColor="text1"/>
        </w:rPr>
        <w:t xml:space="preserve"> and filter pollutants from rainfall. Unfortunately, wetlands are at risk from shoreline modifications</w:t>
      </w:r>
      <w:r>
        <w:rPr>
          <w:rFonts w:cs="Times New Roman"/>
          <w:color w:val="000000" w:themeColor="text1"/>
        </w:rPr>
        <w:t xml:space="preserve">, invasive species and </w:t>
      </w:r>
      <w:r w:rsidRPr="006351CF">
        <w:rPr>
          <w:rFonts w:cs="Times New Roman"/>
          <w:color w:val="000000" w:themeColor="text1"/>
        </w:rPr>
        <w:t>climate change.</w:t>
      </w:r>
      <w:r>
        <w:rPr>
          <w:rFonts w:cs="Times New Roman"/>
          <w:color w:val="000000" w:themeColor="text1"/>
        </w:rPr>
        <w:t xml:space="preserve"> </w:t>
      </w:r>
    </w:p>
    <w:p w14:paraId="7A62BE37" w14:textId="77777777" w:rsidR="00603FE4" w:rsidRPr="006351CF" w:rsidRDefault="00603FE4" w:rsidP="00603FE4">
      <w:pPr>
        <w:spacing w:after="264" w:line="312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Using satellite</w:t>
      </w:r>
      <w:r w:rsidRPr="006351CF">
        <w:rPr>
          <w:rFonts w:cs="Times New Roman"/>
          <w:color w:val="000000" w:themeColor="text1"/>
        </w:rPr>
        <w:t xml:space="preserve"> images,</w:t>
      </w:r>
      <w:r>
        <w:rPr>
          <w:rFonts w:cs="Times New Roman"/>
          <w:color w:val="000000" w:themeColor="text1"/>
        </w:rPr>
        <w:t xml:space="preserve"> a study by Georgian Bay Forever </w:t>
      </w:r>
      <w:r w:rsidRPr="006351CF">
        <w:rPr>
          <w:rFonts w:cs="Times New Roman"/>
          <w:color w:val="000000" w:themeColor="text1"/>
        </w:rPr>
        <w:t xml:space="preserve">found that between 1987 </w:t>
      </w:r>
      <w:r>
        <w:rPr>
          <w:rFonts w:cs="Times New Roman"/>
          <w:color w:val="000000" w:themeColor="text1"/>
        </w:rPr>
        <w:t>and 2013, there was a 7%</w:t>
      </w:r>
      <w:r w:rsidRPr="006351CF">
        <w:rPr>
          <w:rFonts w:cs="Times New Roman"/>
          <w:color w:val="000000" w:themeColor="text1"/>
        </w:rPr>
        <w:t xml:space="preserve"> increase in wetland cover in northern </w:t>
      </w:r>
      <w:r>
        <w:rPr>
          <w:rFonts w:cs="Times New Roman"/>
          <w:color w:val="000000" w:themeColor="text1"/>
        </w:rPr>
        <w:t>Georgian Bay and a 10.8%</w:t>
      </w:r>
      <w:r w:rsidRPr="006351CF">
        <w:rPr>
          <w:rFonts w:cs="Times New Roman"/>
          <w:color w:val="000000" w:themeColor="text1"/>
        </w:rPr>
        <w:t xml:space="preserve"> loss in southern Georgian Bay, </w:t>
      </w:r>
      <w:r>
        <w:rPr>
          <w:rFonts w:cs="Times New Roman"/>
          <w:color w:val="000000" w:themeColor="text1"/>
        </w:rPr>
        <w:t>with an</w:t>
      </w:r>
      <w:r w:rsidRPr="006351C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overall net loss of 3.8%</w:t>
      </w:r>
      <w:r w:rsidRPr="006351CF">
        <w:rPr>
          <w:rFonts w:cs="Times New Roman"/>
          <w:color w:val="000000" w:themeColor="text1"/>
        </w:rPr>
        <w:t>.</w:t>
      </w:r>
    </w:p>
    <w:p w14:paraId="3928362C" w14:textId="77777777" w:rsidR="00603FE4" w:rsidRPr="006351CF" w:rsidRDefault="00603FE4" w:rsidP="00603FE4">
      <w:pPr>
        <w:spacing w:after="264" w:line="312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It</w:t>
      </w:r>
      <w:r w:rsidRPr="006351CF">
        <w:rPr>
          <w:rFonts w:cs="Times New Roman"/>
          <w:color w:val="000000" w:themeColor="text1"/>
        </w:rPr>
        <w:t xml:space="preserve"> is important to understand that it isn’t the overall loss that we should focus on, but the local environmental </w:t>
      </w:r>
      <w:r>
        <w:rPr>
          <w:rFonts w:cs="Times New Roman"/>
          <w:color w:val="000000" w:themeColor="text1"/>
        </w:rPr>
        <w:t xml:space="preserve">impact. </w:t>
      </w:r>
      <w:r w:rsidRPr="006351CF">
        <w:rPr>
          <w:rFonts w:cs="Times New Roman"/>
          <w:color w:val="000000" w:themeColor="text1"/>
        </w:rPr>
        <w:t xml:space="preserve">Changes to water levels and wetlands affects the types of plants and animals that can survive. </w:t>
      </w:r>
    </w:p>
    <w:p w14:paraId="56B308EE" w14:textId="77777777" w:rsidR="00603FE4" w:rsidRDefault="00603FE4" w:rsidP="00603FE4">
      <w:pPr>
        <w:spacing w:after="264" w:line="312" w:lineRule="atLeast"/>
        <w:jc w:val="both"/>
        <w:rPr>
          <w:rFonts w:cs="Times New Roman"/>
          <w:color w:val="000000" w:themeColor="text1"/>
        </w:rPr>
      </w:pPr>
      <w:r w:rsidRPr="006351CF">
        <w:rPr>
          <w:rFonts w:cs="Times New Roman"/>
          <w:color w:val="000000" w:themeColor="text1"/>
        </w:rPr>
        <w:t xml:space="preserve">Focusing on local impacts also means we can get involved in protecting </w:t>
      </w:r>
      <w:r>
        <w:rPr>
          <w:rFonts w:cs="Times New Roman"/>
          <w:color w:val="000000" w:themeColor="text1"/>
        </w:rPr>
        <w:t xml:space="preserve">and monitoring </w:t>
      </w:r>
      <w:r w:rsidRPr="006351CF">
        <w:rPr>
          <w:rFonts w:cs="Times New Roman"/>
          <w:color w:val="000000" w:themeColor="text1"/>
        </w:rPr>
        <w:t>wetlands. The Marsh Monitoring Program</w:t>
      </w:r>
      <w:r>
        <w:rPr>
          <w:rFonts w:cs="Times New Roman"/>
          <w:color w:val="000000" w:themeColor="text1"/>
        </w:rPr>
        <w:t xml:space="preserve"> </w:t>
      </w:r>
      <w:r w:rsidRPr="006351CF">
        <w:rPr>
          <w:rFonts w:cs="Times New Roman"/>
          <w:color w:val="000000" w:themeColor="text1"/>
        </w:rPr>
        <w:t xml:space="preserve">encourages volunteers to record trends in marsh birds and amphibians around the Great Lakes. </w:t>
      </w:r>
    </w:p>
    <w:p w14:paraId="2D6A6F39" w14:textId="77777777" w:rsidR="00603FE4" w:rsidRDefault="00603FE4" w:rsidP="00603FE4">
      <w:pPr>
        <w:spacing w:after="264" w:line="312" w:lineRule="atLeast"/>
        <w:jc w:val="both"/>
        <w:rPr>
          <w:rFonts w:cs="Times New Roman"/>
          <w:color w:val="000000" w:themeColor="text1"/>
        </w:rPr>
      </w:pPr>
      <w:r w:rsidRPr="006351CF">
        <w:rPr>
          <w:rFonts w:cs="Times New Roman"/>
          <w:color w:val="000000" w:themeColor="text1"/>
        </w:rPr>
        <w:t>The Early Detection and Distribution Mapping System is a</w:t>
      </w:r>
      <w:r>
        <w:rPr>
          <w:rFonts w:cs="Times New Roman"/>
          <w:color w:val="000000" w:themeColor="text1"/>
        </w:rPr>
        <w:t>nother</w:t>
      </w:r>
      <w:r w:rsidRPr="006351CF">
        <w:rPr>
          <w:rFonts w:cs="Times New Roman"/>
          <w:color w:val="000000" w:themeColor="text1"/>
        </w:rPr>
        <w:t xml:space="preserve"> reporting tool where you can submit invasive species sightings </w:t>
      </w:r>
      <w:r>
        <w:rPr>
          <w:rFonts w:cs="Times New Roman"/>
          <w:color w:val="000000" w:themeColor="text1"/>
        </w:rPr>
        <w:t xml:space="preserve">by uploading a photo. This information </w:t>
      </w:r>
      <w:r w:rsidRPr="006351CF">
        <w:rPr>
          <w:rFonts w:cs="Times New Roman"/>
          <w:color w:val="000000" w:themeColor="text1"/>
        </w:rPr>
        <w:t xml:space="preserve">is then readily </w:t>
      </w:r>
      <w:r>
        <w:rPr>
          <w:rFonts w:cs="Times New Roman"/>
          <w:color w:val="000000" w:themeColor="text1"/>
        </w:rPr>
        <w:t xml:space="preserve">available for scientists and the public so invasive species are more easily managed. </w:t>
      </w:r>
    </w:p>
    <w:p w14:paraId="6739B299" w14:textId="77777777" w:rsidR="00603FE4" w:rsidRPr="006351CF" w:rsidRDefault="00603FE4" w:rsidP="00603FE4">
      <w:pPr>
        <w:spacing w:after="264" w:line="312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Visit </w:t>
      </w:r>
      <w:hyperlink r:id="rId7" w:history="1">
        <w:r w:rsidRPr="001E7C79">
          <w:rPr>
            <w:rStyle w:val="Hyperlink"/>
            <w:rFonts w:cs="Times New Roman"/>
          </w:rPr>
          <w:t>stateofthebay.ca</w:t>
        </w:r>
      </w:hyperlink>
      <w:r>
        <w:rPr>
          <w:rFonts w:cs="Times New Roman"/>
          <w:color w:val="000000" w:themeColor="text1"/>
        </w:rPr>
        <w:t xml:space="preserve"> to find more ways to get involved in wetland conservation and monitoring. </w:t>
      </w:r>
    </w:p>
    <w:p w14:paraId="749A8669" w14:textId="77777777" w:rsidR="00862484" w:rsidRPr="00862484" w:rsidRDefault="00862484" w:rsidP="00862484">
      <w:pPr>
        <w:jc w:val="both"/>
        <w:rPr>
          <w:sz w:val="22"/>
          <w:szCs w:val="22"/>
        </w:rPr>
      </w:pPr>
    </w:p>
    <w:p w14:paraId="6EEC8473" w14:textId="77777777" w:rsidR="005C4031" w:rsidRPr="005C4031" w:rsidRDefault="005C4031" w:rsidP="005C4031">
      <w:pPr>
        <w:rPr>
          <w:i/>
          <w:sz w:val="20"/>
          <w:szCs w:val="20"/>
        </w:rPr>
      </w:pPr>
      <w:r w:rsidRPr="005C4031">
        <w:rPr>
          <w:i/>
          <w:sz w:val="20"/>
          <w:szCs w:val="20"/>
        </w:rPr>
        <w:t xml:space="preserve">David </w:t>
      </w:r>
      <w:proofErr w:type="spellStart"/>
      <w:r w:rsidRPr="005C4031">
        <w:rPr>
          <w:i/>
          <w:sz w:val="20"/>
          <w:szCs w:val="20"/>
        </w:rPr>
        <w:t>Bywater</w:t>
      </w:r>
      <w:proofErr w:type="spellEnd"/>
      <w:r w:rsidRPr="005C4031">
        <w:rPr>
          <w:i/>
          <w:sz w:val="20"/>
          <w:szCs w:val="20"/>
        </w:rPr>
        <w:t xml:space="preserve"> is the State of the Bay Project Manager for the Georgian Bay Biosphere Reserve, a not-for-profit dedicated to environmental and community well-being. He can be reached at conservation@gbbr.ca</w:t>
      </w:r>
    </w:p>
    <w:p w14:paraId="02A21CBA" w14:textId="77777777" w:rsidR="005C4031" w:rsidRDefault="005C4031" w:rsidP="005C4031"/>
    <w:p w14:paraId="67F623E5" w14:textId="77777777" w:rsidR="006E1EAF" w:rsidRDefault="006E1EAF" w:rsidP="002E262C">
      <w:pPr>
        <w:jc w:val="both"/>
      </w:pPr>
    </w:p>
    <w:p w14:paraId="1580A2F2" w14:textId="2EA46A9B" w:rsidR="009F630A" w:rsidRPr="00FA3A41" w:rsidRDefault="009F630A" w:rsidP="009F630A">
      <w:pPr>
        <w:jc w:val="center"/>
        <w:rPr>
          <w:rFonts w:cs="Times New Roman"/>
        </w:rPr>
      </w:pPr>
    </w:p>
    <w:sectPr w:rsidR="009F630A" w:rsidRPr="00FA3A41" w:rsidSect="00FA7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A2"/>
    <w:multiLevelType w:val="hybridMultilevel"/>
    <w:tmpl w:val="965A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7D9"/>
    <w:multiLevelType w:val="hybridMultilevel"/>
    <w:tmpl w:val="D60C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4"/>
    <w:rsid w:val="000345F4"/>
    <w:rsid w:val="001F56D2"/>
    <w:rsid w:val="002E262C"/>
    <w:rsid w:val="003D260D"/>
    <w:rsid w:val="004925D7"/>
    <w:rsid w:val="005C4031"/>
    <w:rsid w:val="00603FE4"/>
    <w:rsid w:val="006C2098"/>
    <w:rsid w:val="006E1EAF"/>
    <w:rsid w:val="006F4350"/>
    <w:rsid w:val="00862484"/>
    <w:rsid w:val="009F630A"/>
    <w:rsid w:val="00A02A8D"/>
    <w:rsid w:val="00D71317"/>
    <w:rsid w:val="00EC394E"/>
    <w:rsid w:val="00FA3A41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F9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F4"/>
    <w:pPr>
      <w:spacing w:before="100" w:beforeAutospacing="1" w:after="100" w:afterAutospacing="1"/>
    </w:pPr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FA3A4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Times New Roman" w:eastAsia="Times New Roman" w:hAnsi="Times New Roman"/>
      <w:sz w:val="22"/>
      <w:szCs w:val="20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FA3A41"/>
    <w:rPr>
      <w:rFonts w:eastAsia="Times New Roman"/>
      <w:sz w:val="22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A3A41"/>
    <w:pPr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A3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D260D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F4"/>
    <w:pPr>
      <w:spacing w:before="100" w:beforeAutospacing="1" w:after="100" w:afterAutospacing="1"/>
    </w:pPr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FA3A4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Times New Roman" w:eastAsia="Times New Roman" w:hAnsi="Times New Roman"/>
      <w:sz w:val="22"/>
      <w:szCs w:val="20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FA3A41"/>
    <w:rPr>
      <w:rFonts w:eastAsia="Times New Roman"/>
      <w:sz w:val="22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A3A41"/>
    <w:pPr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A3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D260D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tateoftheba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GBBR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DUDAS</dc:creator>
  <cp:lastModifiedBy>Hilde</cp:lastModifiedBy>
  <cp:revision>2</cp:revision>
  <dcterms:created xsi:type="dcterms:W3CDTF">2018-08-13T18:23:00Z</dcterms:created>
  <dcterms:modified xsi:type="dcterms:W3CDTF">2018-08-13T18:23:00Z</dcterms:modified>
</cp:coreProperties>
</file>