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0D6" w:rsidRPr="00AA70D6" w:rsidRDefault="00AA70D6" w:rsidP="00932961">
      <w:pPr>
        <w:spacing w:line="312" w:lineRule="auto"/>
        <w:jc w:val="both"/>
        <w:rPr>
          <w:b/>
          <w:bCs/>
          <w:szCs w:val="20"/>
          <w:lang w:val="en-US"/>
        </w:rPr>
      </w:pPr>
    </w:p>
    <w:p w:rsidR="009B7099" w:rsidRPr="00842CBD" w:rsidRDefault="003E0386" w:rsidP="00932961">
      <w:pPr>
        <w:spacing w:line="312" w:lineRule="auto"/>
        <w:jc w:val="both"/>
        <w:rPr>
          <w:b/>
          <w:sz w:val="36"/>
          <w:lang w:val="en-US"/>
        </w:rPr>
      </w:pPr>
      <w:r>
        <w:rPr>
          <w:b/>
          <w:bCs/>
          <w:sz w:val="36"/>
          <w:lang w:val="en-US"/>
        </w:rPr>
        <w:t>Bolta US Donates $93,</w:t>
      </w:r>
      <w:r w:rsidR="00E04195">
        <w:rPr>
          <w:b/>
          <w:bCs/>
          <w:sz w:val="36"/>
          <w:lang w:val="en-US"/>
        </w:rPr>
        <w:t>58</w:t>
      </w:r>
      <w:r w:rsidR="00854B49">
        <w:rPr>
          <w:b/>
          <w:bCs/>
          <w:sz w:val="36"/>
          <w:lang w:val="en-US"/>
        </w:rPr>
        <w:t xml:space="preserve">0 to Community Soup Bowl </w:t>
      </w:r>
    </w:p>
    <w:p w:rsidR="009B7099" w:rsidRPr="00932961" w:rsidRDefault="00854B49" w:rsidP="00932961">
      <w:pPr>
        <w:spacing w:line="312" w:lineRule="auto"/>
        <w:jc w:val="both"/>
        <w:rPr>
          <w:color w:val="595959" w:themeColor="text1" w:themeTint="A6"/>
          <w:sz w:val="24"/>
          <w:szCs w:val="24"/>
          <w:lang w:val="en-US"/>
        </w:rPr>
      </w:pPr>
      <w:r>
        <w:rPr>
          <w:color w:val="595959" w:themeColor="text1" w:themeTint="A6"/>
          <w:sz w:val="24"/>
          <w:szCs w:val="24"/>
          <w:lang w:val="en-US"/>
        </w:rPr>
        <w:t xml:space="preserve">Emphasizing its commitment to invest in Tuscaloosa, the growing Purico Group </w:t>
      </w:r>
      <w:r w:rsidR="00870E58">
        <w:rPr>
          <w:color w:val="595959" w:themeColor="text1" w:themeTint="A6"/>
          <w:sz w:val="24"/>
          <w:szCs w:val="24"/>
          <w:lang w:val="en-US"/>
        </w:rPr>
        <w:t>Company</w:t>
      </w:r>
      <w:r>
        <w:rPr>
          <w:color w:val="595959" w:themeColor="text1" w:themeTint="A6"/>
          <w:sz w:val="24"/>
          <w:szCs w:val="24"/>
          <w:lang w:val="en-US"/>
        </w:rPr>
        <w:t xml:space="preserve"> Bolta US </w:t>
      </w:r>
      <w:r w:rsidR="00E04195">
        <w:rPr>
          <w:color w:val="595959" w:themeColor="text1" w:themeTint="A6"/>
          <w:sz w:val="24"/>
          <w:szCs w:val="24"/>
          <w:lang w:val="en-US"/>
        </w:rPr>
        <w:t xml:space="preserve">highlights the importance of giving back to the community. Generous donation </w:t>
      </w:r>
      <w:r w:rsidR="00510526">
        <w:rPr>
          <w:color w:val="595959" w:themeColor="text1" w:themeTint="A6"/>
          <w:sz w:val="24"/>
          <w:szCs w:val="24"/>
          <w:lang w:val="en-US"/>
        </w:rPr>
        <w:t xml:space="preserve">handed over personally by </w:t>
      </w:r>
      <w:r w:rsidR="00022CA5">
        <w:rPr>
          <w:color w:val="595959" w:themeColor="text1" w:themeTint="A6"/>
          <w:sz w:val="24"/>
          <w:szCs w:val="24"/>
          <w:lang w:val="en-US"/>
        </w:rPr>
        <w:t xml:space="preserve">Purico </w:t>
      </w:r>
      <w:r w:rsidR="00E7106D">
        <w:rPr>
          <w:color w:val="595959" w:themeColor="text1" w:themeTint="A6"/>
          <w:sz w:val="24"/>
          <w:szCs w:val="24"/>
          <w:lang w:val="en-US"/>
        </w:rPr>
        <w:t>C</w:t>
      </w:r>
      <w:r w:rsidR="00510526">
        <w:rPr>
          <w:color w:val="595959" w:themeColor="text1" w:themeTint="A6"/>
          <w:sz w:val="24"/>
          <w:szCs w:val="24"/>
          <w:lang w:val="en-US"/>
        </w:rPr>
        <w:t xml:space="preserve">hairman Anil Puri </w:t>
      </w:r>
      <w:r w:rsidR="00E04195">
        <w:rPr>
          <w:color w:val="595959" w:themeColor="text1" w:themeTint="A6"/>
          <w:sz w:val="24"/>
          <w:szCs w:val="24"/>
          <w:lang w:val="en-US"/>
        </w:rPr>
        <w:t xml:space="preserve">coincides with opening of new </w:t>
      </w:r>
      <w:r w:rsidR="00741CB3">
        <w:rPr>
          <w:color w:val="595959" w:themeColor="text1" w:themeTint="A6"/>
          <w:sz w:val="24"/>
          <w:szCs w:val="24"/>
          <w:lang w:val="en-US"/>
        </w:rPr>
        <w:br/>
      </w:r>
      <w:r w:rsidR="00E04195">
        <w:rPr>
          <w:color w:val="595959" w:themeColor="text1" w:themeTint="A6"/>
          <w:sz w:val="24"/>
          <w:szCs w:val="24"/>
          <w:lang w:val="en-US"/>
        </w:rPr>
        <w:t xml:space="preserve">Bolta US office in Detroit. </w:t>
      </w:r>
      <w:r w:rsidR="007D7FC7" w:rsidRPr="00932961">
        <w:rPr>
          <w:color w:val="595959" w:themeColor="text1" w:themeTint="A6"/>
          <w:sz w:val="24"/>
          <w:szCs w:val="24"/>
          <w:lang w:val="en-US"/>
        </w:rPr>
        <w:t xml:space="preserve">  </w:t>
      </w:r>
      <w:r w:rsidR="00564B7B" w:rsidRPr="00932961">
        <w:rPr>
          <w:color w:val="595959" w:themeColor="text1" w:themeTint="A6"/>
          <w:sz w:val="24"/>
          <w:szCs w:val="24"/>
          <w:lang w:val="en-US"/>
        </w:rPr>
        <w:t xml:space="preserve"> </w:t>
      </w:r>
    </w:p>
    <w:p w:rsidR="00751A03" w:rsidRPr="00751A03" w:rsidRDefault="00933DDE" w:rsidP="00751A03">
      <w:pPr>
        <w:spacing w:line="312" w:lineRule="auto"/>
        <w:jc w:val="both"/>
        <w:rPr>
          <w:rFonts w:cs="Arial"/>
          <w:szCs w:val="20"/>
          <w:lang w:val="en-US"/>
        </w:rPr>
      </w:pPr>
      <w:r w:rsidRPr="00932961">
        <w:rPr>
          <w:b/>
          <w:bCs/>
          <w:lang w:val="en-US"/>
        </w:rPr>
        <w:t>Tuscaloosa</w:t>
      </w:r>
      <w:r w:rsidR="009B7099" w:rsidRPr="00932961">
        <w:rPr>
          <w:b/>
          <w:bCs/>
          <w:lang w:val="en-US"/>
        </w:rPr>
        <w:t xml:space="preserve">, </w:t>
      </w:r>
      <w:r w:rsidRPr="00932961">
        <w:rPr>
          <w:b/>
          <w:bCs/>
          <w:lang w:val="en-US"/>
        </w:rPr>
        <w:t xml:space="preserve">AL </w:t>
      </w:r>
      <w:r w:rsidR="00854B49">
        <w:rPr>
          <w:b/>
          <w:bCs/>
          <w:lang w:val="en-US"/>
        </w:rPr>
        <w:t>December 7</w:t>
      </w:r>
      <w:r w:rsidR="009B7099" w:rsidRPr="00932961">
        <w:rPr>
          <w:b/>
          <w:bCs/>
          <w:lang w:val="en-US"/>
        </w:rPr>
        <w:t>, 2017 –</w:t>
      </w:r>
      <w:r w:rsidR="009B7099" w:rsidRPr="00932961">
        <w:rPr>
          <w:lang w:val="en-US"/>
        </w:rPr>
        <w:t xml:space="preserve"> </w:t>
      </w:r>
      <w:r w:rsidR="00B42CA3">
        <w:rPr>
          <w:lang w:val="en-US"/>
        </w:rPr>
        <w:t xml:space="preserve"> </w:t>
      </w:r>
      <w:r w:rsidR="009708EC">
        <w:rPr>
          <w:lang w:val="en-US"/>
        </w:rPr>
        <w:t>$93</w:t>
      </w:r>
      <w:r w:rsidR="003E0386">
        <w:rPr>
          <w:lang w:val="en-US"/>
        </w:rPr>
        <w:t>,</w:t>
      </w:r>
      <w:r w:rsidR="009708EC">
        <w:rPr>
          <w:lang w:val="en-US"/>
        </w:rPr>
        <w:t xml:space="preserve">580 today were handed over to the Community Soup Bowl by Anil Puri, </w:t>
      </w:r>
      <w:r w:rsidR="00B42CA3">
        <w:rPr>
          <w:lang w:val="en-US"/>
        </w:rPr>
        <w:t>C</w:t>
      </w:r>
      <w:r w:rsidR="009708EC">
        <w:rPr>
          <w:lang w:val="en-US"/>
        </w:rPr>
        <w:t xml:space="preserve">hairman of the </w:t>
      </w:r>
      <w:r w:rsidR="00B42CA3">
        <w:rPr>
          <w:lang w:val="en-US"/>
        </w:rPr>
        <w:t xml:space="preserve">internationally operating </w:t>
      </w:r>
      <w:r w:rsidR="009708EC">
        <w:rPr>
          <w:lang w:val="en-US"/>
        </w:rPr>
        <w:t>Purico Group</w:t>
      </w:r>
      <w:r w:rsidR="00B42CA3">
        <w:rPr>
          <w:lang w:val="en-US"/>
        </w:rPr>
        <w:t xml:space="preserve"> and Member of the Board of Directors of </w:t>
      </w:r>
      <w:r w:rsidR="00930380">
        <w:rPr>
          <w:lang w:val="en-US"/>
        </w:rPr>
        <w:t xml:space="preserve">the </w:t>
      </w:r>
      <w:r w:rsidR="00857BB0">
        <w:rPr>
          <w:lang w:val="en-US"/>
        </w:rPr>
        <w:t xml:space="preserve">wholly-owned subsidiary </w:t>
      </w:r>
      <w:r w:rsidR="00B42CA3">
        <w:rPr>
          <w:lang w:val="en-US"/>
        </w:rPr>
        <w:t>Bolta US</w:t>
      </w:r>
      <w:r w:rsidR="003E0386">
        <w:rPr>
          <w:lang w:val="en-US"/>
        </w:rPr>
        <w:t xml:space="preserve"> in Tuscaloosa</w:t>
      </w:r>
      <w:r w:rsidR="00B42CA3">
        <w:rPr>
          <w:lang w:val="en-US"/>
        </w:rPr>
        <w:t>.</w:t>
      </w:r>
      <w:r w:rsidR="00857BB0">
        <w:rPr>
          <w:lang w:val="en-US"/>
        </w:rPr>
        <w:t xml:space="preserve"> </w:t>
      </w:r>
      <w:r w:rsidR="00751A03" w:rsidRPr="00751A03">
        <w:rPr>
          <w:rFonts w:eastAsia="Times New Roman" w:cs="Arial"/>
          <w:color w:val="000000"/>
          <w:szCs w:val="20"/>
          <w:lang w:val="en"/>
        </w:rPr>
        <w:t xml:space="preserve">With advanced production facilities in the UK, Germany, Mexico, and the USA, the </w:t>
      </w:r>
      <w:r w:rsidR="00954D6D">
        <w:rPr>
          <w:rFonts w:eastAsia="Times New Roman" w:cs="Arial"/>
          <w:color w:val="000000"/>
          <w:szCs w:val="20"/>
          <w:lang w:val="en"/>
        </w:rPr>
        <w:t>company</w:t>
      </w:r>
      <w:r w:rsidR="00751A03" w:rsidRPr="00751A03">
        <w:rPr>
          <w:rFonts w:eastAsia="Times New Roman" w:cs="Arial"/>
          <w:color w:val="000000"/>
          <w:szCs w:val="20"/>
          <w:lang w:val="en"/>
        </w:rPr>
        <w:t xml:space="preserve"> </w:t>
      </w:r>
      <w:r w:rsidR="00954D6D">
        <w:rPr>
          <w:rFonts w:eastAsia="Times New Roman" w:cs="Arial"/>
          <w:color w:val="000000"/>
          <w:szCs w:val="20"/>
          <w:lang w:val="en"/>
        </w:rPr>
        <w:t>g</w:t>
      </w:r>
      <w:r w:rsidR="00751A03" w:rsidRPr="00751A03">
        <w:rPr>
          <w:rFonts w:eastAsia="Times New Roman" w:cs="Arial"/>
          <w:color w:val="000000"/>
          <w:szCs w:val="20"/>
          <w:lang w:val="en"/>
        </w:rPr>
        <w:t>roup is a global leader in design, manufacturing, and assembly of chrome plated plastic parts for most of the world’s leading car manufacturers.</w:t>
      </w:r>
      <w:r w:rsidR="00751A03">
        <w:rPr>
          <w:rFonts w:eastAsia="Times New Roman" w:cs="Arial"/>
          <w:color w:val="000000"/>
          <w:szCs w:val="20"/>
          <w:lang w:val="en"/>
        </w:rPr>
        <w:t xml:space="preserve"> In the USA, </w:t>
      </w:r>
      <w:r w:rsidR="003E0386">
        <w:rPr>
          <w:rFonts w:eastAsia="Times New Roman" w:cs="Arial"/>
          <w:color w:val="000000"/>
          <w:szCs w:val="20"/>
          <w:lang w:val="en"/>
        </w:rPr>
        <w:t xml:space="preserve">investing </w:t>
      </w:r>
      <w:r w:rsidR="00741CB3">
        <w:rPr>
          <w:rFonts w:eastAsia="Times New Roman" w:cs="Arial"/>
          <w:color w:val="000000"/>
          <w:szCs w:val="20"/>
          <w:lang w:val="en"/>
        </w:rPr>
        <w:br/>
      </w:r>
      <w:r w:rsidR="003E0386">
        <w:rPr>
          <w:rFonts w:eastAsia="Times New Roman" w:cs="Arial"/>
          <w:color w:val="000000"/>
          <w:szCs w:val="20"/>
          <w:lang w:val="en"/>
        </w:rPr>
        <w:t>$</w:t>
      </w:r>
      <w:r w:rsidR="00457702">
        <w:rPr>
          <w:rFonts w:eastAsia="Times New Roman" w:cs="Arial"/>
          <w:color w:val="000000"/>
          <w:szCs w:val="20"/>
          <w:lang w:val="en"/>
        </w:rPr>
        <w:t xml:space="preserve">47.8 million in a new manufacturing facility, </w:t>
      </w:r>
      <w:r w:rsidR="00930380">
        <w:rPr>
          <w:rFonts w:eastAsia="Times New Roman" w:cs="Arial"/>
          <w:color w:val="000000"/>
          <w:szCs w:val="20"/>
          <w:lang w:val="en"/>
        </w:rPr>
        <w:t>Bolta</w:t>
      </w:r>
      <w:r w:rsidR="00457702">
        <w:rPr>
          <w:rFonts w:eastAsia="Times New Roman" w:cs="Arial"/>
          <w:color w:val="000000"/>
          <w:szCs w:val="20"/>
          <w:lang w:val="en"/>
        </w:rPr>
        <w:t xml:space="preserve"> just </w:t>
      </w:r>
      <w:r w:rsidR="00116AFF">
        <w:rPr>
          <w:rFonts w:eastAsia="Times New Roman" w:cs="Arial"/>
          <w:color w:val="000000"/>
          <w:szCs w:val="20"/>
          <w:lang w:val="en"/>
        </w:rPr>
        <w:t xml:space="preserve">at the </w:t>
      </w:r>
      <w:r w:rsidR="00457702">
        <w:rPr>
          <w:rFonts w:eastAsia="Times New Roman" w:cs="Arial"/>
          <w:color w:val="000000"/>
          <w:szCs w:val="20"/>
          <w:lang w:val="en"/>
        </w:rPr>
        <w:t xml:space="preserve">end of July this year celebrated the official opening of </w:t>
      </w:r>
      <w:r w:rsidR="00E00922">
        <w:rPr>
          <w:rFonts w:eastAsia="Times New Roman" w:cs="Arial"/>
          <w:color w:val="000000"/>
          <w:szCs w:val="20"/>
          <w:lang w:val="en"/>
        </w:rPr>
        <w:t>a</w:t>
      </w:r>
      <w:r w:rsidR="00751A03">
        <w:rPr>
          <w:lang w:val="en-US"/>
        </w:rPr>
        <w:t xml:space="preserve"> 200,000 square foot production facility</w:t>
      </w:r>
      <w:r w:rsidR="00E00922">
        <w:rPr>
          <w:lang w:val="en-US"/>
        </w:rPr>
        <w:t>,</w:t>
      </w:r>
      <w:r w:rsidR="00751A03">
        <w:rPr>
          <w:lang w:val="en-US"/>
        </w:rPr>
        <w:t xml:space="preserve"> </w:t>
      </w:r>
      <w:r w:rsidR="003E0386">
        <w:rPr>
          <w:lang w:val="en-US"/>
        </w:rPr>
        <w:t>Bolta US</w:t>
      </w:r>
      <w:r w:rsidR="00116AFF">
        <w:rPr>
          <w:lang w:val="en-US"/>
        </w:rPr>
        <w:t>,</w:t>
      </w:r>
      <w:r w:rsidR="003E0386">
        <w:rPr>
          <w:lang w:val="en-US"/>
        </w:rPr>
        <w:t xml:space="preserve"> </w:t>
      </w:r>
      <w:r w:rsidR="00751A03">
        <w:rPr>
          <w:lang w:val="en-US"/>
        </w:rPr>
        <w:t xml:space="preserve">located in the Tuscaloosa County Airport Industrial </w:t>
      </w:r>
      <w:r w:rsidR="00751A03" w:rsidRPr="00003BEC">
        <w:rPr>
          <w:lang w:val="en-US"/>
        </w:rPr>
        <w:t xml:space="preserve">Park. </w:t>
      </w:r>
    </w:p>
    <w:p w:rsidR="00B42CA3" w:rsidRDefault="00EB3311" w:rsidP="005540F6">
      <w:pPr>
        <w:spacing w:line="312" w:lineRule="auto"/>
        <w:jc w:val="both"/>
        <w:rPr>
          <w:lang w:val="en-US"/>
        </w:rPr>
      </w:pPr>
      <w:r>
        <w:rPr>
          <w:lang w:val="en-US"/>
        </w:rPr>
        <w:t xml:space="preserve">The generous amount </w:t>
      </w:r>
      <w:r w:rsidR="00457702">
        <w:rPr>
          <w:lang w:val="en-US"/>
        </w:rPr>
        <w:t>attributes</w:t>
      </w:r>
      <w:r>
        <w:rPr>
          <w:lang w:val="en-US"/>
        </w:rPr>
        <w:t xml:space="preserve"> to an equation with direct reference to the successful business </w:t>
      </w:r>
      <w:r w:rsidR="003E0386">
        <w:rPr>
          <w:lang w:val="en-US"/>
        </w:rPr>
        <w:t xml:space="preserve">start </w:t>
      </w:r>
      <w:r>
        <w:rPr>
          <w:lang w:val="en-US"/>
        </w:rPr>
        <w:t xml:space="preserve">of </w:t>
      </w:r>
      <w:r w:rsidR="003E0386">
        <w:rPr>
          <w:lang w:val="en-US"/>
        </w:rPr>
        <w:br/>
      </w:r>
      <w:r>
        <w:rPr>
          <w:lang w:val="en-US"/>
        </w:rPr>
        <w:t xml:space="preserve">Bolta US: For each of the Bolta US employees Purico supports one hot meal per day served by the </w:t>
      </w:r>
      <w:r w:rsidR="0055518A">
        <w:rPr>
          <w:lang w:val="en-US"/>
        </w:rPr>
        <w:t xml:space="preserve">Community </w:t>
      </w:r>
      <w:r>
        <w:rPr>
          <w:lang w:val="en-US"/>
        </w:rPr>
        <w:t xml:space="preserve">Soup Bowl for half a year. </w:t>
      </w:r>
      <w:r w:rsidR="00F55487">
        <w:rPr>
          <w:lang w:val="en-US"/>
        </w:rPr>
        <w:t xml:space="preserve">“It is our </w:t>
      </w:r>
      <w:r w:rsidR="00457702">
        <w:rPr>
          <w:lang w:val="en-US"/>
        </w:rPr>
        <w:t>steadfast</w:t>
      </w:r>
      <w:r w:rsidR="00F55487">
        <w:rPr>
          <w:lang w:val="en-US"/>
        </w:rPr>
        <w:t xml:space="preserve"> company ethos as a successful, enterprising business to use wealth to benefit people and organizations in need</w:t>
      </w:r>
      <w:r w:rsidR="00116AFF">
        <w:rPr>
          <w:lang w:val="en-US"/>
        </w:rPr>
        <w:t>,</w:t>
      </w:r>
      <w:r w:rsidR="00F55487">
        <w:rPr>
          <w:lang w:val="en-US"/>
        </w:rPr>
        <w:t xml:space="preserve">” underlined Anil Puri. </w:t>
      </w:r>
      <w:r w:rsidR="00457702">
        <w:rPr>
          <w:lang w:val="en-US"/>
        </w:rPr>
        <w:t xml:space="preserve">“While the focus of our </w:t>
      </w:r>
      <w:r w:rsidR="004C3A88">
        <w:rPr>
          <w:lang w:val="en-US"/>
        </w:rPr>
        <w:t xml:space="preserve">sustainable </w:t>
      </w:r>
      <w:r w:rsidR="00457702">
        <w:rPr>
          <w:lang w:val="en-US"/>
        </w:rPr>
        <w:lastRenderedPageBreak/>
        <w:t>charitable work</w:t>
      </w:r>
      <w:r w:rsidR="004C3A88">
        <w:rPr>
          <w:lang w:val="en-US"/>
        </w:rPr>
        <w:t xml:space="preserve">, channeled in the Puri Foundation, is to advance education, we seek to make an impact directly at the locations we do business at, too. We are very proud to be a member of the Tuscaloosa business community and thus feel the responsibility to offer this support for people in need directly around us.” </w:t>
      </w:r>
    </w:p>
    <w:p w:rsidR="004B5BB1" w:rsidRPr="00AA70D6" w:rsidRDefault="0055518A" w:rsidP="00741CB3">
      <w:pPr>
        <w:spacing w:line="312" w:lineRule="auto"/>
        <w:jc w:val="both"/>
        <w:rPr>
          <w:szCs w:val="20"/>
          <w:lang w:val="en-US"/>
        </w:rPr>
      </w:pPr>
      <w:r w:rsidRPr="00AA70D6">
        <w:rPr>
          <w:szCs w:val="20"/>
          <w:lang w:val="en-US"/>
        </w:rPr>
        <w:t>Amy Grinstead, Community Soup Bowl Executive Director</w:t>
      </w:r>
      <w:r w:rsidR="004B5BB1" w:rsidRPr="00AA70D6">
        <w:rPr>
          <w:szCs w:val="20"/>
          <w:lang w:val="en-US"/>
        </w:rPr>
        <w:t xml:space="preserve"> </w:t>
      </w:r>
      <w:r w:rsidR="00AA70D6" w:rsidRPr="00AA70D6">
        <w:rPr>
          <w:szCs w:val="20"/>
          <w:lang w:val="en-US"/>
        </w:rPr>
        <w:t>stated,</w:t>
      </w:r>
      <w:r w:rsidR="00116AFF">
        <w:rPr>
          <w:szCs w:val="20"/>
          <w:lang w:val="en-US"/>
        </w:rPr>
        <w:t xml:space="preserve"> “</w:t>
      </w:r>
      <w:r w:rsidRPr="00AA70D6">
        <w:rPr>
          <w:szCs w:val="20"/>
          <w:lang w:val="en-US"/>
        </w:rPr>
        <w:t>It is with great appreciation that the Community Soup Bowl accepts this very generous donation from Mr. Puri and the Bolta Corporation</w:t>
      </w:r>
      <w:r w:rsidR="004B5BB1" w:rsidRPr="00AA70D6">
        <w:rPr>
          <w:szCs w:val="20"/>
          <w:lang w:val="en-US"/>
        </w:rPr>
        <w:t>. It was during the grand open house ceremony that I accepted another generous donation from the new Bolta US in Northport, AL. Imagine my astonishment when at the end of the ceremony as everyone was getting up to leave, Mr. Puri announces he will up the an</w:t>
      </w:r>
      <w:r w:rsidR="002C4B5D" w:rsidRPr="00AA70D6">
        <w:rPr>
          <w:szCs w:val="20"/>
          <w:lang w:val="en-US"/>
        </w:rPr>
        <w:t>te</w:t>
      </w:r>
      <w:r w:rsidR="004B5BB1" w:rsidRPr="00AA70D6">
        <w:rPr>
          <w:szCs w:val="20"/>
          <w:lang w:val="en-US"/>
        </w:rPr>
        <w:t xml:space="preserve"> to provide even more meals to the poor and hungry of our community. The Community Soup Bowl provides a hot, nutritious lunch by opening our doors seven days a week to welcome and feed the hungry. This generous donation will provide much more to our community. It provides</w:t>
      </w:r>
      <w:r w:rsidR="00AA70D6">
        <w:rPr>
          <w:szCs w:val="20"/>
          <w:lang w:val="en-US"/>
        </w:rPr>
        <w:t xml:space="preserve"> care and hope to all who enter.”</w:t>
      </w:r>
    </w:p>
    <w:p w:rsidR="00E932CB" w:rsidRPr="00E932CB" w:rsidRDefault="00E932CB" w:rsidP="00E7106D">
      <w:pPr>
        <w:spacing w:line="312" w:lineRule="auto"/>
        <w:jc w:val="both"/>
        <w:rPr>
          <w:rFonts w:eastAsia="Times New Roman" w:cs="Arial"/>
          <w:b/>
          <w:color w:val="000000"/>
          <w:szCs w:val="20"/>
          <w:lang w:val="en"/>
        </w:rPr>
      </w:pPr>
      <w:r w:rsidRPr="00E932CB">
        <w:rPr>
          <w:rFonts w:eastAsia="Times New Roman" w:cs="Arial"/>
          <w:b/>
          <w:color w:val="000000"/>
          <w:szCs w:val="20"/>
          <w:lang w:val="en"/>
        </w:rPr>
        <w:t xml:space="preserve">Expanding the Bolta US footprint: New Bolta US Office in Detroit </w:t>
      </w:r>
    </w:p>
    <w:p w:rsidR="00E7106D" w:rsidRDefault="00E7106D" w:rsidP="00E7106D">
      <w:pPr>
        <w:spacing w:line="312" w:lineRule="auto"/>
        <w:jc w:val="both"/>
        <w:rPr>
          <w:rFonts w:eastAsia="Times New Roman" w:cs="Arial"/>
          <w:color w:val="000000"/>
          <w:szCs w:val="20"/>
          <w:lang w:val="en"/>
        </w:rPr>
      </w:pPr>
      <w:r w:rsidRPr="00E7106D">
        <w:rPr>
          <w:rFonts w:eastAsia="Times New Roman" w:cs="Arial"/>
          <w:color w:val="000000"/>
          <w:szCs w:val="20"/>
          <w:lang w:val="en"/>
        </w:rPr>
        <w:t xml:space="preserve">The donation coincides with the October opening of the new business development office in Detroit. </w:t>
      </w:r>
      <w:r>
        <w:rPr>
          <w:rFonts w:eastAsia="Times New Roman" w:cs="Arial"/>
          <w:color w:val="000000"/>
          <w:szCs w:val="20"/>
          <w:lang w:val="en"/>
        </w:rPr>
        <w:t xml:space="preserve">Johannes Carl, Bolta US Managing Director and Vice President stated, </w:t>
      </w:r>
      <w:r w:rsidRPr="00E7106D">
        <w:rPr>
          <w:rFonts w:eastAsia="Times New Roman" w:cs="Arial"/>
          <w:color w:val="000000"/>
          <w:szCs w:val="20"/>
          <w:lang w:val="en"/>
        </w:rPr>
        <w:t>“Our goal is to provide fast engineering services and onsite product support. We want to be at the same location where our custome</w:t>
      </w:r>
      <w:r>
        <w:rPr>
          <w:rFonts w:eastAsia="Times New Roman" w:cs="Arial"/>
          <w:color w:val="000000"/>
          <w:szCs w:val="20"/>
          <w:lang w:val="en"/>
        </w:rPr>
        <w:t xml:space="preserve">rs develop and use our products. Detroit strategically is an important location for these business development purposes.” Combined with </w:t>
      </w:r>
      <w:r w:rsidR="00E932CB">
        <w:rPr>
          <w:rFonts w:eastAsia="Times New Roman" w:cs="Arial"/>
          <w:color w:val="000000"/>
          <w:szCs w:val="20"/>
          <w:lang w:val="en"/>
        </w:rPr>
        <w:t xml:space="preserve">a strong recruiting focus on industry experts, Bolta US sets itself high standards and has the clear goal to exceed the expectations of the current customer base. </w:t>
      </w:r>
    </w:p>
    <w:p w:rsidR="00930380" w:rsidRPr="003E0386" w:rsidRDefault="00930380" w:rsidP="005023AB">
      <w:pPr>
        <w:spacing w:after="0"/>
        <w:jc w:val="both"/>
        <w:rPr>
          <w:b/>
          <w:bCs/>
          <w:szCs w:val="20"/>
          <w:lang w:val="en-US"/>
        </w:rPr>
      </w:pPr>
      <w:r w:rsidRPr="003E0386">
        <w:rPr>
          <w:b/>
          <w:bCs/>
          <w:szCs w:val="20"/>
          <w:lang w:val="en-US"/>
        </w:rPr>
        <w:t xml:space="preserve">The </w:t>
      </w:r>
      <w:r w:rsidR="00A25BDC" w:rsidRPr="003E0386">
        <w:rPr>
          <w:b/>
          <w:bCs/>
          <w:szCs w:val="20"/>
          <w:lang w:val="en-US"/>
        </w:rPr>
        <w:t xml:space="preserve">Bolta </w:t>
      </w:r>
      <w:r w:rsidRPr="003E0386">
        <w:rPr>
          <w:b/>
          <w:bCs/>
          <w:szCs w:val="20"/>
          <w:lang w:val="en-US"/>
        </w:rPr>
        <w:t xml:space="preserve">Group </w:t>
      </w:r>
    </w:p>
    <w:p w:rsidR="00336216" w:rsidRDefault="00932CA6" w:rsidP="005023AB">
      <w:pPr>
        <w:spacing w:after="0"/>
        <w:jc w:val="both"/>
        <w:rPr>
          <w:szCs w:val="20"/>
          <w:lang w:val="en-US"/>
        </w:rPr>
      </w:pPr>
      <w:r w:rsidRPr="003E0386">
        <w:rPr>
          <w:szCs w:val="20"/>
          <w:lang w:val="en-US"/>
        </w:rPr>
        <w:lastRenderedPageBreak/>
        <w:t>Bolta</w:t>
      </w:r>
      <w:r w:rsidR="00775075" w:rsidRPr="003E0386">
        <w:rPr>
          <w:szCs w:val="20"/>
          <w:lang w:val="en-US"/>
        </w:rPr>
        <w:t>, the automotive division within the Purico Group,</w:t>
      </w:r>
      <w:r w:rsidRPr="003E0386">
        <w:rPr>
          <w:szCs w:val="20"/>
          <w:lang w:val="en-US"/>
        </w:rPr>
        <w:t xml:space="preserve"> is </w:t>
      </w:r>
      <w:r w:rsidR="009B7099" w:rsidRPr="003E0386">
        <w:rPr>
          <w:szCs w:val="20"/>
          <w:lang w:val="en-US"/>
        </w:rPr>
        <w:t xml:space="preserve">one of the leading specialists in surface finishing in the automobile industry. </w:t>
      </w:r>
      <w:r w:rsidR="00E36513" w:rsidRPr="003E0386">
        <w:rPr>
          <w:szCs w:val="20"/>
          <w:lang w:val="en-US"/>
        </w:rPr>
        <w:t xml:space="preserve">Providing </w:t>
      </w:r>
      <w:r w:rsidR="00F1256A" w:rsidRPr="003E0386">
        <w:rPr>
          <w:szCs w:val="20"/>
          <w:lang w:val="en-US"/>
        </w:rPr>
        <w:t>“</w:t>
      </w:r>
      <w:r w:rsidR="00E36513" w:rsidRPr="003E0386">
        <w:rPr>
          <w:szCs w:val="20"/>
          <w:lang w:val="en-US"/>
        </w:rPr>
        <w:t>H</w:t>
      </w:r>
      <w:r w:rsidR="009B7099" w:rsidRPr="003E0386">
        <w:rPr>
          <w:szCs w:val="20"/>
          <w:lang w:val="en-US"/>
        </w:rPr>
        <w:t xml:space="preserve">igh Performance Surface Technologies”, the company </w:t>
      </w:r>
      <w:r w:rsidR="00D512F2" w:rsidRPr="003E0386">
        <w:rPr>
          <w:szCs w:val="20"/>
          <w:lang w:val="en-US"/>
        </w:rPr>
        <w:t xml:space="preserve">manufactures integrated modules as well as individual parts, </w:t>
      </w:r>
      <w:r w:rsidR="00116AFF">
        <w:rPr>
          <w:szCs w:val="20"/>
          <w:lang w:val="en-US"/>
        </w:rPr>
        <w:t>such as</w:t>
      </w:r>
      <w:r w:rsidR="009B7099" w:rsidRPr="003E0386">
        <w:rPr>
          <w:szCs w:val="20"/>
          <w:lang w:val="en-US"/>
        </w:rPr>
        <w:t xml:space="preserve"> nameplates and decora</w:t>
      </w:r>
      <w:r w:rsidR="00E36513" w:rsidRPr="003E0386">
        <w:rPr>
          <w:szCs w:val="20"/>
          <w:lang w:val="en-US"/>
        </w:rPr>
        <w:t xml:space="preserve">tive trims, for the international automotive industry. </w:t>
      </w:r>
      <w:r w:rsidR="009B7099" w:rsidRPr="003E0386">
        <w:rPr>
          <w:szCs w:val="20"/>
          <w:lang w:val="en-US"/>
        </w:rPr>
        <w:t>Thanks to the three-dimensional production compet</w:t>
      </w:r>
      <w:r w:rsidR="00E36513" w:rsidRPr="003E0386">
        <w:rPr>
          <w:szCs w:val="20"/>
          <w:lang w:val="en-US"/>
        </w:rPr>
        <w:t xml:space="preserve">ence on a global stage – </w:t>
      </w:r>
      <w:r w:rsidR="009B7099" w:rsidRPr="003E0386">
        <w:rPr>
          <w:szCs w:val="20"/>
          <w:lang w:val="en-US"/>
        </w:rPr>
        <w:t>Injection Molding, Surface Finishing and Ass</w:t>
      </w:r>
      <w:r w:rsidR="00E36513" w:rsidRPr="003E0386">
        <w:rPr>
          <w:szCs w:val="20"/>
          <w:lang w:val="en-US"/>
        </w:rPr>
        <w:t>embly – Bolta is</w:t>
      </w:r>
      <w:r w:rsidR="009B7099" w:rsidRPr="003E0386">
        <w:rPr>
          <w:szCs w:val="20"/>
          <w:lang w:val="en-US"/>
        </w:rPr>
        <w:t xml:space="preserve"> s</w:t>
      </w:r>
      <w:r w:rsidR="00E36513" w:rsidRPr="003E0386">
        <w:rPr>
          <w:szCs w:val="20"/>
          <w:lang w:val="en-US"/>
        </w:rPr>
        <w:t>etting new standards</w:t>
      </w:r>
      <w:r w:rsidR="00D512F2" w:rsidRPr="003E0386">
        <w:rPr>
          <w:szCs w:val="20"/>
          <w:lang w:val="en-US"/>
        </w:rPr>
        <w:t xml:space="preserve"> by exceeding</w:t>
      </w:r>
      <w:r w:rsidR="009B7099" w:rsidRPr="003E0386">
        <w:rPr>
          <w:szCs w:val="20"/>
          <w:lang w:val="en-US"/>
        </w:rPr>
        <w:t xml:space="preserve"> the highest level of quality standards in production as well as in the field of staff development.</w:t>
      </w:r>
    </w:p>
    <w:p w:rsidR="00116AFF" w:rsidRPr="003E0386" w:rsidRDefault="00116AFF" w:rsidP="005023AB">
      <w:pPr>
        <w:spacing w:after="0"/>
        <w:jc w:val="both"/>
        <w:rPr>
          <w:b/>
          <w:szCs w:val="20"/>
          <w:lang w:val="en-US"/>
        </w:rPr>
      </w:pPr>
    </w:p>
    <w:p w:rsidR="009B7099" w:rsidRPr="003E0386" w:rsidRDefault="009B7099" w:rsidP="005023AB">
      <w:pPr>
        <w:spacing w:after="300"/>
        <w:jc w:val="both"/>
        <w:rPr>
          <w:szCs w:val="20"/>
          <w:lang w:val="en-US"/>
        </w:rPr>
      </w:pPr>
      <w:r w:rsidRPr="003E0386">
        <w:rPr>
          <w:szCs w:val="20"/>
          <w:lang w:val="en-US"/>
        </w:rPr>
        <w:t xml:space="preserve">At </w:t>
      </w:r>
      <w:r w:rsidR="00933DDE" w:rsidRPr="003E0386">
        <w:rPr>
          <w:szCs w:val="20"/>
          <w:lang w:val="en-US"/>
        </w:rPr>
        <w:t xml:space="preserve">the </w:t>
      </w:r>
      <w:r w:rsidR="00336216" w:rsidRPr="003E0386">
        <w:rPr>
          <w:szCs w:val="20"/>
          <w:lang w:val="en-US"/>
        </w:rPr>
        <w:t xml:space="preserve">new </w:t>
      </w:r>
      <w:r w:rsidR="00CE32E7" w:rsidRPr="003E0386">
        <w:rPr>
          <w:szCs w:val="20"/>
          <w:lang w:val="en-US"/>
        </w:rPr>
        <w:t xml:space="preserve">production facility </w:t>
      </w:r>
      <w:r w:rsidR="00933DDE" w:rsidRPr="003E0386">
        <w:rPr>
          <w:szCs w:val="20"/>
          <w:lang w:val="en-US"/>
        </w:rPr>
        <w:t xml:space="preserve">in Tuscaloosa, Bolta US </w:t>
      </w:r>
      <w:r w:rsidR="00775075" w:rsidRPr="003E0386">
        <w:rPr>
          <w:szCs w:val="20"/>
          <w:lang w:val="en-US"/>
        </w:rPr>
        <w:t>currently employees over 25</w:t>
      </w:r>
      <w:r w:rsidR="00CE32E7" w:rsidRPr="003E0386">
        <w:rPr>
          <w:szCs w:val="20"/>
          <w:lang w:val="en-US"/>
        </w:rPr>
        <w:t xml:space="preserve">0 team </w:t>
      </w:r>
      <w:r w:rsidR="00CE32E7" w:rsidRPr="003E0386">
        <w:rPr>
          <w:rFonts w:cs="Arial"/>
          <w:szCs w:val="20"/>
          <w:lang w:val="en-US"/>
        </w:rPr>
        <w:t xml:space="preserve">members. </w:t>
      </w:r>
      <w:r w:rsidR="00775075" w:rsidRPr="003E0386">
        <w:rPr>
          <w:rFonts w:cs="Arial"/>
          <w:szCs w:val="20"/>
          <w:lang w:val="en-US"/>
        </w:rPr>
        <w:t>Worldwide, the Bolta Group has more than 3,200 employees.</w:t>
      </w:r>
      <w:r w:rsidR="00775075" w:rsidRPr="003E0386">
        <w:rPr>
          <w:rFonts w:eastAsia="Times New Roman" w:cs="Arial"/>
          <w:color w:val="000000"/>
          <w:szCs w:val="20"/>
          <w:lang w:val="en"/>
        </w:rPr>
        <w:t xml:space="preserve"> </w:t>
      </w:r>
      <w:r w:rsidR="00933DDE" w:rsidRPr="003E0386">
        <w:rPr>
          <w:szCs w:val="20"/>
          <w:lang w:val="en-US"/>
        </w:rPr>
        <w:t xml:space="preserve">In addition to the </w:t>
      </w:r>
      <w:r w:rsidR="00775075" w:rsidRPr="003E0386">
        <w:rPr>
          <w:szCs w:val="20"/>
          <w:lang w:val="en-US"/>
        </w:rPr>
        <w:t>US locations</w:t>
      </w:r>
      <w:r w:rsidR="00933DDE" w:rsidRPr="003E0386">
        <w:rPr>
          <w:szCs w:val="20"/>
          <w:lang w:val="en-US"/>
        </w:rPr>
        <w:t xml:space="preserve">, </w:t>
      </w:r>
      <w:r w:rsidR="00CE32E7" w:rsidRPr="003E0386">
        <w:rPr>
          <w:szCs w:val="20"/>
          <w:lang w:val="en-US"/>
        </w:rPr>
        <w:t xml:space="preserve">Bolta is represented </w:t>
      </w:r>
      <w:r w:rsidR="00F1256A" w:rsidRPr="003E0386">
        <w:rPr>
          <w:szCs w:val="20"/>
          <w:lang w:val="en-US"/>
        </w:rPr>
        <w:t>i</w:t>
      </w:r>
      <w:r w:rsidR="00443F58" w:rsidRPr="003E0386">
        <w:rPr>
          <w:szCs w:val="20"/>
          <w:lang w:val="en-US"/>
        </w:rPr>
        <w:t>n NAFTA with the</w:t>
      </w:r>
      <w:r w:rsidR="00CE32E7" w:rsidRPr="003E0386">
        <w:rPr>
          <w:szCs w:val="20"/>
          <w:lang w:val="en-US"/>
        </w:rPr>
        <w:t xml:space="preserve"> </w:t>
      </w:r>
      <w:r w:rsidRPr="003E0386">
        <w:rPr>
          <w:szCs w:val="20"/>
          <w:lang w:val="en-US"/>
        </w:rPr>
        <w:t>joint venture Nicro Bolta in</w:t>
      </w:r>
      <w:r w:rsidR="00116AFF">
        <w:rPr>
          <w:szCs w:val="20"/>
          <w:lang w:val="en-US"/>
        </w:rPr>
        <w:t xml:space="preserve"> Puebla, Mexico</w:t>
      </w:r>
      <w:r w:rsidR="00CE32E7" w:rsidRPr="003E0386">
        <w:rPr>
          <w:szCs w:val="20"/>
          <w:lang w:val="en-US"/>
        </w:rPr>
        <w:t xml:space="preserve"> and will further expand </w:t>
      </w:r>
      <w:r w:rsidR="00D512F2" w:rsidRPr="003E0386">
        <w:rPr>
          <w:szCs w:val="20"/>
          <w:lang w:val="en-US"/>
        </w:rPr>
        <w:t xml:space="preserve">its </w:t>
      </w:r>
      <w:r w:rsidR="00CE32E7" w:rsidRPr="003E0386">
        <w:rPr>
          <w:szCs w:val="20"/>
          <w:lang w:val="en-US"/>
        </w:rPr>
        <w:t>global presence through a production</w:t>
      </w:r>
      <w:r w:rsidRPr="003E0386">
        <w:rPr>
          <w:szCs w:val="20"/>
          <w:lang w:val="en-US"/>
        </w:rPr>
        <w:t xml:space="preserve"> site in </w:t>
      </w:r>
      <w:r w:rsidR="00F1256A" w:rsidRPr="003E0386">
        <w:rPr>
          <w:szCs w:val="20"/>
          <w:lang w:val="en-US"/>
        </w:rPr>
        <w:t>Eastern</w:t>
      </w:r>
      <w:r w:rsidRPr="003E0386">
        <w:rPr>
          <w:szCs w:val="20"/>
          <w:lang w:val="en-US"/>
        </w:rPr>
        <w:t xml:space="preserve"> Europe in the near future.</w:t>
      </w:r>
      <w:r w:rsidR="00932961" w:rsidRPr="003E0386">
        <w:rPr>
          <w:szCs w:val="20"/>
          <w:lang w:val="en-US"/>
        </w:rPr>
        <w:t xml:space="preserve"> </w:t>
      </w:r>
      <w:r w:rsidR="00CE32E7" w:rsidRPr="003E0386">
        <w:rPr>
          <w:szCs w:val="20"/>
          <w:lang w:val="en-US"/>
        </w:rPr>
        <w:t xml:space="preserve">Over the past 10 years, business turnover of the Bolta </w:t>
      </w:r>
      <w:r w:rsidR="00116AFF">
        <w:rPr>
          <w:szCs w:val="20"/>
          <w:lang w:val="en-US"/>
        </w:rPr>
        <w:t>G</w:t>
      </w:r>
      <w:r w:rsidR="00CE32E7" w:rsidRPr="003E0386">
        <w:rPr>
          <w:szCs w:val="20"/>
          <w:lang w:val="en-US"/>
        </w:rPr>
        <w:t>roup has q</w:t>
      </w:r>
      <w:r w:rsidR="00DF37C8" w:rsidRPr="003E0386">
        <w:rPr>
          <w:szCs w:val="20"/>
          <w:lang w:val="en-US"/>
        </w:rPr>
        <w:t>uadrup</w:t>
      </w:r>
      <w:r w:rsidR="00CE32E7" w:rsidRPr="003E0386">
        <w:rPr>
          <w:szCs w:val="20"/>
          <w:lang w:val="en-US"/>
        </w:rPr>
        <w:t>led.</w:t>
      </w:r>
      <w:r w:rsidRPr="003E0386">
        <w:rPr>
          <w:szCs w:val="20"/>
          <w:lang w:val="en-US"/>
        </w:rPr>
        <w:t xml:space="preserve"> </w:t>
      </w:r>
    </w:p>
    <w:p w:rsidR="00930380" w:rsidRPr="003E0386" w:rsidRDefault="00775075" w:rsidP="005023AB">
      <w:pPr>
        <w:spacing w:after="0"/>
        <w:jc w:val="both"/>
        <w:rPr>
          <w:b/>
          <w:szCs w:val="20"/>
          <w:lang w:val="en-US"/>
        </w:rPr>
      </w:pPr>
      <w:r w:rsidRPr="003E0386">
        <w:rPr>
          <w:b/>
          <w:szCs w:val="20"/>
          <w:lang w:val="en-US"/>
        </w:rPr>
        <w:t>The Purico Group</w:t>
      </w:r>
    </w:p>
    <w:p w:rsidR="00930380" w:rsidRPr="003E0386" w:rsidRDefault="00775075" w:rsidP="005023AB">
      <w:pPr>
        <w:spacing w:after="300"/>
        <w:jc w:val="both"/>
        <w:rPr>
          <w:rFonts w:eastAsia="Times New Roman" w:cs="Arial"/>
          <w:color w:val="000000"/>
          <w:szCs w:val="20"/>
          <w:lang w:val="en" w:eastAsia="de-DE"/>
        </w:rPr>
      </w:pPr>
      <w:r w:rsidRPr="003E0386">
        <w:rPr>
          <w:rFonts w:eastAsia="Times New Roman" w:cs="Arial"/>
          <w:color w:val="000000"/>
          <w:szCs w:val="20"/>
          <w:lang w:val="en"/>
        </w:rPr>
        <w:t>Founded in 1983, Purico is one of the biggest private family enterprises in the UK. Wi</w:t>
      </w:r>
      <w:r w:rsidR="00930380" w:rsidRPr="003E0386">
        <w:rPr>
          <w:rFonts w:eastAsia="Times New Roman" w:cs="Arial"/>
          <w:color w:val="000000"/>
          <w:szCs w:val="20"/>
          <w:lang w:val="en"/>
        </w:rPr>
        <w:t xml:space="preserve">th headquarters in Nottingham, </w:t>
      </w:r>
      <w:r w:rsidRPr="003E0386">
        <w:rPr>
          <w:rFonts w:eastAsia="Times New Roman" w:cs="Arial"/>
          <w:color w:val="000000"/>
          <w:szCs w:val="20"/>
          <w:lang w:val="en"/>
        </w:rPr>
        <w:t>it is active worldwide in the Automotive, Care, Construction, Hotel &amp; Leisure, Investment, Paper and Property sectors.</w:t>
      </w:r>
      <w:r w:rsidR="00930380" w:rsidRPr="003E0386">
        <w:rPr>
          <w:rFonts w:eastAsia="Times New Roman" w:cs="Arial"/>
          <w:color w:val="000000"/>
          <w:szCs w:val="20"/>
          <w:lang w:val="en"/>
        </w:rPr>
        <w:t xml:space="preserve"> Within the </w:t>
      </w:r>
      <w:r w:rsidR="00475608">
        <w:rPr>
          <w:rFonts w:eastAsia="Times New Roman" w:cs="Arial"/>
          <w:color w:val="000000"/>
          <w:szCs w:val="20"/>
          <w:lang w:val="en"/>
        </w:rPr>
        <w:t>A</w:t>
      </w:r>
      <w:r w:rsidR="00930380" w:rsidRPr="003E0386">
        <w:rPr>
          <w:rFonts w:eastAsia="Times New Roman" w:cs="Arial"/>
          <w:color w:val="000000"/>
          <w:szCs w:val="20"/>
          <w:lang w:val="en"/>
        </w:rPr>
        <w:t xml:space="preserve">utomotive sector, Purico has advanced production facilities in UK, Germany, Mexico and USA. </w:t>
      </w:r>
      <w:r w:rsidR="003E0386" w:rsidRPr="009F6111">
        <w:rPr>
          <w:rFonts w:eastAsia="Times New Roman" w:cs="Arial"/>
          <w:color w:val="000000"/>
          <w:szCs w:val="20"/>
          <w:lang w:val="en" w:eastAsia="de-DE"/>
        </w:rPr>
        <w:t>Purico’s mission is to lead the way in all its enterprises, harnessi</w:t>
      </w:r>
      <w:r w:rsidR="00475608">
        <w:rPr>
          <w:rFonts w:eastAsia="Times New Roman" w:cs="Arial"/>
          <w:color w:val="000000"/>
          <w:szCs w:val="20"/>
          <w:lang w:val="en" w:eastAsia="de-DE"/>
        </w:rPr>
        <w:t>ng and developing new technologies</w:t>
      </w:r>
      <w:r w:rsidR="003E0386" w:rsidRPr="009F6111">
        <w:rPr>
          <w:rFonts w:eastAsia="Times New Roman" w:cs="Arial"/>
          <w:color w:val="000000"/>
          <w:szCs w:val="20"/>
          <w:lang w:val="en" w:eastAsia="de-DE"/>
        </w:rPr>
        <w:t xml:space="preserve">. In the last few years, the group has invested more than </w:t>
      </w:r>
      <w:r w:rsidR="00475608">
        <w:rPr>
          <w:rFonts w:eastAsia="Times New Roman" w:cs="Arial"/>
          <w:color w:val="000000"/>
          <w:szCs w:val="20"/>
          <w:lang w:val="en" w:eastAsia="de-DE"/>
        </w:rPr>
        <w:t>$</w:t>
      </w:r>
      <w:r w:rsidR="003E0386" w:rsidRPr="003E0386">
        <w:rPr>
          <w:rFonts w:eastAsia="Times New Roman" w:cs="Arial"/>
          <w:color w:val="000000"/>
          <w:szCs w:val="20"/>
          <w:lang w:val="en" w:eastAsia="de-DE"/>
        </w:rPr>
        <w:t>200</w:t>
      </w:r>
      <w:r w:rsidR="003E0386" w:rsidRPr="009F6111">
        <w:rPr>
          <w:rFonts w:eastAsia="Times New Roman" w:cs="Arial"/>
          <w:color w:val="000000"/>
          <w:szCs w:val="20"/>
          <w:lang w:val="en" w:eastAsia="de-DE"/>
        </w:rPr>
        <w:t xml:space="preserve"> million in the automotive sector alone.</w:t>
      </w:r>
      <w:r w:rsidR="003E0386" w:rsidRPr="003E0386">
        <w:rPr>
          <w:rFonts w:eastAsia="Times New Roman" w:cs="Arial"/>
          <w:color w:val="000000"/>
          <w:szCs w:val="20"/>
          <w:lang w:val="en" w:eastAsia="de-DE"/>
        </w:rPr>
        <w:t xml:space="preserve"> </w:t>
      </w:r>
      <w:r w:rsidR="009F6111" w:rsidRPr="003E0386">
        <w:rPr>
          <w:rFonts w:eastAsia="Times New Roman" w:cs="Arial"/>
          <w:color w:val="000000"/>
          <w:szCs w:val="20"/>
          <w:lang w:val="en" w:eastAsia="de-DE"/>
        </w:rPr>
        <w:t>Generating</w:t>
      </w:r>
      <w:r w:rsidR="009F6111" w:rsidRPr="009F6111">
        <w:rPr>
          <w:rFonts w:eastAsia="Times New Roman" w:cs="Arial"/>
          <w:color w:val="000000"/>
          <w:szCs w:val="20"/>
          <w:lang w:val="en" w:eastAsia="de-DE"/>
        </w:rPr>
        <w:t xml:space="preserve"> a $450 million turnover</w:t>
      </w:r>
      <w:r w:rsidR="009F6111" w:rsidRPr="003E0386">
        <w:rPr>
          <w:rFonts w:eastAsia="Times New Roman" w:cs="Arial"/>
          <w:color w:val="000000"/>
          <w:szCs w:val="20"/>
          <w:lang w:val="en" w:eastAsia="de-DE"/>
        </w:rPr>
        <w:t>, the company establishes charitable trusts, w</w:t>
      </w:r>
      <w:r w:rsidR="00116AFF">
        <w:rPr>
          <w:rFonts w:eastAsia="Times New Roman" w:cs="Arial"/>
          <w:color w:val="000000"/>
          <w:szCs w:val="20"/>
          <w:lang w:val="en" w:eastAsia="de-DE"/>
        </w:rPr>
        <w:t>hich contribute an average of $</w:t>
      </w:r>
      <w:r w:rsidR="009F6111" w:rsidRPr="003E0386">
        <w:rPr>
          <w:rFonts w:eastAsia="Times New Roman" w:cs="Arial"/>
          <w:color w:val="000000"/>
          <w:szCs w:val="20"/>
          <w:lang w:val="en" w:eastAsia="de-DE"/>
        </w:rPr>
        <w:t>650,000</w:t>
      </w:r>
      <w:r w:rsidR="009F6111" w:rsidRPr="009F6111">
        <w:rPr>
          <w:rFonts w:eastAsia="Times New Roman" w:cs="Arial"/>
          <w:color w:val="000000"/>
          <w:szCs w:val="20"/>
          <w:lang w:val="en" w:eastAsia="de-DE"/>
        </w:rPr>
        <w:t xml:space="preserve"> a year. </w:t>
      </w:r>
      <w:r w:rsidR="009F6111" w:rsidRPr="003E0386">
        <w:rPr>
          <w:rFonts w:cs="Arial"/>
          <w:color w:val="000000"/>
          <w:szCs w:val="20"/>
          <w:lang w:val="en"/>
        </w:rPr>
        <w:t xml:space="preserve">In 2015, </w:t>
      </w:r>
      <w:r w:rsidR="003E0386" w:rsidRPr="003E0386">
        <w:rPr>
          <w:rFonts w:cs="Arial"/>
          <w:color w:val="000000"/>
          <w:szCs w:val="20"/>
          <w:lang w:val="en"/>
        </w:rPr>
        <w:t xml:space="preserve">inspirational </w:t>
      </w:r>
      <w:r w:rsidR="009F6111" w:rsidRPr="003E0386">
        <w:rPr>
          <w:rFonts w:cs="Arial"/>
          <w:color w:val="000000"/>
          <w:szCs w:val="20"/>
          <w:lang w:val="en"/>
        </w:rPr>
        <w:t>founder Nathu Puri</w:t>
      </w:r>
      <w:r w:rsidR="00116AFF">
        <w:rPr>
          <w:rFonts w:cs="Arial"/>
          <w:color w:val="000000"/>
          <w:szCs w:val="20"/>
          <w:lang w:val="en"/>
        </w:rPr>
        <w:t>,</w:t>
      </w:r>
      <w:r w:rsidR="009F6111" w:rsidRPr="003E0386">
        <w:rPr>
          <w:rFonts w:cs="Arial"/>
          <w:color w:val="000000"/>
          <w:szCs w:val="20"/>
          <w:lang w:val="en"/>
        </w:rPr>
        <w:t xml:space="preserve"> CBE was twice honored for his contribution to charity and education. The Queen awarded him with a </w:t>
      </w:r>
      <w:r w:rsidR="009F6111" w:rsidRPr="003E0386">
        <w:rPr>
          <w:rStyle w:val="Strong"/>
          <w:rFonts w:cs="Arial"/>
          <w:b w:val="0"/>
          <w:color w:val="000000"/>
          <w:szCs w:val="20"/>
          <w:lang w:val="en"/>
        </w:rPr>
        <w:t>CBE</w:t>
      </w:r>
      <w:r w:rsidR="009F6111" w:rsidRPr="003E0386">
        <w:rPr>
          <w:rStyle w:val="Strong"/>
          <w:rFonts w:cs="Arial"/>
          <w:color w:val="000000"/>
          <w:szCs w:val="20"/>
          <w:lang w:val="en"/>
        </w:rPr>
        <w:t xml:space="preserve"> </w:t>
      </w:r>
      <w:r w:rsidR="009F6111" w:rsidRPr="003E0386">
        <w:rPr>
          <w:rFonts w:eastAsia="Times New Roman" w:cs="Arial"/>
          <w:bCs/>
          <w:color w:val="000000"/>
          <w:szCs w:val="20"/>
          <w:lang w:val="en" w:eastAsia="de-DE"/>
        </w:rPr>
        <w:t>(Commander of the Order of the British Empire)</w:t>
      </w:r>
      <w:r w:rsidR="009F6111" w:rsidRPr="003E0386">
        <w:rPr>
          <w:rFonts w:cs="Arial"/>
          <w:color w:val="000000"/>
          <w:szCs w:val="20"/>
          <w:lang w:val="en"/>
        </w:rPr>
        <w:t xml:space="preserve">, and he received the </w:t>
      </w:r>
      <w:r w:rsidR="009F6111" w:rsidRPr="003E0386">
        <w:rPr>
          <w:rStyle w:val="Strong"/>
          <w:rFonts w:cs="Arial"/>
          <w:b w:val="0"/>
          <w:color w:val="000000"/>
          <w:szCs w:val="20"/>
          <w:lang w:val="en"/>
        </w:rPr>
        <w:t>Pravasi Bharatiya</w:t>
      </w:r>
      <w:r w:rsidR="009F6111" w:rsidRPr="003E0386">
        <w:rPr>
          <w:rFonts w:cs="Arial"/>
          <w:color w:val="000000"/>
          <w:szCs w:val="20"/>
          <w:lang w:val="en"/>
        </w:rPr>
        <w:t xml:space="preserve"> award from the President of India.</w:t>
      </w:r>
    </w:p>
    <w:p w:rsidR="00930380" w:rsidRPr="00870E58" w:rsidRDefault="00930380" w:rsidP="005023AB">
      <w:pPr>
        <w:tabs>
          <w:tab w:val="left" w:pos="6255"/>
        </w:tabs>
        <w:spacing w:after="0"/>
        <w:jc w:val="both"/>
        <w:rPr>
          <w:rFonts w:cs="Arial"/>
          <w:b/>
          <w:bCs/>
          <w:sz w:val="18"/>
          <w:szCs w:val="18"/>
          <w:lang w:val="en-US"/>
        </w:rPr>
      </w:pPr>
      <w:bookmarkStart w:id="0" w:name="_GoBack"/>
      <w:bookmarkEnd w:id="0"/>
    </w:p>
    <w:p w:rsidR="00FA3765" w:rsidRPr="00930380" w:rsidRDefault="009B7099" w:rsidP="005023AB">
      <w:pPr>
        <w:tabs>
          <w:tab w:val="left" w:pos="6255"/>
        </w:tabs>
        <w:spacing w:after="0"/>
        <w:jc w:val="both"/>
        <w:rPr>
          <w:rFonts w:cs="Arial"/>
          <w:b/>
          <w:sz w:val="18"/>
          <w:szCs w:val="18"/>
          <w:lang w:val="es-ES"/>
        </w:rPr>
      </w:pPr>
      <w:r w:rsidRPr="00930380">
        <w:rPr>
          <w:rFonts w:cs="Arial"/>
          <w:b/>
          <w:bCs/>
          <w:sz w:val="18"/>
          <w:szCs w:val="18"/>
          <w:lang w:val="es-ES"/>
        </w:rPr>
        <w:t>Media Contact:</w:t>
      </w:r>
      <w:r w:rsidR="00CE32E7" w:rsidRPr="00930380">
        <w:rPr>
          <w:rFonts w:cs="Arial"/>
          <w:b/>
          <w:bCs/>
          <w:sz w:val="18"/>
          <w:szCs w:val="18"/>
          <w:lang w:val="es-ES"/>
        </w:rPr>
        <w:tab/>
      </w:r>
    </w:p>
    <w:p w:rsidR="00930380" w:rsidRPr="00930380" w:rsidRDefault="00930380" w:rsidP="005023AB">
      <w:pPr>
        <w:spacing w:after="0"/>
        <w:jc w:val="both"/>
        <w:rPr>
          <w:rFonts w:cs="Arial"/>
          <w:b/>
          <w:sz w:val="18"/>
          <w:szCs w:val="18"/>
          <w:lang w:val="es-ES"/>
        </w:rPr>
      </w:pPr>
      <w:r w:rsidRPr="00930380">
        <w:rPr>
          <w:rFonts w:cs="Arial"/>
          <w:b/>
          <w:bCs/>
          <w:sz w:val="18"/>
          <w:szCs w:val="18"/>
          <w:lang w:val="es-ES"/>
        </w:rPr>
        <w:t xml:space="preserve">Bolta US Inc. </w:t>
      </w:r>
    </w:p>
    <w:p w:rsidR="00930380" w:rsidRPr="00870E58" w:rsidRDefault="00930380" w:rsidP="005023AB">
      <w:pPr>
        <w:spacing w:after="0"/>
        <w:jc w:val="both"/>
        <w:rPr>
          <w:rFonts w:cs="Arial"/>
          <w:sz w:val="18"/>
          <w:szCs w:val="18"/>
          <w:lang w:val="en-US"/>
        </w:rPr>
      </w:pPr>
      <w:r w:rsidRPr="00870E58">
        <w:rPr>
          <w:rFonts w:cs="Arial"/>
          <w:sz w:val="18"/>
          <w:szCs w:val="18"/>
          <w:lang w:val="en-US"/>
        </w:rPr>
        <w:t>Johannes Carl</w:t>
      </w:r>
    </w:p>
    <w:p w:rsidR="00930380" w:rsidRPr="00930380" w:rsidRDefault="00930380" w:rsidP="005023AB">
      <w:pPr>
        <w:tabs>
          <w:tab w:val="left" w:pos="1985"/>
        </w:tabs>
        <w:spacing w:after="0"/>
        <w:jc w:val="both"/>
        <w:rPr>
          <w:rFonts w:cs="Arial"/>
          <w:i/>
          <w:color w:val="000000"/>
          <w:sz w:val="18"/>
          <w:szCs w:val="18"/>
          <w:lang w:val="en-US"/>
        </w:rPr>
      </w:pPr>
      <w:r w:rsidRPr="00930380">
        <w:rPr>
          <w:rStyle w:val="Emphasis"/>
          <w:rFonts w:cs="Arial"/>
          <w:i w:val="0"/>
          <w:color w:val="000000"/>
          <w:sz w:val="18"/>
          <w:szCs w:val="18"/>
          <w:lang w:val="en-US"/>
        </w:rPr>
        <w:t xml:space="preserve">Managing Director &amp; Vice President, Bolta US Inc. </w:t>
      </w:r>
    </w:p>
    <w:p w:rsidR="00930380" w:rsidRPr="00930380" w:rsidRDefault="00930380" w:rsidP="005023AB">
      <w:pPr>
        <w:spacing w:after="0"/>
        <w:jc w:val="both"/>
        <w:rPr>
          <w:rFonts w:cs="Arial"/>
          <w:bCs/>
          <w:sz w:val="18"/>
          <w:szCs w:val="18"/>
          <w:lang w:val="en-US"/>
        </w:rPr>
      </w:pPr>
      <w:r w:rsidRPr="00930380">
        <w:rPr>
          <w:rFonts w:cs="Arial"/>
          <w:bCs/>
          <w:sz w:val="18"/>
          <w:szCs w:val="18"/>
          <w:lang w:val="en-US"/>
        </w:rPr>
        <w:t>1650 Boone Blvd.</w:t>
      </w:r>
    </w:p>
    <w:p w:rsidR="00930380" w:rsidRPr="00930380" w:rsidRDefault="00930380" w:rsidP="005023AB">
      <w:pPr>
        <w:spacing w:after="0"/>
        <w:jc w:val="both"/>
        <w:rPr>
          <w:rFonts w:cs="Arial"/>
          <w:bCs/>
          <w:sz w:val="18"/>
          <w:szCs w:val="18"/>
          <w:lang w:val="en-US"/>
        </w:rPr>
      </w:pPr>
      <w:r w:rsidRPr="00930380">
        <w:rPr>
          <w:rFonts w:cs="Arial"/>
          <w:bCs/>
          <w:sz w:val="18"/>
          <w:szCs w:val="18"/>
          <w:lang w:val="en-US"/>
        </w:rPr>
        <w:t xml:space="preserve">Northport, AL 35476 </w:t>
      </w:r>
    </w:p>
    <w:p w:rsidR="00930380" w:rsidRPr="00870E58" w:rsidRDefault="00930380" w:rsidP="005023AB">
      <w:pPr>
        <w:spacing w:after="0"/>
        <w:jc w:val="both"/>
        <w:rPr>
          <w:rFonts w:cs="Arial"/>
          <w:sz w:val="18"/>
          <w:szCs w:val="18"/>
          <w:lang w:val="en-US"/>
        </w:rPr>
      </w:pPr>
      <w:r w:rsidRPr="00870E58">
        <w:rPr>
          <w:rFonts w:cs="Arial"/>
          <w:sz w:val="18"/>
          <w:szCs w:val="18"/>
          <w:lang w:val="en-US"/>
        </w:rPr>
        <w:t>Phone +1 205 861-1701</w:t>
      </w:r>
    </w:p>
    <w:p w:rsidR="00930380" w:rsidRPr="00930380" w:rsidRDefault="00930380" w:rsidP="005023AB">
      <w:pPr>
        <w:spacing w:after="0"/>
        <w:jc w:val="both"/>
        <w:rPr>
          <w:rFonts w:cs="Arial"/>
          <w:sz w:val="18"/>
          <w:szCs w:val="18"/>
          <w:lang w:val="en-US"/>
        </w:rPr>
      </w:pPr>
      <w:r w:rsidRPr="00930380">
        <w:rPr>
          <w:rFonts w:cs="Arial"/>
          <w:sz w:val="18"/>
          <w:szCs w:val="18"/>
          <w:lang w:val="en-US"/>
        </w:rPr>
        <w:t xml:space="preserve">jcarl@bolta.com </w:t>
      </w:r>
    </w:p>
    <w:p w:rsidR="00564B7B" w:rsidRPr="00932961" w:rsidRDefault="00564B7B" w:rsidP="005023AB">
      <w:pPr>
        <w:tabs>
          <w:tab w:val="left" w:pos="4536"/>
        </w:tabs>
        <w:spacing w:after="0"/>
        <w:jc w:val="both"/>
        <w:rPr>
          <w:lang w:val="en-US"/>
        </w:rPr>
      </w:pPr>
    </w:p>
    <w:sectPr w:rsidR="00564B7B" w:rsidRPr="00932961" w:rsidSect="00932961">
      <w:headerReference w:type="default" r:id="rId7"/>
      <w:footerReference w:type="default" r:id="rId8"/>
      <w:headerReference w:type="first" r:id="rId9"/>
      <w:footerReference w:type="first" r:id="rId10"/>
      <w:pgSz w:w="12240" w:h="15840" w:code="1"/>
      <w:pgMar w:top="1985" w:right="1558" w:bottom="993" w:left="1134" w:header="851" w:footer="28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AD6" w:rsidRDefault="003D0AD6" w:rsidP="00CB3445">
      <w:pPr>
        <w:spacing w:after="0" w:line="240" w:lineRule="auto"/>
      </w:pPr>
      <w:r>
        <w:separator/>
      </w:r>
    </w:p>
  </w:endnote>
  <w:endnote w:type="continuationSeparator" w:id="0">
    <w:p w:rsidR="003D0AD6" w:rsidRDefault="003D0AD6" w:rsidP="00CB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CB" w:rsidRPr="0068132D" w:rsidRDefault="00E932CB" w:rsidP="001A1D6B">
    <w:pPr>
      <w:pStyle w:val="Footer"/>
      <w:tabs>
        <w:tab w:val="clear" w:pos="4536"/>
        <w:tab w:val="clear" w:pos="9072"/>
        <w:tab w:val="center" w:pos="5103"/>
        <w:tab w:val="right" w:pos="9639"/>
      </w:tabs>
      <w:spacing w:after="120"/>
      <w:rPr>
        <w:rFonts w:cs="Arial"/>
        <w:color w:val="D9D9D9" w:themeColor="background1" w:themeShade="D9"/>
        <w:sz w:val="16"/>
        <w:szCs w:val="16"/>
      </w:rPr>
    </w:pPr>
    <w:r>
      <w:rPr>
        <w:color w:val="D9D9D9" w:themeColor="background1" w:themeShade="D9"/>
        <w:sz w:val="14"/>
        <w:szCs w:val="14"/>
        <w:lang w:val="en-US"/>
      </w:rPr>
      <w:tab/>
    </w:r>
    <w:r>
      <w:rPr>
        <w:color w:val="D9D9D9" w:themeColor="background1" w:themeShade="D9"/>
        <w:sz w:val="14"/>
        <w:szCs w:val="14"/>
        <w:lang w:val="en-US"/>
      </w:rPr>
      <w:tab/>
      <w:t xml:space="preserve">Page </w:t>
    </w:r>
    <w:r>
      <w:rPr>
        <w:color w:val="D9D9D9" w:themeColor="background1" w:themeShade="D9"/>
        <w:sz w:val="14"/>
        <w:szCs w:val="14"/>
        <w:lang w:val="en-US"/>
      </w:rPr>
      <w:fldChar w:fldCharType="begin"/>
    </w:r>
    <w:r>
      <w:rPr>
        <w:color w:val="D9D9D9" w:themeColor="background1" w:themeShade="D9"/>
        <w:sz w:val="14"/>
        <w:szCs w:val="14"/>
        <w:lang w:val="en-US"/>
      </w:rPr>
      <w:instrText xml:space="preserve"> PAGE </w:instrText>
    </w:r>
    <w:r>
      <w:rPr>
        <w:color w:val="D9D9D9" w:themeColor="background1" w:themeShade="D9"/>
        <w:sz w:val="14"/>
        <w:szCs w:val="14"/>
        <w:lang w:val="en-US"/>
      </w:rPr>
      <w:fldChar w:fldCharType="separate"/>
    </w:r>
    <w:r w:rsidR="00A558BE">
      <w:rPr>
        <w:noProof/>
        <w:color w:val="D9D9D9" w:themeColor="background1" w:themeShade="D9"/>
        <w:sz w:val="14"/>
        <w:szCs w:val="14"/>
        <w:lang w:val="en-US"/>
      </w:rPr>
      <w:t>2</w:t>
    </w:r>
    <w:r>
      <w:rPr>
        <w:color w:val="D9D9D9" w:themeColor="background1" w:themeShade="D9"/>
        <w:sz w:val="14"/>
        <w:szCs w:val="14"/>
        <w:lang w:val="en-US"/>
      </w:rPr>
      <w:fldChar w:fldCharType="end"/>
    </w:r>
    <w:r>
      <w:rPr>
        <w:color w:val="D9D9D9" w:themeColor="background1" w:themeShade="D9"/>
        <w:sz w:val="14"/>
        <w:szCs w:val="14"/>
        <w:lang w:val="en-US"/>
      </w:rPr>
      <w:t>/</w:t>
    </w:r>
    <w:r>
      <w:rPr>
        <w:color w:val="D9D9D9" w:themeColor="background1" w:themeShade="D9"/>
        <w:sz w:val="14"/>
        <w:szCs w:val="14"/>
        <w:lang w:val="en-US"/>
      </w:rPr>
      <w:fldChar w:fldCharType="begin"/>
    </w:r>
    <w:r>
      <w:rPr>
        <w:color w:val="D9D9D9" w:themeColor="background1" w:themeShade="D9"/>
        <w:sz w:val="14"/>
        <w:szCs w:val="14"/>
        <w:lang w:val="en-US"/>
      </w:rPr>
      <w:instrText xml:space="preserve"> NUMPAGES </w:instrText>
    </w:r>
    <w:r>
      <w:rPr>
        <w:color w:val="D9D9D9" w:themeColor="background1" w:themeShade="D9"/>
        <w:sz w:val="14"/>
        <w:szCs w:val="14"/>
        <w:lang w:val="en-US"/>
      </w:rPr>
      <w:fldChar w:fldCharType="separate"/>
    </w:r>
    <w:r w:rsidR="00A558BE">
      <w:rPr>
        <w:noProof/>
        <w:color w:val="D9D9D9" w:themeColor="background1" w:themeShade="D9"/>
        <w:sz w:val="14"/>
        <w:szCs w:val="14"/>
        <w:lang w:val="en-US"/>
      </w:rPr>
      <w:t>2</w:t>
    </w:r>
    <w:r>
      <w:rPr>
        <w:color w:val="D9D9D9" w:themeColor="background1" w:themeShade="D9"/>
        <w:sz w:val="14"/>
        <w:szCs w:val="14"/>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CB" w:rsidRPr="000B1F02" w:rsidRDefault="00E932CB" w:rsidP="00611313">
    <w:pPr>
      <w:pStyle w:val="Footer"/>
      <w:tabs>
        <w:tab w:val="clear" w:pos="4536"/>
        <w:tab w:val="clear" w:pos="9072"/>
        <w:tab w:val="center" w:pos="5103"/>
        <w:tab w:val="right" w:pos="9639"/>
      </w:tabs>
      <w:rPr>
        <w:rFonts w:cs="Arial"/>
        <w:color w:val="BFBFBF" w:themeColor="background1" w:themeShade="BF"/>
        <w:sz w:val="16"/>
        <w:szCs w:val="16"/>
      </w:rPr>
    </w:pPr>
    <w:r>
      <w:rPr>
        <w:color w:val="BFBFBF" w:themeColor="background1" w:themeShade="BF"/>
        <w:sz w:val="14"/>
        <w:szCs w:val="14"/>
        <w:lang w:val="en-US"/>
      </w:rPr>
      <w:tab/>
    </w:r>
    <w:r>
      <w:rPr>
        <w:color w:val="BFBFBF" w:themeColor="background1" w:themeShade="BF"/>
        <w:sz w:val="14"/>
        <w:szCs w:val="14"/>
        <w:lang w:val="en-US"/>
      </w:rPr>
      <w:tab/>
      <w:t xml:space="preserve">Page </w:t>
    </w:r>
    <w:r>
      <w:rPr>
        <w:color w:val="BFBFBF" w:themeColor="background1" w:themeShade="BF"/>
        <w:sz w:val="14"/>
        <w:szCs w:val="14"/>
        <w:lang w:val="en-US"/>
      </w:rPr>
      <w:fldChar w:fldCharType="begin"/>
    </w:r>
    <w:r>
      <w:rPr>
        <w:color w:val="BFBFBF" w:themeColor="background1" w:themeShade="BF"/>
        <w:sz w:val="14"/>
        <w:szCs w:val="14"/>
        <w:lang w:val="en-US"/>
      </w:rPr>
      <w:instrText xml:space="preserve"> PAGE </w:instrText>
    </w:r>
    <w:r>
      <w:rPr>
        <w:color w:val="BFBFBF" w:themeColor="background1" w:themeShade="BF"/>
        <w:sz w:val="14"/>
        <w:szCs w:val="14"/>
        <w:lang w:val="en-US"/>
      </w:rPr>
      <w:fldChar w:fldCharType="separate"/>
    </w:r>
    <w:r w:rsidR="00A558BE">
      <w:rPr>
        <w:noProof/>
        <w:color w:val="BFBFBF" w:themeColor="background1" w:themeShade="BF"/>
        <w:sz w:val="14"/>
        <w:szCs w:val="14"/>
        <w:lang w:val="en-US"/>
      </w:rPr>
      <w:t>1</w:t>
    </w:r>
    <w:r>
      <w:rPr>
        <w:color w:val="BFBFBF" w:themeColor="background1" w:themeShade="BF"/>
        <w:sz w:val="14"/>
        <w:szCs w:val="14"/>
        <w:lang w:val="en-US"/>
      </w:rPr>
      <w:fldChar w:fldCharType="end"/>
    </w:r>
    <w:r>
      <w:rPr>
        <w:color w:val="BFBFBF" w:themeColor="background1" w:themeShade="BF"/>
        <w:sz w:val="14"/>
        <w:szCs w:val="14"/>
        <w:lang w:val="en-US"/>
      </w:rPr>
      <w:t>/</w:t>
    </w:r>
    <w:r>
      <w:rPr>
        <w:color w:val="BFBFBF" w:themeColor="background1" w:themeShade="BF"/>
        <w:sz w:val="14"/>
        <w:szCs w:val="14"/>
        <w:lang w:val="en-US"/>
      </w:rPr>
      <w:fldChar w:fldCharType="begin"/>
    </w:r>
    <w:r>
      <w:rPr>
        <w:color w:val="BFBFBF" w:themeColor="background1" w:themeShade="BF"/>
        <w:sz w:val="14"/>
        <w:szCs w:val="14"/>
        <w:lang w:val="en-US"/>
      </w:rPr>
      <w:instrText xml:space="preserve"> NUMPAGES </w:instrText>
    </w:r>
    <w:r>
      <w:rPr>
        <w:color w:val="BFBFBF" w:themeColor="background1" w:themeShade="BF"/>
        <w:sz w:val="14"/>
        <w:szCs w:val="14"/>
        <w:lang w:val="en-US"/>
      </w:rPr>
      <w:fldChar w:fldCharType="separate"/>
    </w:r>
    <w:r w:rsidR="00A558BE">
      <w:rPr>
        <w:noProof/>
        <w:color w:val="BFBFBF" w:themeColor="background1" w:themeShade="BF"/>
        <w:sz w:val="14"/>
        <w:szCs w:val="14"/>
        <w:lang w:val="en-US"/>
      </w:rPr>
      <w:t>1</w:t>
    </w:r>
    <w:r>
      <w:rPr>
        <w:color w:val="BFBFBF" w:themeColor="background1" w:themeShade="BF"/>
        <w:sz w:val="14"/>
        <w:szCs w:val="1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AD6" w:rsidRDefault="003D0AD6" w:rsidP="00CB3445">
      <w:pPr>
        <w:spacing w:after="0" w:line="240" w:lineRule="auto"/>
      </w:pPr>
      <w:r>
        <w:separator/>
      </w:r>
    </w:p>
  </w:footnote>
  <w:footnote w:type="continuationSeparator" w:id="0">
    <w:p w:rsidR="003D0AD6" w:rsidRDefault="003D0AD6" w:rsidP="00CB3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CB" w:rsidRDefault="008F3F0A" w:rsidP="00C77195">
    <w:pPr>
      <w:pStyle w:val="Header"/>
      <w:tabs>
        <w:tab w:val="clear" w:pos="9072"/>
        <w:tab w:val="right" w:pos="9639"/>
      </w:tabs>
      <w:spacing w:after="40"/>
    </w:pPr>
    <w:r>
      <w:rPr>
        <w:noProof/>
        <w:lang w:val="en-US"/>
      </w:rPr>
      <w:drawing>
        <wp:anchor distT="0" distB="0" distL="114300" distR="114300" simplePos="0" relativeHeight="251660288" behindDoc="0" locked="0" layoutInCell="1" allowOverlap="1" wp14:anchorId="5F6C6DF0" wp14:editId="5DC26887">
          <wp:simplePos x="0" y="0"/>
          <wp:positionH relativeFrom="margin">
            <wp:posOffset>4137660</wp:posOffset>
          </wp:positionH>
          <wp:positionV relativeFrom="paragraph">
            <wp:posOffset>22860</wp:posOffset>
          </wp:positionV>
          <wp:extent cx="2030095" cy="276225"/>
          <wp:effectExtent l="0" t="0" r="8255" b="9525"/>
          <wp:wrapNone/>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a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0095" cy="276225"/>
                  </a:xfrm>
                  <a:prstGeom prst="rect">
                    <a:avLst/>
                  </a:prstGeom>
                </pic:spPr>
              </pic:pic>
            </a:graphicData>
          </a:graphic>
        </wp:anchor>
      </w:drawing>
    </w:r>
    <w:r w:rsidR="00E932CB">
      <w:rPr>
        <w:lang w:val="en-US"/>
      </w:rPr>
      <w:tab/>
    </w:r>
    <w:r w:rsidR="00E932CB">
      <w:rPr>
        <w:lang w:val="en-US"/>
      </w:rPr>
      <w:tab/>
    </w:r>
  </w:p>
  <w:p w:rsidR="00E932CB" w:rsidRDefault="00E932CB" w:rsidP="00C77195">
    <w:pPr>
      <w:pStyle w:val="Header"/>
      <w:spacing w:after="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CB" w:rsidRPr="00842CBD" w:rsidRDefault="00E932CB" w:rsidP="00E83E62">
    <w:pPr>
      <w:pStyle w:val="Header"/>
      <w:tabs>
        <w:tab w:val="clear" w:pos="9072"/>
        <w:tab w:val="right" w:pos="9639"/>
      </w:tabs>
      <w:rPr>
        <w:lang w:val="en-US"/>
      </w:rPr>
    </w:pPr>
    <w:r>
      <w:rPr>
        <w:noProof/>
        <w:lang w:val="en-US"/>
      </w:rPr>
      <w:drawing>
        <wp:anchor distT="0" distB="0" distL="114300" distR="114300" simplePos="0" relativeHeight="251658240" behindDoc="0" locked="0" layoutInCell="1" allowOverlap="1" wp14:anchorId="67C610E3" wp14:editId="3482CDB3">
          <wp:simplePos x="0" y="0"/>
          <wp:positionH relativeFrom="margin">
            <wp:posOffset>4077970</wp:posOffset>
          </wp:positionH>
          <wp:positionV relativeFrom="paragraph">
            <wp:posOffset>-8890</wp:posOffset>
          </wp:positionV>
          <wp:extent cx="2030095" cy="276225"/>
          <wp:effectExtent l="0" t="0" r="8255"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a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0095" cy="276225"/>
                  </a:xfrm>
                  <a:prstGeom prst="rect">
                    <a:avLst/>
                  </a:prstGeom>
                </pic:spPr>
              </pic:pic>
            </a:graphicData>
          </a:graphic>
        </wp:anchor>
      </w:drawing>
    </w:r>
    <w:sdt>
      <w:sdtPr>
        <w:rPr>
          <w:sz w:val="48"/>
          <w:szCs w:val="48"/>
        </w:rPr>
        <w:id w:val="794109107"/>
      </w:sdtPr>
      <w:sdtEndPr/>
      <w:sdtContent>
        <w:r>
          <w:rPr>
            <w:sz w:val="36"/>
            <w:szCs w:val="36"/>
            <w:lang w:val="en-US"/>
          </w:rPr>
          <w:t xml:space="preserve">PRESS RELEASE  </w:t>
        </w:r>
      </w:sdtContent>
    </w:sdt>
    <w:r>
      <w:rPr>
        <w:lang w:val="en-US"/>
      </w:rPr>
      <w:tab/>
    </w:r>
    <w:r>
      <w:rPr>
        <w:lang w:val="en-US"/>
      </w:rPr>
      <w:tab/>
    </w:r>
  </w:p>
  <w:p w:rsidR="00E932CB" w:rsidRPr="00842CBD" w:rsidRDefault="00E932CB" w:rsidP="00CB3445">
    <w:pPr>
      <w:pStyle w:val="Header"/>
      <w:rPr>
        <w:color w:val="222B30"/>
        <w:lang w:val="en-US"/>
      </w:rPr>
    </w:pPr>
  </w:p>
  <w:p w:rsidR="00E932CB" w:rsidRPr="00842CBD" w:rsidRDefault="00E932CB" w:rsidP="00CB3445">
    <w:pPr>
      <w:pStyle w:val="Header"/>
      <w:rPr>
        <w:color w:val="222B30"/>
        <w:lang w:val="en-US"/>
      </w:rPr>
    </w:pPr>
  </w:p>
  <w:p w:rsidR="00E932CB" w:rsidRPr="00870E58" w:rsidRDefault="00E932CB" w:rsidP="00CB3445">
    <w:pPr>
      <w:pStyle w:val="Header"/>
      <w:rPr>
        <w:color w:val="222B30"/>
        <w:sz w:val="16"/>
        <w:szCs w:val="16"/>
        <w:lang w:val="en-US"/>
      </w:rPr>
    </w:pPr>
    <w:r>
      <w:rPr>
        <w:color w:val="222B30"/>
        <w:sz w:val="16"/>
        <w:szCs w:val="16"/>
        <w:lang w:val="en-US"/>
      </w:rPr>
      <w:t xml:space="preserve">Bolta US Inc. 1650 Boone Boulevard   Northport, AL 35476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99"/>
    <w:rsid w:val="00003BEC"/>
    <w:rsid w:val="00007F64"/>
    <w:rsid w:val="00022CA5"/>
    <w:rsid w:val="0002352D"/>
    <w:rsid w:val="0003297E"/>
    <w:rsid w:val="00033D63"/>
    <w:rsid w:val="000505F8"/>
    <w:rsid w:val="000A642E"/>
    <w:rsid w:val="000B1F02"/>
    <w:rsid w:val="000B33A3"/>
    <w:rsid w:val="000C538D"/>
    <w:rsid w:val="000D05A4"/>
    <w:rsid w:val="000E180A"/>
    <w:rsid w:val="00116AFF"/>
    <w:rsid w:val="00147290"/>
    <w:rsid w:val="001723A7"/>
    <w:rsid w:val="001973F9"/>
    <w:rsid w:val="001A1D6B"/>
    <w:rsid w:val="001B4AA1"/>
    <w:rsid w:val="001D4117"/>
    <w:rsid w:val="001F075B"/>
    <w:rsid w:val="00210232"/>
    <w:rsid w:val="002201E5"/>
    <w:rsid w:val="002276C4"/>
    <w:rsid w:val="00254476"/>
    <w:rsid w:val="00267F05"/>
    <w:rsid w:val="00277DD1"/>
    <w:rsid w:val="00285F19"/>
    <w:rsid w:val="002C4B5D"/>
    <w:rsid w:val="002F1E1B"/>
    <w:rsid w:val="0031088F"/>
    <w:rsid w:val="00320EA3"/>
    <w:rsid w:val="00331C0D"/>
    <w:rsid w:val="0033525A"/>
    <w:rsid w:val="00336216"/>
    <w:rsid w:val="00340A49"/>
    <w:rsid w:val="00342C61"/>
    <w:rsid w:val="00346609"/>
    <w:rsid w:val="003D0AD6"/>
    <w:rsid w:val="003D0F7D"/>
    <w:rsid w:val="003D71A0"/>
    <w:rsid w:val="003E0386"/>
    <w:rsid w:val="003E1355"/>
    <w:rsid w:val="003F6520"/>
    <w:rsid w:val="00417E87"/>
    <w:rsid w:val="00421210"/>
    <w:rsid w:val="00443F58"/>
    <w:rsid w:val="004455DF"/>
    <w:rsid w:val="00457702"/>
    <w:rsid w:val="00460DC8"/>
    <w:rsid w:val="00462208"/>
    <w:rsid w:val="0046257D"/>
    <w:rsid w:val="00475608"/>
    <w:rsid w:val="004A0D2B"/>
    <w:rsid w:val="004B5BB1"/>
    <w:rsid w:val="004C1229"/>
    <w:rsid w:val="004C3A88"/>
    <w:rsid w:val="004E1F1D"/>
    <w:rsid w:val="004E324B"/>
    <w:rsid w:val="004E6288"/>
    <w:rsid w:val="005023AB"/>
    <w:rsid w:val="00510526"/>
    <w:rsid w:val="00531373"/>
    <w:rsid w:val="005337AE"/>
    <w:rsid w:val="005540F6"/>
    <w:rsid w:val="0055518A"/>
    <w:rsid w:val="00564B7B"/>
    <w:rsid w:val="0057273A"/>
    <w:rsid w:val="00573AAA"/>
    <w:rsid w:val="005972E8"/>
    <w:rsid w:val="005A11B7"/>
    <w:rsid w:val="005B35D3"/>
    <w:rsid w:val="005E3035"/>
    <w:rsid w:val="005E77FD"/>
    <w:rsid w:val="00611313"/>
    <w:rsid w:val="00625F52"/>
    <w:rsid w:val="006300FA"/>
    <w:rsid w:val="00645AD0"/>
    <w:rsid w:val="00666574"/>
    <w:rsid w:val="00667A28"/>
    <w:rsid w:val="00674D9C"/>
    <w:rsid w:val="0068132D"/>
    <w:rsid w:val="00695F6B"/>
    <w:rsid w:val="006A54F5"/>
    <w:rsid w:val="006B0088"/>
    <w:rsid w:val="006C1F36"/>
    <w:rsid w:val="006E7BB9"/>
    <w:rsid w:val="00707548"/>
    <w:rsid w:val="00726D66"/>
    <w:rsid w:val="00741CB3"/>
    <w:rsid w:val="00743D16"/>
    <w:rsid w:val="00751A03"/>
    <w:rsid w:val="00756538"/>
    <w:rsid w:val="00766004"/>
    <w:rsid w:val="00775075"/>
    <w:rsid w:val="007765CE"/>
    <w:rsid w:val="00785D8F"/>
    <w:rsid w:val="00793A54"/>
    <w:rsid w:val="007D7FC7"/>
    <w:rsid w:val="007F0D45"/>
    <w:rsid w:val="007F3BD5"/>
    <w:rsid w:val="008111D5"/>
    <w:rsid w:val="00815494"/>
    <w:rsid w:val="008239D6"/>
    <w:rsid w:val="0083417E"/>
    <w:rsid w:val="00842CBD"/>
    <w:rsid w:val="0084531D"/>
    <w:rsid w:val="00845FFB"/>
    <w:rsid w:val="0084679C"/>
    <w:rsid w:val="00851372"/>
    <w:rsid w:val="00854B49"/>
    <w:rsid w:val="00857BB0"/>
    <w:rsid w:val="0087039E"/>
    <w:rsid w:val="00870E58"/>
    <w:rsid w:val="00874AED"/>
    <w:rsid w:val="00895045"/>
    <w:rsid w:val="008A561D"/>
    <w:rsid w:val="008B6F00"/>
    <w:rsid w:val="008F0DC3"/>
    <w:rsid w:val="008F3F0A"/>
    <w:rsid w:val="008F5AA0"/>
    <w:rsid w:val="00930380"/>
    <w:rsid w:val="00932961"/>
    <w:rsid w:val="00932CA6"/>
    <w:rsid w:val="00933DDE"/>
    <w:rsid w:val="00943518"/>
    <w:rsid w:val="00947C06"/>
    <w:rsid w:val="00950230"/>
    <w:rsid w:val="00954D6D"/>
    <w:rsid w:val="009708EC"/>
    <w:rsid w:val="0097216A"/>
    <w:rsid w:val="00986A31"/>
    <w:rsid w:val="009A3228"/>
    <w:rsid w:val="009B4B9A"/>
    <w:rsid w:val="009B7099"/>
    <w:rsid w:val="009D42C4"/>
    <w:rsid w:val="009E7B38"/>
    <w:rsid w:val="009F46DE"/>
    <w:rsid w:val="009F6111"/>
    <w:rsid w:val="00A050F7"/>
    <w:rsid w:val="00A06E28"/>
    <w:rsid w:val="00A11824"/>
    <w:rsid w:val="00A25BDC"/>
    <w:rsid w:val="00A558BE"/>
    <w:rsid w:val="00A7221A"/>
    <w:rsid w:val="00A87AB7"/>
    <w:rsid w:val="00A96D46"/>
    <w:rsid w:val="00AA70D6"/>
    <w:rsid w:val="00AB500E"/>
    <w:rsid w:val="00AB5BFB"/>
    <w:rsid w:val="00AC4D23"/>
    <w:rsid w:val="00B058B7"/>
    <w:rsid w:val="00B36850"/>
    <w:rsid w:val="00B42CA3"/>
    <w:rsid w:val="00B7250E"/>
    <w:rsid w:val="00B7679E"/>
    <w:rsid w:val="00BB1699"/>
    <w:rsid w:val="00BC69E9"/>
    <w:rsid w:val="00BE4C8E"/>
    <w:rsid w:val="00BF5B40"/>
    <w:rsid w:val="00C07133"/>
    <w:rsid w:val="00C17A8D"/>
    <w:rsid w:val="00C31F3C"/>
    <w:rsid w:val="00C63CDB"/>
    <w:rsid w:val="00C75C8E"/>
    <w:rsid w:val="00C77195"/>
    <w:rsid w:val="00C8183F"/>
    <w:rsid w:val="00C82ED3"/>
    <w:rsid w:val="00C92EAE"/>
    <w:rsid w:val="00C93684"/>
    <w:rsid w:val="00C94AF4"/>
    <w:rsid w:val="00C97743"/>
    <w:rsid w:val="00CB3445"/>
    <w:rsid w:val="00CC446D"/>
    <w:rsid w:val="00CE32E7"/>
    <w:rsid w:val="00CE4FF8"/>
    <w:rsid w:val="00D02664"/>
    <w:rsid w:val="00D17EAC"/>
    <w:rsid w:val="00D2021B"/>
    <w:rsid w:val="00D41A42"/>
    <w:rsid w:val="00D512F2"/>
    <w:rsid w:val="00D5776D"/>
    <w:rsid w:val="00D8521C"/>
    <w:rsid w:val="00D86D45"/>
    <w:rsid w:val="00DD401C"/>
    <w:rsid w:val="00DE608F"/>
    <w:rsid w:val="00DF37C8"/>
    <w:rsid w:val="00E00922"/>
    <w:rsid w:val="00E04195"/>
    <w:rsid w:val="00E227B6"/>
    <w:rsid w:val="00E36513"/>
    <w:rsid w:val="00E4225F"/>
    <w:rsid w:val="00E7106D"/>
    <w:rsid w:val="00E83E62"/>
    <w:rsid w:val="00E932CB"/>
    <w:rsid w:val="00EA5294"/>
    <w:rsid w:val="00EB1E15"/>
    <w:rsid w:val="00EB3311"/>
    <w:rsid w:val="00EC55BC"/>
    <w:rsid w:val="00F1256A"/>
    <w:rsid w:val="00F15589"/>
    <w:rsid w:val="00F453D1"/>
    <w:rsid w:val="00F55487"/>
    <w:rsid w:val="00F70F7B"/>
    <w:rsid w:val="00F711F8"/>
    <w:rsid w:val="00F955F8"/>
    <w:rsid w:val="00FA3765"/>
    <w:rsid w:val="00FB5951"/>
    <w:rsid w:val="00FD315F"/>
    <w:rsid w:val="00FF4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A3962-D4EB-4064-A997-30700108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3445"/>
  </w:style>
  <w:style w:type="paragraph" w:styleId="Footer">
    <w:name w:val="footer"/>
    <w:basedOn w:val="Normal"/>
    <w:link w:val="FooterChar"/>
    <w:unhideWhenUsed/>
    <w:rsid w:val="00CB3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445"/>
  </w:style>
  <w:style w:type="paragraph" w:styleId="BalloonText">
    <w:name w:val="Balloon Text"/>
    <w:basedOn w:val="Normal"/>
    <w:link w:val="BalloonTextChar"/>
    <w:uiPriority w:val="99"/>
    <w:semiHidden/>
    <w:unhideWhenUsed/>
    <w:rsid w:val="00CB3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45"/>
    <w:rPr>
      <w:rFonts w:ascii="Tahoma" w:hAnsi="Tahoma" w:cs="Tahoma"/>
      <w:sz w:val="16"/>
      <w:szCs w:val="16"/>
    </w:rPr>
  </w:style>
  <w:style w:type="table" w:styleId="TableGrid">
    <w:name w:val="Table Grid"/>
    <w:basedOn w:val="TableNormal"/>
    <w:uiPriority w:val="59"/>
    <w:rsid w:val="00EC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7743"/>
  </w:style>
  <w:style w:type="character" w:styleId="PlaceholderText">
    <w:name w:val="Placeholder Text"/>
    <w:basedOn w:val="DefaultParagraphFont"/>
    <w:uiPriority w:val="99"/>
    <w:semiHidden/>
    <w:rsid w:val="00531373"/>
    <w:rPr>
      <w:color w:val="808080"/>
    </w:rPr>
  </w:style>
  <w:style w:type="character" w:styleId="Hyperlink">
    <w:name w:val="Hyperlink"/>
    <w:basedOn w:val="DefaultParagraphFont"/>
    <w:uiPriority w:val="99"/>
    <w:unhideWhenUsed/>
    <w:rsid w:val="007F0D45"/>
    <w:rPr>
      <w:color w:val="0000FF" w:themeColor="hyperlink"/>
      <w:u w:val="single"/>
    </w:rPr>
  </w:style>
  <w:style w:type="paragraph" w:customStyle="1" w:styleId="Default">
    <w:name w:val="Default"/>
    <w:rsid w:val="00A06E28"/>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87039E"/>
    <w:rPr>
      <w:b/>
      <w:bCs/>
    </w:rPr>
  </w:style>
  <w:style w:type="character" w:styleId="CommentReference">
    <w:name w:val="annotation reference"/>
    <w:basedOn w:val="DefaultParagraphFont"/>
    <w:uiPriority w:val="99"/>
    <w:semiHidden/>
    <w:unhideWhenUsed/>
    <w:rsid w:val="007F3BD5"/>
    <w:rPr>
      <w:sz w:val="16"/>
      <w:szCs w:val="16"/>
    </w:rPr>
  </w:style>
  <w:style w:type="paragraph" w:styleId="CommentText">
    <w:name w:val="annotation text"/>
    <w:basedOn w:val="Normal"/>
    <w:link w:val="CommentTextChar"/>
    <w:uiPriority w:val="99"/>
    <w:semiHidden/>
    <w:unhideWhenUsed/>
    <w:rsid w:val="007F3BD5"/>
    <w:pPr>
      <w:spacing w:line="240" w:lineRule="auto"/>
    </w:pPr>
    <w:rPr>
      <w:szCs w:val="20"/>
    </w:rPr>
  </w:style>
  <w:style w:type="character" w:customStyle="1" w:styleId="CommentTextChar">
    <w:name w:val="Comment Text Char"/>
    <w:basedOn w:val="DefaultParagraphFont"/>
    <w:link w:val="CommentText"/>
    <w:uiPriority w:val="99"/>
    <w:semiHidden/>
    <w:rsid w:val="007F3BD5"/>
    <w:rPr>
      <w:szCs w:val="20"/>
    </w:rPr>
  </w:style>
  <w:style w:type="paragraph" w:styleId="CommentSubject">
    <w:name w:val="annotation subject"/>
    <w:basedOn w:val="CommentText"/>
    <w:next w:val="CommentText"/>
    <w:link w:val="CommentSubjectChar"/>
    <w:uiPriority w:val="99"/>
    <w:semiHidden/>
    <w:unhideWhenUsed/>
    <w:rsid w:val="007F3BD5"/>
    <w:rPr>
      <w:b/>
      <w:bCs/>
    </w:rPr>
  </w:style>
  <w:style w:type="character" w:customStyle="1" w:styleId="CommentSubjectChar">
    <w:name w:val="Comment Subject Char"/>
    <w:basedOn w:val="CommentTextChar"/>
    <w:link w:val="CommentSubject"/>
    <w:uiPriority w:val="99"/>
    <w:semiHidden/>
    <w:rsid w:val="007F3BD5"/>
    <w:rPr>
      <w:b/>
      <w:bCs/>
      <w:szCs w:val="20"/>
    </w:rPr>
  </w:style>
  <w:style w:type="character" w:styleId="Emphasis">
    <w:name w:val="Emphasis"/>
    <w:basedOn w:val="DefaultParagraphFont"/>
    <w:uiPriority w:val="20"/>
    <w:qFormat/>
    <w:rsid w:val="00930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60272">
      <w:bodyDiv w:val="1"/>
      <w:marLeft w:val="0"/>
      <w:marRight w:val="0"/>
      <w:marTop w:val="0"/>
      <w:marBottom w:val="0"/>
      <w:divBdr>
        <w:top w:val="none" w:sz="0" w:space="0" w:color="auto"/>
        <w:left w:val="none" w:sz="0" w:space="0" w:color="auto"/>
        <w:bottom w:val="none" w:sz="0" w:space="0" w:color="auto"/>
        <w:right w:val="none" w:sz="0" w:space="0" w:color="auto"/>
      </w:divBdr>
    </w:div>
    <w:div w:id="1763602039">
      <w:bodyDiv w:val="1"/>
      <w:marLeft w:val="0"/>
      <w:marRight w:val="0"/>
      <w:marTop w:val="0"/>
      <w:marBottom w:val="0"/>
      <w:divBdr>
        <w:top w:val="none" w:sz="0" w:space="0" w:color="auto"/>
        <w:left w:val="none" w:sz="0" w:space="0" w:color="auto"/>
        <w:bottom w:val="none" w:sz="0" w:space="0" w:color="auto"/>
        <w:right w:val="none" w:sz="0" w:space="0" w:color="auto"/>
      </w:divBdr>
      <w:divsChild>
        <w:div w:id="662970139">
          <w:marLeft w:val="0"/>
          <w:marRight w:val="0"/>
          <w:marTop w:val="0"/>
          <w:marBottom w:val="0"/>
          <w:divBdr>
            <w:top w:val="none" w:sz="0" w:space="0" w:color="auto"/>
            <w:left w:val="none" w:sz="0" w:space="0" w:color="auto"/>
            <w:bottom w:val="none" w:sz="0" w:space="0" w:color="auto"/>
            <w:right w:val="none" w:sz="0" w:space="0" w:color="auto"/>
          </w:divBdr>
          <w:divsChild>
            <w:div w:id="645549152">
              <w:marLeft w:val="-105"/>
              <w:marRight w:val="-105"/>
              <w:marTop w:val="0"/>
              <w:marBottom w:val="0"/>
              <w:divBdr>
                <w:top w:val="none" w:sz="0" w:space="0" w:color="auto"/>
                <w:left w:val="none" w:sz="0" w:space="0" w:color="auto"/>
                <w:bottom w:val="none" w:sz="0" w:space="0" w:color="auto"/>
                <w:right w:val="none" w:sz="0" w:space="0" w:color="auto"/>
              </w:divBdr>
              <w:divsChild>
                <w:div w:id="319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3532">
      <w:bodyDiv w:val="1"/>
      <w:marLeft w:val="0"/>
      <w:marRight w:val="0"/>
      <w:marTop w:val="0"/>
      <w:marBottom w:val="0"/>
      <w:divBdr>
        <w:top w:val="none" w:sz="0" w:space="0" w:color="auto"/>
        <w:left w:val="none" w:sz="0" w:space="0" w:color="auto"/>
        <w:bottom w:val="none" w:sz="0" w:space="0" w:color="auto"/>
        <w:right w:val="none" w:sz="0" w:space="0" w:color="auto"/>
      </w:divBdr>
      <w:divsChild>
        <w:div w:id="19481121">
          <w:marLeft w:val="0"/>
          <w:marRight w:val="0"/>
          <w:marTop w:val="0"/>
          <w:marBottom w:val="0"/>
          <w:divBdr>
            <w:top w:val="none" w:sz="0" w:space="0" w:color="auto"/>
            <w:left w:val="none" w:sz="0" w:space="0" w:color="auto"/>
            <w:bottom w:val="none" w:sz="0" w:space="0" w:color="auto"/>
            <w:right w:val="none" w:sz="0" w:space="0" w:color="auto"/>
          </w:divBdr>
          <w:divsChild>
            <w:div w:id="1770348921">
              <w:marLeft w:val="-105"/>
              <w:marRight w:val="-105"/>
              <w:marTop w:val="0"/>
              <w:marBottom w:val="0"/>
              <w:divBdr>
                <w:top w:val="none" w:sz="0" w:space="0" w:color="auto"/>
                <w:left w:val="none" w:sz="0" w:space="0" w:color="auto"/>
                <w:bottom w:val="none" w:sz="0" w:space="0" w:color="auto"/>
                <w:right w:val="none" w:sz="0" w:space="0" w:color="auto"/>
              </w:divBdr>
              <w:divsChild>
                <w:div w:id="13838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800D-641D-4CAB-BCB4-0E9C4CA7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Bolta Werke GmbH</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Rohde Sabine</dc:creator>
  <cp:lastModifiedBy>Gudrun Pechtold</cp:lastModifiedBy>
  <cp:revision>2</cp:revision>
  <cp:lastPrinted>2017-12-07T18:20:00Z</cp:lastPrinted>
  <dcterms:created xsi:type="dcterms:W3CDTF">2017-12-08T19:20:00Z</dcterms:created>
  <dcterms:modified xsi:type="dcterms:W3CDTF">2017-12-08T19:20:00Z</dcterms:modified>
</cp:coreProperties>
</file>