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BD" w:rsidRDefault="00645611">
      <w:pPr>
        <w:contextualSpacing w:val="0"/>
        <w:jc w:val="center"/>
        <w:rPr>
          <w:b/>
          <w:u w:val="single"/>
        </w:rPr>
      </w:pPr>
      <w:r>
        <w:rPr>
          <w:b/>
          <w:u w:val="single"/>
        </w:rPr>
        <w:t>Volunteering at Teen Court</w:t>
      </w:r>
      <w:bookmarkStart w:id="0" w:name="_GoBack"/>
      <w:bookmarkEnd w:id="0"/>
    </w:p>
    <w:p w:rsidR="00B140BD" w:rsidRDefault="00B140BD">
      <w:pPr>
        <w:contextualSpacing w:val="0"/>
        <w:jc w:val="center"/>
      </w:pPr>
    </w:p>
    <w:p w:rsidR="00B140BD" w:rsidRDefault="00645611">
      <w:pPr>
        <w:spacing w:line="480" w:lineRule="auto"/>
        <w:ind w:firstLine="720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Most teens that have experienced the juvenile justice system have felt it from the very inside. Most teens have not already served in a court to other teens. Most teens don’t have the slightest idea what teen court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is.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Most teens aren’t familiar with the concept of restorative justice. But I am not most teens.</w:t>
      </w:r>
    </w:p>
    <w:p w:rsidR="00B140BD" w:rsidRDefault="00645611">
      <w:pPr>
        <w:spacing w:line="480" w:lineRule="auto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My name is Alexandra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I will be 14 in December. I am attending NPA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Northcoast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preparatory academy) and am in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Freshman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year. I have been working with teen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court for a little over half of a year. However, the values that I have taken from it and those that others have are beyond what many think can be achieved in six months. </w:t>
      </w:r>
    </w:p>
    <w:p w:rsidR="00B140BD" w:rsidRDefault="00645611">
      <w:pPr>
        <w:spacing w:line="480" w:lineRule="auto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I began teen court because I knew that it would give me good experience with the ju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stice system, get me community service hours, and look good on my resume. I no longer do teen court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soly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for these reasons. I continue to do teen court because defending someone my age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who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made a mistake and having them leave the program with more positivi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ty in their lives makes me truly happy. I enjoy helping clients get the best sentence they can for their situation. When a client gets back on their feet with the help of teen court, the pride and accomplishment I feel for them is remarkable. </w:t>
      </w:r>
    </w:p>
    <w:p w:rsidR="00B140BD" w:rsidRDefault="00645611">
      <w:pPr>
        <w:spacing w:line="480" w:lineRule="auto"/>
        <w:ind w:firstLine="720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 Humboldt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County teen court community is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truy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abundant with teens overflowing with ideas and working overtime just for the joy of helping others. As someone who has been a client attorney, community attorney, clerk, judge, and juror, I have put many hours of my tim</w:t>
      </w:r>
      <w:r>
        <w:rPr>
          <w:rFonts w:ascii="Times New Roman" w:eastAsia="Times New Roman" w:hAnsi="Times New Roman" w:cs="Times New Roman"/>
          <w:sz w:val="26"/>
          <w:szCs w:val="26"/>
        </w:rPr>
        <w:t>e as well as ideas into this program. I have no doubt stayed up late to finish my court case, or spent an hour talking to a client, etc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This all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comes to show that I, as well as many other teen court volunteers,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are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willing to work extra for a program si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mply because we are passionate about it. </w:t>
      </w:r>
    </w:p>
    <w:p w:rsidR="00B140BD" w:rsidRDefault="00645611">
      <w:pPr>
        <w:spacing w:line="480" w:lineRule="auto"/>
        <w:ind w:firstLine="720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With these things in mind, one must understand that teen court has to have foundational rules simply so that it does not turn to chaos. Teen court’s ground-level idea is restorative justice.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Built upon that are man</w:t>
      </w:r>
      <w:r>
        <w:rPr>
          <w:rFonts w:ascii="Times New Roman" w:eastAsia="Times New Roman" w:hAnsi="Times New Roman" w:cs="Times New Roman"/>
          <w:sz w:val="26"/>
          <w:szCs w:val="26"/>
        </w:rPr>
        <w:t>y levels that all go hand-in-hand, but restorative justice is the reason that teen court exists.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Restorative justice in its simplest form is a type of justice that aims to help rehabilitate and reconstruct the offenders’ bonds with the community and/or vic</w:t>
      </w:r>
      <w:r>
        <w:rPr>
          <w:rFonts w:ascii="Times New Roman" w:eastAsia="Times New Roman" w:hAnsi="Times New Roman" w:cs="Times New Roman"/>
          <w:sz w:val="26"/>
          <w:szCs w:val="26"/>
        </w:rPr>
        <w:t>tim(s). Re-establishing these offenders’ bonds with the outer society is very essential to helping them live a happy and free life. Without this, the delinquents end up unemployed, homeless, or other. Restorative justice is very important for people of all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ages but it is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key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for juveniles as teenagers are still growing,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140BD" w:rsidRDefault="00645611">
      <w:pPr>
        <w:spacing w:line="480" w:lineRule="auto"/>
        <w:ind w:firstLine="720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To conclude, teen court has changed many people for the greater good. Though a multitude of teens (including me) start teen court for alternative reasons, quite a few end up continuing wit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h it because it makes them happy to help others. Seeing this kind of effect on teens is truly inspirational. This is why I volunteer with teen court. </w:t>
      </w:r>
    </w:p>
    <w:p w:rsidR="00B140BD" w:rsidRDefault="00B140BD">
      <w:pPr>
        <w:contextualSpacing w:val="0"/>
        <w:jc w:val="center"/>
      </w:pPr>
    </w:p>
    <w:sectPr w:rsidR="00B140B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140BD"/>
    <w:rsid w:val="00645611"/>
    <w:rsid w:val="00B1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2</cp:revision>
  <dcterms:created xsi:type="dcterms:W3CDTF">2018-11-28T22:26:00Z</dcterms:created>
  <dcterms:modified xsi:type="dcterms:W3CDTF">2018-11-28T22:30:00Z</dcterms:modified>
</cp:coreProperties>
</file>