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B428" w14:textId="02B8BEA2" w:rsidR="00041592" w:rsidRDefault="00041592">
      <w:r>
        <w:rPr>
          <w:noProof/>
        </w:rPr>
        <w:drawing>
          <wp:inline distT="0" distB="0" distL="0" distR="0" wp14:anchorId="6E2CC42C" wp14:editId="34350785">
            <wp:extent cx="1781175" cy="10306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31134" w14:textId="56C7CEA8" w:rsidR="00041592" w:rsidRDefault="00041592"/>
    <w:p w14:paraId="4A4FE9E8" w14:textId="76CD522E" w:rsidR="00041592" w:rsidRDefault="00041592"/>
    <w:p w14:paraId="31D91737" w14:textId="77777777" w:rsidR="00041592" w:rsidRPr="00041592" w:rsidRDefault="00041592" w:rsidP="00041592">
      <w:pPr>
        <w:spacing w:after="0" w:line="240" w:lineRule="auto"/>
        <w:ind w:left="720" w:right="720"/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</w:pPr>
      <w:r w:rsidRPr="00041592"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  <w:t>Upward Hope Academy</w:t>
      </w:r>
    </w:p>
    <w:p w14:paraId="705C74D7" w14:textId="77777777" w:rsidR="00041592" w:rsidRPr="00041592" w:rsidRDefault="00041592" w:rsidP="00041592">
      <w:pPr>
        <w:spacing w:after="0" w:line="240" w:lineRule="auto"/>
        <w:ind w:left="720" w:right="720"/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</w:pPr>
      <w:r w:rsidRPr="00041592"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  <w:t>3305  Church Street</w:t>
      </w:r>
    </w:p>
    <w:p w14:paraId="25FB5079" w14:textId="77777777" w:rsidR="00041592" w:rsidRPr="00041592" w:rsidRDefault="00041592" w:rsidP="00041592">
      <w:pPr>
        <w:spacing w:after="0" w:line="240" w:lineRule="auto"/>
        <w:ind w:left="720" w:right="720"/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</w:pPr>
      <w:r w:rsidRPr="00041592"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  <w:t>Galveston, Texas</w:t>
      </w:r>
    </w:p>
    <w:p w14:paraId="354AE8E1" w14:textId="77777777" w:rsidR="00041592" w:rsidRPr="00041592" w:rsidRDefault="00041592" w:rsidP="00041592">
      <w:pPr>
        <w:spacing w:after="0" w:line="240" w:lineRule="auto"/>
        <w:ind w:left="720" w:right="720"/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</w:pPr>
      <w:r w:rsidRPr="00041592"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  <w:t>409-497-4393</w:t>
      </w:r>
    </w:p>
    <w:p w14:paraId="15D4DF0D" w14:textId="77777777" w:rsidR="00041592" w:rsidRPr="00041592" w:rsidRDefault="00041592" w:rsidP="00041592">
      <w:pPr>
        <w:spacing w:after="0" w:line="240" w:lineRule="auto"/>
        <w:ind w:left="720" w:right="720"/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</w:pPr>
      <w:r w:rsidRPr="00041592"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  <w:t>409-457-9256</w:t>
      </w:r>
    </w:p>
    <w:p w14:paraId="227DAB00" w14:textId="77777777" w:rsidR="00041592" w:rsidRPr="00041592" w:rsidRDefault="00041592" w:rsidP="00041592">
      <w:pPr>
        <w:spacing w:after="0" w:line="240" w:lineRule="auto"/>
        <w:ind w:left="720" w:right="720"/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</w:pPr>
    </w:p>
    <w:p w14:paraId="4A15D818" w14:textId="77777777" w:rsidR="00041592" w:rsidRPr="00041592" w:rsidRDefault="00041592" w:rsidP="00041592">
      <w:pPr>
        <w:spacing w:after="0" w:line="240" w:lineRule="auto"/>
        <w:ind w:left="720" w:right="720"/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</w:pPr>
      <w:r w:rsidRPr="00041592">
        <w:rPr>
          <w:rFonts w:ascii="Franklin Gothic Book" w:eastAsia="Franklin Gothic Book" w:hAnsi="Franklin Gothic Book" w:cs="Times New Roman"/>
          <w:color w:val="000000"/>
          <w:kern w:val="20"/>
          <w:sz w:val="24"/>
          <w:szCs w:val="20"/>
          <w:lang w:eastAsia="ja-JP"/>
        </w:rPr>
        <w:t>Private School code:084-123-001</w:t>
      </w:r>
    </w:p>
    <w:p w14:paraId="3DD693F1" w14:textId="716E4E22" w:rsidR="00041592" w:rsidRDefault="00041592"/>
    <w:p w14:paraId="2FB85FDF" w14:textId="0B7FA9FD" w:rsidR="00041592" w:rsidRPr="00041592" w:rsidRDefault="00041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Earn Your High School Diploma no matter your age!!</w:t>
      </w:r>
    </w:p>
    <w:p w14:paraId="596026C8" w14:textId="58BC9CAC" w:rsidR="00041592" w:rsidRDefault="00041592"/>
    <w:p w14:paraId="4B4DFDAB" w14:textId="606B2381" w:rsidR="00041592" w:rsidRDefault="00041592">
      <w:pPr>
        <w:rPr>
          <w:sz w:val="28"/>
          <w:szCs w:val="28"/>
        </w:rPr>
      </w:pPr>
      <w:r>
        <w:rPr>
          <w:sz w:val="28"/>
          <w:szCs w:val="28"/>
        </w:rPr>
        <w:t>Online adult education program available now</w:t>
      </w:r>
    </w:p>
    <w:p w14:paraId="41EFDF31" w14:textId="26659EC8" w:rsidR="00041592" w:rsidRDefault="00041592">
      <w:pPr>
        <w:rPr>
          <w:sz w:val="28"/>
          <w:szCs w:val="28"/>
        </w:rPr>
      </w:pPr>
      <w:r>
        <w:rPr>
          <w:sz w:val="28"/>
          <w:szCs w:val="28"/>
        </w:rPr>
        <w:t>No computer needed just a smart phone</w:t>
      </w:r>
    </w:p>
    <w:p w14:paraId="23891B80" w14:textId="5DF0C3DB" w:rsidR="00041592" w:rsidRDefault="00041592">
      <w:pPr>
        <w:rPr>
          <w:sz w:val="28"/>
          <w:szCs w:val="28"/>
        </w:rPr>
      </w:pPr>
    </w:p>
    <w:p w14:paraId="789697E6" w14:textId="4A15078F" w:rsidR="00041592" w:rsidRDefault="00041592">
      <w:pPr>
        <w:rPr>
          <w:sz w:val="28"/>
          <w:szCs w:val="28"/>
        </w:rPr>
      </w:pPr>
      <w:r>
        <w:rPr>
          <w:sz w:val="28"/>
          <w:szCs w:val="28"/>
        </w:rPr>
        <w:t>Enrollment is Monday thru Thursday from 1- 2:30 Pm</w:t>
      </w:r>
    </w:p>
    <w:p w14:paraId="23CFD21E" w14:textId="10F12106" w:rsidR="00041592" w:rsidRDefault="00041592">
      <w:pPr>
        <w:rPr>
          <w:sz w:val="28"/>
          <w:szCs w:val="28"/>
        </w:rPr>
      </w:pPr>
      <w:r>
        <w:rPr>
          <w:sz w:val="28"/>
          <w:szCs w:val="28"/>
        </w:rPr>
        <w:t>Bring a picture ID and a transcript form your last school.</w:t>
      </w:r>
    </w:p>
    <w:p w14:paraId="0D8C8D98" w14:textId="4D39FC19" w:rsidR="00041592" w:rsidRDefault="00041592">
      <w:p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="00CE1DDD">
        <w:rPr>
          <w:sz w:val="28"/>
          <w:szCs w:val="28"/>
        </w:rPr>
        <w:t>one time fee of $50.</w:t>
      </w:r>
    </w:p>
    <w:p w14:paraId="5A89BEB7" w14:textId="77777777" w:rsidR="00041592" w:rsidRDefault="00041592">
      <w:pPr>
        <w:rPr>
          <w:sz w:val="28"/>
          <w:szCs w:val="28"/>
        </w:rPr>
      </w:pPr>
    </w:p>
    <w:p w14:paraId="1325DF45" w14:textId="77777777" w:rsidR="00041592" w:rsidRPr="00041592" w:rsidRDefault="00041592">
      <w:pPr>
        <w:rPr>
          <w:sz w:val="28"/>
          <w:szCs w:val="28"/>
        </w:rPr>
      </w:pPr>
    </w:p>
    <w:sectPr w:rsidR="00041592" w:rsidRPr="0004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2"/>
    <w:rsid w:val="00041592"/>
    <w:rsid w:val="00C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D8D532"/>
  <w15:chartTrackingRefBased/>
  <w15:docId w15:val="{C6B355BC-4E50-49B0-9D9F-EF88D73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Whatley</dc:creator>
  <cp:keywords/>
  <dc:description/>
  <cp:lastModifiedBy>Kathy Whatley</cp:lastModifiedBy>
  <cp:revision>1</cp:revision>
  <dcterms:created xsi:type="dcterms:W3CDTF">2021-12-14T15:42:00Z</dcterms:created>
  <dcterms:modified xsi:type="dcterms:W3CDTF">2021-12-14T15:48:00Z</dcterms:modified>
</cp:coreProperties>
</file>