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2D9A" w14:textId="302479B6" w:rsidR="0057283F" w:rsidRDefault="00FE3E2E" w:rsidP="008A5CE7">
      <w:pPr>
        <w:tabs>
          <w:tab w:val="left" w:pos="5970"/>
        </w:tabs>
      </w:pPr>
      <w:r w:rsidRPr="00FE3E2E">
        <w:rPr>
          <w:rFonts w:ascii="Times New Roman" w:hAnsi="Times New Roman" w:cs="Times New Roman"/>
          <w:noProof/>
          <w:lang w:bidi="ar-SA"/>
        </w:rPr>
        <mc:AlternateContent>
          <mc:Choice Requires="wps">
            <w:drawing>
              <wp:anchor distT="45720" distB="45720" distL="114300" distR="114300" simplePos="0" relativeHeight="251664384" behindDoc="0" locked="0" layoutInCell="1" allowOverlap="1" wp14:anchorId="357CD00B" wp14:editId="43236B89">
                <wp:simplePos x="0" y="0"/>
                <wp:positionH relativeFrom="column">
                  <wp:posOffset>4286885</wp:posOffset>
                </wp:positionH>
                <wp:positionV relativeFrom="page">
                  <wp:posOffset>931545</wp:posOffset>
                </wp:positionV>
                <wp:extent cx="1820545" cy="1483360"/>
                <wp:effectExtent l="0" t="0" r="825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483360"/>
                        </a:xfrm>
                        <a:prstGeom prst="rect">
                          <a:avLst/>
                        </a:prstGeom>
                        <a:solidFill>
                          <a:srgbClr val="FFFFFF"/>
                        </a:solidFill>
                        <a:ln w="9525">
                          <a:noFill/>
                          <a:miter lim="800000"/>
                          <a:headEnd/>
                          <a:tailEnd/>
                        </a:ln>
                      </wps:spPr>
                      <wps:txbx>
                        <w:txbxContent>
                          <w:p w14:paraId="1E91051C" w14:textId="5ADA436A" w:rsidR="00FE3E2E" w:rsidRPr="00BC0818" w:rsidRDefault="00FE3E2E" w:rsidP="00FE3E2E">
                            <w:pPr>
                              <w:pStyle w:val="BodyText"/>
                              <w:shd w:val="clear" w:color="auto" w:fill="FFFFFF" w:themeFill="background1"/>
                              <w:spacing w:before="97" w:line="227" w:lineRule="exact"/>
                              <w:jc w:val="right"/>
                              <w:rPr>
                                <w:rFonts w:ascii="Poppins SemiBold" w:hAnsi="Poppins SemiBold" w:cs="Poppins SemiBold"/>
                                <w:bCs/>
                              </w:rPr>
                            </w:pPr>
                            <w:r w:rsidRPr="00BC0818">
                              <w:rPr>
                                <w:rFonts w:ascii="Poppins SemiBold" w:hAnsi="Poppins SemiBold" w:cs="Poppins SemiBold"/>
                                <w:bCs/>
                                <w:color w:val="39687C"/>
                              </w:rPr>
                              <w:t>29 British American</w:t>
                            </w:r>
                            <w:r w:rsidRPr="00BC0818">
                              <w:rPr>
                                <w:rFonts w:ascii="Poppins SemiBold" w:hAnsi="Poppins SemiBold" w:cs="Poppins SemiBold"/>
                                <w:bCs/>
                                <w:color w:val="39687C"/>
                                <w:spacing w:val="-4"/>
                              </w:rPr>
                              <w:t xml:space="preserve"> </w:t>
                            </w:r>
                            <w:r w:rsidRPr="00BC0818">
                              <w:rPr>
                                <w:rFonts w:ascii="Poppins SemiBold" w:hAnsi="Poppins SemiBold" w:cs="Poppins SemiBold"/>
                                <w:bCs/>
                                <w:color w:val="39687C"/>
                              </w:rPr>
                              <w:t>Blvd.</w:t>
                            </w:r>
                            <w:r w:rsidR="00804E05">
                              <w:rPr>
                                <w:rFonts w:ascii="Poppins SemiBold" w:hAnsi="Poppins SemiBold" w:cs="Poppins SemiBold"/>
                                <w:bCs/>
                                <w:color w:val="39687C"/>
                              </w:rPr>
                              <w:br/>
                              <w:t>1</w:t>
                            </w:r>
                            <w:r w:rsidR="00804E05" w:rsidRPr="00804E05">
                              <w:rPr>
                                <w:rFonts w:ascii="Poppins SemiBold" w:hAnsi="Poppins SemiBold" w:cs="Poppins SemiBold"/>
                                <w:bCs/>
                                <w:color w:val="39687C"/>
                                <w:vertAlign w:val="superscript"/>
                              </w:rPr>
                              <w:t>st</w:t>
                            </w:r>
                            <w:r w:rsidR="00804E05">
                              <w:rPr>
                                <w:rFonts w:ascii="Poppins SemiBold" w:hAnsi="Poppins SemiBold" w:cs="Poppins SemiBold"/>
                                <w:bCs/>
                                <w:color w:val="39687C"/>
                              </w:rPr>
                              <w:t xml:space="preserve"> Floor </w:t>
                            </w:r>
                            <w:r w:rsidRPr="00BC0818">
                              <w:rPr>
                                <w:rFonts w:ascii="Poppins SemiBold" w:hAnsi="Poppins SemiBold" w:cs="Poppins SemiBold"/>
                                <w:bCs/>
                                <w:color w:val="39687C"/>
                              </w:rPr>
                              <w:t xml:space="preserve">Latham, </w:t>
                            </w:r>
                            <w:r w:rsidRPr="00BC0818">
                              <w:rPr>
                                <w:rFonts w:ascii="Poppins SemiBold" w:hAnsi="Poppins SemiBold" w:cs="Poppins SemiBold"/>
                                <w:bCs/>
                                <w:color w:val="39687C"/>
                                <w:spacing w:val="-3"/>
                              </w:rPr>
                              <w:t>NY</w:t>
                            </w:r>
                            <w:r w:rsidRPr="00BC0818">
                              <w:rPr>
                                <w:rFonts w:ascii="Poppins SemiBold" w:hAnsi="Poppins SemiBold" w:cs="Poppins SemiBold"/>
                                <w:bCs/>
                                <w:color w:val="39687C"/>
                                <w:spacing w:val="3"/>
                              </w:rPr>
                              <w:t xml:space="preserve"> </w:t>
                            </w:r>
                            <w:r w:rsidRPr="00BC0818">
                              <w:rPr>
                                <w:rFonts w:ascii="Poppins SemiBold" w:hAnsi="Poppins SemiBold" w:cs="Poppins SemiBold"/>
                                <w:bCs/>
                                <w:color w:val="39687C"/>
                                <w:spacing w:val="-4"/>
                              </w:rPr>
                              <w:t>12110</w:t>
                            </w:r>
                          </w:p>
                          <w:p w14:paraId="3C7DBE37" w14:textId="77777777" w:rsidR="00FE3E2E" w:rsidRPr="00BC0818" w:rsidRDefault="00FE3E2E" w:rsidP="00FE3E2E">
                            <w:pPr>
                              <w:pStyle w:val="BodyText"/>
                              <w:spacing w:line="209" w:lineRule="exact"/>
                              <w:jc w:val="right"/>
                              <w:rPr>
                                <w:rFonts w:ascii="Poppins SemiBold" w:hAnsi="Poppins SemiBold" w:cs="Poppins SemiBold"/>
                                <w:bCs/>
                              </w:rPr>
                            </w:pPr>
                            <w:r w:rsidRPr="00BC0818">
                              <w:rPr>
                                <w:rFonts w:ascii="Poppins SemiBold" w:hAnsi="Poppins SemiBold" w:cs="Poppins SemiBold"/>
                                <w:bCs/>
                                <w:color w:val="39687C"/>
                                <w:spacing w:val="-1"/>
                              </w:rPr>
                              <w:t>518-439-8311</w:t>
                            </w:r>
                          </w:p>
                          <w:p w14:paraId="3EF722EA" w14:textId="77777777" w:rsidR="00FE3E2E" w:rsidRPr="00BC0818" w:rsidRDefault="00FE3E2E" w:rsidP="00FE3E2E">
                            <w:pPr>
                              <w:pStyle w:val="BodyText"/>
                              <w:spacing w:line="227" w:lineRule="exact"/>
                              <w:jc w:val="right"/>
                              <w:rPr>
                                <w:rFonts w:ascii="Poppins SemiBold" w:hAnsi="Poppins SemiBold" w:cs="Poppins SemiBold"/>
                                <w:bCs/>
                              </w:rPr>
                            </w:pPr>
                            <w:r w:rsidRPr="00BC0818">
                              <w:rPr>
                                <w:rFonts w:ascii="Poppins SemiBold" w:hAnsi="Poppins SemiBold" w:cs="Poppins SemiBold"/>
                                <w:bCs/>
                                <w:color w:val="39687C"/>
                                <w:spacing w:val="-2"/>
                              </w:rPr>
                              <w:t>thearcny.org</w:t>
                            </w:r>
                          </w:p>
                          <w:p w14:paraId="2A034A2B" w14:textId="77777777" w:rsidR="00FE3E2E" w:rsidRPr="00BC0818" w:rsidRDefault="00FE3E2E" w:rsidP="00FE3E2E">
                            <w:pPr>
                              <w:pStyle w:val="BodyText"/>
                              <w:jc w:val="right"/>
                              <w:rPr>
                                <w:rFonts w:ascii="Poppins SemiBold" w:hAnsi="Poppins SemiBold" w:cs="Poppins SemiBold"/>
                                <w:bCs/>
                                <w:sz w:val="8"/>
                                <w:szCs w:val="8"/>
                              </w:rPr>
                            </w:pPr>
                          </w:p>
                          <w:p w14:paraId="3F725673" w14:textId="77777777" w:rsidR="007E08BA" w:rsidRPr="007E08BA" w:rsidRDefault="007E08BA" w:rsidP="007E08BA">
                            <w:pPr>
                              <w:spacing w:line="157" w:lineRule="exact"/>
                              <w:jc w:val="right"/>
                              <w:rPr>
                                <w:rFonts w:ascii="Poppins SemiBold" w:hAnsi="Poppins SemiBold" w:cs="Poppins SemiBold"/>
                                <w:bCs/>
                                <w:color w:val="39687C"/>
                                <w:sz w:val="18"/>
                                <w:szCs w:val="18"/>
                              </w:rPr>
                            </w:pPr>
                            <w:r w:rsidRPr="007E08BA">
                              <w:rPr>
                                <w:rFonts w:ascii="Poppins SemiBold" w:hAnsi="Poppins SemiBold" w:cs="Poppins SemiBold"/>
                                <w:bCs/>
                                <w:color w:val="39687C"/>
                                <w:sz w:val="18"/>
                                <w:szCs w:val="18"/>
                              </w:rPr>
                              <w:t>Daniel Martindale</w:t>
                            </w:r>
                          </w:p>
                          <w:p w14:paraId="6CA82E7D" w14:textId="77777777" w:rsidR="00FE3E2E" w:rsidRPr="00BC0818" w:rsidRDefault="00FE3E2E" w:rsidP="00FE3E2E">
                            <w:pPr>
                              <w:spacing w:line="157" w:lineRule="exact"/>
                              <w:jc w:val="right"/>
                              <w:rPr>
                                <w:rFonts w:ascii="Poppins" w:hAnsi="Poppins" w:cs="Poppins"/>
                                <w:sz w:val="13"/>
                              </w:rPr>
                            </w:pPr>
                            <w:r w:rsidRPr="00BC0818">
                              <w:rPr>
                                <w:rFonts w:ascii="Poppins" w:hAnsi="Poppins" w:cs="Poppins"/>
                                <w:color w:val="231F20"/>
                                <w:spacing w:val="-1"/>
                                <w:sz w:val="13"/>
                              </w:rPr>
                              <w:t>President</w:t>
                            </w:r>
                          </w:p>
                          <w:p w14:paraId="0B0C5A3D" w14:textId="77777777" w:rsidR="00FE3E2E" w:rsidRPr="00BC0818" w:rsidRDefault="00FE3E2E" w:rsidP="00FE3E2E">
                            <w:pPr>
                              <w:pStyle w:val="BodyText"/>
                              <w:spacing w:before="13"/>
                              <w:jc w:val="right"/>
                              <w:rPr>
                                <w:rFonts w:ascii="Poppins" w:hAnsi="Poppins" w:cs="Poppins"/>
                                <w:sz w:val="8"/>
                                <w:szCs w:val="8"/>
                              </w:rPr>
                            </w:pPr>
                          </w:p>
                          <w:p w14:paraId="73EE8E21" w14:textId="77777777" w:rsidR="00FE3E2E" w:rsidRPr="00BC0818" w:rsidRDefault="00FE3E2E" w:rsidP="00FE3E2E">
                            <w:pPr>
                              <w:pStyle w:val="BodyText"/>
                              <w:spacing w:line="223" w:lineRule="exact"/>
                              <w:jc w:val="right"/>
                              <w:rPr>
                                <w:rFonts w:ascii="Poppins SemiBold" w:hAnsi="Poppins SemiBold" w:cs="Poppins SemiBold"/>
                                <w:bCs/>
                                <w:color w:val="39687C"/>
                              </w:rPr>
                            </w:pPr>
                            <w:r w:rsidRPr="00BC0818">
                              <w:rPr>
                                <w:rFonts w:ascii="Poppins SemiBold" w:hAnsi="Poppins SemiBold" w:cs="Poppins SemiBold"/>
                                <w:bCs/>
                                <w:color w:val="39687C"/>
                              </w:rPr>
                              <w:t>Erik Geizer</w:t>
                            </w:r>
                          </w:p>
                          <w:p w14:paraId="21CF7C21" w14:textId="77777777" w:rsidR="00FE3E2E" w:rsidRPr="00BC0818" w:rsidRDefault="00FE3E2E" w:rsidP="00FE3E2E">
                            <w:pPr>
                              <w:pStyle w:val="BodyText"/>
                              <w:spacing w:line="223" w:lineRule="exact"/>
                              <w:jc w:val="right"/>
                              <w:rPr>
                                <w:rFonts w:ascii="Poppins" w:hAnsi="Poppins" w:cs="Poppins"/>
                                <w:color w:val="231F20"/>
                                <w:sz w:val="13"/>
                              </w:rPr>
                            </w:pPr>
                            <w:r w:rsidRPr="00BC0818">
                              <w:rPr>
                                <w:rFonts w:ascii="Poppins" w:hAnsi="Poppins" w:cs="Poppins"/>
                                <w:color w:val="231F20"/>
                                <w:sz w:val="13"/>
                              </w:rPr>
                              <w:t>Chief Executive Officer</w:t>
                            </w:r>
                          </w:p>
                          <w:p w14:paraId="197C9D2F" w14:textId="63DE65B8" w:rsidR="00FE3E2E" w:rsidRPr="00BC0818" w:rsidRDefault="00FE3E2E">
                            <w:pPr>
                              <w:rPr>
                                <w:rFonts w:ascii="Poppins" w:hAnsi="Poppins" w:cs="Poppi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CD00B" id="_x0000_t202" coordsize="21600,21600" o:spt="202" path="m,l,21600r21600,l21600,xe">
                <v:stroke joinstyle="miter"/>
                <v:path gradientshapeok="t" o:connecttype="rect"/>
              </v:shapetype>
              <v:shape id="Text Box 2" o:spid="_x0000_s1026" type="#_x0000_t202" style="position:absolute;margin-left:337.55pt;margin-top:73.35pt;width:143.35pt;height:116.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" stroked="f">
                <v:textbox>
                  <w:txbxContent>
                    <w:p w14:paraId="1E91051C" w14:textId="5ADA436A" w:rsidR="00FE3E2E" w:rsidRPr="00BC0818" w:rsidRDefault="00FE3E2E" w:rsidP="00FE3E2E">
                      <w:pPr>
                        <w:pStyle w:val="BodyText"/>
                        <w:shd w:val="clear" w:color="auto" w:fill="FFFFFF" w:themeFill="background1"/>
                        <w:spacing w:before="97" w:line="227" w:lineRule="exact"/>
                        <w:jc w:val="right"/>
                        <w:rPr>
                          <w:rFonts w:ascii="Poppins SemiBold" w:hAnsi="Poppins SemiBold" w:cs="Poppins SemiBold"/>
                          <w:bCs/>
                        </w:rPr>
                      </w:pPr>
                      <w:r w:rsidRPr="00BC0818">
                        <w:rPr>
                          <w:rFonts w:ascii="Poppins SemiBold" w:hAnsi="Poppins SemiBold" w:cs="Poppins SemiBold"/>
                          <w:bCs/>
                          <w:color w:val="39687C"/>
                        </w:rPr>
                        <w:t>29 British American</w:t>
                      </w:r>
                      <w:r w:rsidRPr="00BC0818">
                        <w:rPr>
                          <w:rFonts w:ascii="Poppins SemiBold" w:hAnsi="Poppins SemiBold" w:cs="Poppins SemiBold"/>
                          <w:bCs/>
                          <w:color w:val="39687C"/>
                          <w:spacing w:val="-4"/>
                        </w:rPr>
                        <w:t xml:space="preserve"> </w:t>
                      </w:r>
                      <w:r w:rsidRPr="00BC0818">
                        <w:rPr>
                          <w:rFonts w:ascii="Poppins SemiBold" w:hAnsi="Poppins SemiBold" w:cs="Poppins SemiBold"/>
                          <w:bCs/>
                          <w:color w:val="39687C"/>
                        </w:rPr>
                        <w:t>Blvd.</w:t>
                      </w:r>
                      <w:r w:rsidR="00804E05">
                        <w:rPr>
                          <w:rFonts w:ascii="Poppins SemiBold" w:hAnsi="Poppins SemiBold" w:cs="Poppins SemiBold"/>
                          <w:bCs/>
                          <w:color w:val="39687C"/>
                        </w:rPr>
                        <w:br/>
                        <w:t>1</w:t>
                      </w:r>
                      <w:r w:rsidR="00804E05" w:rsidRPr="00804E05">
                        <w:rPr>
                          <w:rFonts w:ascii="Poppins SemiBold" w:hAnsi="Poppins SemiBold" w:cs="Poppins SemiBold"/>
                          <w:bCs/>
                          <w:color w:val="39687C"/>
                          <w:vertAlign w:val="superscript"/>
                        </w:rPr>
                        <w:t>st</w:t>
                      </w:r>
                      <w:r w:rsidR="00804E05">
                        <w:rPr>
                          <w:rFonts w:ascii="Poppins SemiBold" w:hAnsi="Poppins SemiBold" w:cs="Poppins SemiBold"/>
                          <w:bCs/>
                          <w:color w:val="39687C"/>
                        </w:rPr>
                        <w:t xml:space="preserve"> Floor </w:t>
                      </w:r>
                      <w:r w:rsidRPr="00BC0818">
                        <w:rPr>
                          <w:rFonts w:ascii="Poppins SemiBold" w:hAnsi="Poppins SemiBold" w:cs="Poppins SemiBold"/>
                          <w:bCs/>
                          <w:color w:val="39687C"/>
                        </w:rPr>
                        <w:t xml:space="preserve">Latham, </w:t>
                      </w:r>
                      <w:r w:rsidRPr="00BC0818">
                        <w:rPr>
                          <w:rFonts w:ascii="Poppins SemiBold" w:hAnsi="Poppins SemiBold" w:cs="Poppins SemiBold"/>
                          <w:bCs/>
                          <w:color w:val="39687C"/>
                          <w:spacing w:val="-3"/>
                        </w:rPr>
                        <w:t>NY</w:t>
                      </w:r>
                      <w:r w:rsidRPr="00BC0818">
                        <w:rPr>
                          <w:rFonts w:ascii="Poppins SemiBold" w:hAnsi="Poppins SemiBold" w:cs="Poppins SemiBold"/>
                          <w:bCs/>
                          <w:color w:val="39687C"/>
                          <w:spacing w:val="3"/>
                        </w:rPr>
                        <w:t xml:space="preserve"> </w:t>
                      </w:r>
                      <w:r w:rsidRPr="00BC0818">
                        <w:rPr>
                          <w:rFonts w:ascii="Poppins SemiBold" w:hAnsi="Poppins SemiBold" w:cs="Poppins SemiBold"/>
                          <w:bCs/>
                          <w:color w:val="39687C"/>
                          <w:spacing w:val="-4"/>
                        </w:rPr>
                        <w:t>12110</w:t>
                      </w:r>
                    </w:p>
                    <w:p w14:paraId="3C7DBE37" w14:textId="77777777" w:rsidR="00FE3E2E" w:rsidRPr="00BC0818" w:rsidRDefault="00FE3E2E" w:rsidP="00FE3E2E">
                      <w:pPr>
                        <w:pStyle w:val="BodyText"/>
                        <w:spacing w:line="209" w:lineRule="exact"/>
                        <w:jc w:val="right"/>
                        <w:rPr>
                          <w:rFonts w:ascii="Poppins SemiBold" w:hAnsi="Poppins SemiBold" w:cs="Poppins SemiBold"/>
                          <w:bCs/>
                        </w:rPr>
                      </w:pPr>
                      <w:r w:rsidRPr="00BC0818">
                        <w:rPr>
                          <w:rFonts w:ascii="Poppins SemiBold" w:hAnsi="Poppins SemiBold" w:cs="Poppins SemiBold"/>
                          <w:bCs/>
                          <w:color w:val="39687C"/>
                          <w:spacing w:val="-1"/>
                        </w:rPr>
                        <w:t>518-439-8311</w:t>
                      </w:r>
                    </w:p>
                    <w:p w14:paraId="3EF722EA" w14:textId="77777777" w:rsidR="00FE3E2E" w:rsidRPr="00BC0818" w:rsidRDefault="00FE3E2E" w:rsidP="00FE3E2E">
                      <w:pPr>
                        <w:pStyle w:val="BodyText"/>
                        <w:spacing w:line="227" w:lineRule="exact"/>
                        <w:jc w:val="right"/>
                        <w:rPr>
                          <w:rFonts w:ascii="Poppins SemiBold" w:hAnsi="Poppins SemiBold" w:cs="Poppins SemiBold"/>
                          <w:bCs/>
                        </w:rPr>
                      </w:pPr>
                      <w:r w:rsidRPr="00BC0818">
                        <w:rPr>
                          <w:rFonts w:ascii="Poppins SemiBold" w:hAnsi="Poppins SemiBold" w:cs="Poppins SemiBold"/>
                          <w:bCs/>
                          <w:color w:val="39687C"/>
                          <w:spacing w:val="-2"/>
                        </w:rPr>
                        <w:t>thearcny.org</w:t>
                      </w:r>
                    </w:p>
                    <w:p w14:paraId="2A034A2B" w14:textId="77777777" w:rsidR="00FE3E2E" w:rsidRPr="00BC0818" w:rsidRDefault="00FE3E2E" w:rsidP="00FE3E2E">
                      <w:pPr>
                        <w:pStyle w:val="BodyText"/>
                        <w:jc w:val="right"/>
                        <w:rPr>
                          <w:rFonts w:ascii="Poppins SemiBold" w:hAnsi="Poppins SemiBold" w:cs="Poppins SemiBold"/>
                          <w:bCs/>
                          <w:sz w:val="8"/>
                          <w:szCs w:val="8"/>
                        </w:rPr>
                      </w:pPr>
                    </w:p>
                    <w:p w14:paraId="3F725673" w14:textId="77777777" w:rsidR="007E08BA" w:rsidRPr="007E08BA" w:rsidRDefault="007E08BA" w:rsidP="007E08BA">
                      <w:pPr>
                        <w:spacing w:line="157" w:lineRule="exact"/>
                        <w:jc w:val="right"/>
                        <w:rPr>
                          <w:rFonts w:ascii="Poppins SemiBold" w:hAnsi="Poppins SemiBold" w:cs="Poppins SemiBold"/>
                          <w:bCs/>
                          <w:color w:val="39687C"/>
                          <w:sz w:val="18"/>
                          <w:szCs w:val="18"/>
                        </w:rPr>
                      </w:pPr>
                      <w:r w:rsidRPr="007E08BA">
                        <w:rPr>
                          <w:rFonts w:ascii="Poppins SemiBold" w:hAnsi="Poppins SemiBold" w:cs="Poppins SemiBold"/>
                          <w:bCs/>
                          <w:color w:val="39687C"/>
                          <w:sz w:val="18"/>
                          <w:szCs w:val="18"/>
                        </w:rPr>
                        <w:t>Daniel Martindale</w:t>
                      </w:r>
                    </w:p>
                    <w:p w14:paraId="6CA82E7D" w14:textId="77777777" w:rsidR="00FE3E2E" w:rsidRPr="00BC0818" w:rsidRDefault="00FE3E2E" w:rsidP="00FE3E2E">
                      <w:pPr>
                        <w:spacing w:line="157" w:lineRule="exact"/>
                        <w:jc w:val="right"/>
                        <w:rPr>
                          <w:rFonts w:ascii="Poppins" w:hAnsi="Poppins" w:cs="Poppins"/>
                          <w:sz w:val="13"/>
                        </w:rPr>
                      </w:pPr>
                      <w:r w:rsidRPr="00BC0818">
                        <w:rPr>
                          <w:rFonts w:ascii="Poppins" w:hAnsi="Poppins" w:cs="Poppins"/>
                          <w:color w:val="231F20"/>
                          <w:spacing w:val="-1"/>
                          <w:sz w:val="13"/>
                        </w:rPr>
                        <w:t>President</w:t>
                      </w:r>
                    </w:p>
                    <w:p w14:paraId="0B0C5A3D" w14:textId="77777777" w:rsidR="00FE3E2E" w:rsidRPr="00BC0818" w:rsidRDefault="00FE3E2E" w:rsidP="00FE3E2E">
                      <w:pPr>
                        <w:pStyle w:val="BodyText"/>
                        <w:spacing w:before="13"/>
                        <w:jc w:val="right"/>
                        <w:rPr>
                          <w:rFonts w:ascii="Poppins" w:hAnsi="Poppins" w:cs="Poppins"/>
                          <w:sz w:val="8"/>
                          <w:szCs w:val="8"/>
                        </w:rPr>
                      </w:pPr>
                    </w:p>
                    <w:p w14:paraId="73EE8E21" w14:textId="77777777" w:rsidR="00FE3E2E" w:rsidRPr="00BC0818" w:rsidRDefault="00FE3E2E" w:rsidP="00FE3E2E">
                      <w:pPr>
                        <w:pStyle w:val="BodyText"/>
                        <w:spacing w:line="223" w:lineRule="exact"/>
                        <w:jc w:val="right"/>
                        <w:rPr>
                          <w:rFonts w:ascii="Poppins SemiBold" w:hAnsi="Poppins SemiBold" w:cs="Poppins SemiBold"/>
                          <w:bCs/>
                          <w:color w:val="39687C"/>
                        </w:rPr>
                      </w:pPr>
                      <w:r w:rsidRPr="00BC0818">
                        <w:rPr>
                          <w:rFonts w:ascii="Poppins SemiBold" w:hAnsi="Poppins SemiBold" w:cs="Poppins SemiBold"/>
                          <w:bCs/>
                          <w:color w:val="39687C"/>
                        </w:rPr>
                        <w:t>Erik Geizer</w:t>
                      </w:r>
                    </w:p>
                    <w:p w14:paraId="21CF7C21" w14:textId="77777777" w:rsidR="00FE3E2E" w:rsidRPr="00BC0818" w:rsidRDefault="00FE3E2E" w:rsidP="00FE3E2E">
                      <w:pPr>
                        <w:pStyle w:val="BodyText"/>
                        <w:spacing w:line="223" w:lineRule="exact"/>
                        <w:jc w:val="right"/>
                        <w:rPr>
                          <w:rFonts w:ascii="Poppins" w:hAnsi="Poppins" w:cs="Poppins"/>
                          <w:color w:val="231F20"/>
                          <w:sz w:val="13"/>
                        </w:rPr>
                      </w:pPr>
                      <w:r w:rsidRPr="00BC0818">
                        <w:rPr>
                          <w:rFonts w:ascii="Poppins" w:hAnsi="Poppins" w:cs="Poppins"/>
                          <w:color w:val="231F20"/>
                          <w:sz w:val="13"/>
                        </w:rPr>
                        <w:t>Chief Executive Officer</w:t>
                      </w:r>
                    </w:p>
                    <w:p w14:paraId="197C9D2F" w14:textId="63DE65B8" w:rsidR="00FE3E2E" w:rsidRPr="00BC0818" w:rsidRDefault="00FE3E2E">
                      <w:pPr>
                        <w:rPr>
                          <w:rFonts w:ascii="Poppins" w:hAnsi="Poppins" w:cs="Poppins"/>
                        </w:rPr>
                      </w:pPr>
                    </w:p>
                  </w:txbxContent>
                </v:textbox>
                <w10:wrap type="square" anchory="page"/>
              </v:shape>
            </w:pict>
          </mc:Fallback>
        </mc:AlternateContent>
      </w:r>
      <w:r w:rsidR="008A5CE7">
        <w:rPr>
          <w:noProof/>
          <w:lang w:bidi="ar-SA"/>
        </w:rPr>
        <w:drawing>
          <wp:anchor distT="0" distB="0" distL="114300" distR="114300" simplePos="0" relativeHeight="251660288" behindDoc="0" locked="0" layoutInCell="1" allowOverlap="1" wp14:anchorId="1374A3BF" wp14:editId="1A457117">
            <wp:simplePos x="0" y="0"/>
            <wp:positionH relativeFrom="column">
              <wp:posOffset>-533400</wp:posOffset>
            </wp:positionH>
            <wp:positionV relativeFrom="paragraph">
              <wp:posOffset>-714375</wp:posOffset>
            </wp:positionV>
            <wp:extent cx="1993265" cy="1438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265" cy="1438910"/>
                    </a:xfrm>
                    <a:prstGeom prst="rect">
                      <a:avLst/>
                    </a:prstGeom>
                    <a:noFill/>
                  </pic:spPr>
                </pic:pic>
              </a:graphicData>
            </a:graphic>
          </wp:anchor>
        </w:drawing>
      </w:r>
      <w:r w:rsidR="008A5CE7">
        <w:rPr>
          <w:noProof/>
          <w:lang w:bidi="ar-SA"/>
        </w:rPr>
        <w:drawing>
          <wp:anchor distT="0" distB="0" distL="114300" distR="114300" simplePos="0" relativeHeight="251661312" behindDoc="0" locked="0" layoutInCell="1" allowOverlap="1" wp14:anchorId="1F556646" wp14:editId="2A414700">
            <wp:simplePos x="0" y="0"/>
            <wp:positionH relativeFrom="column">
              <wp:posOffset>4438650</wp:posOffset>
            </wp:positionH>
            <wp:positionV relativeFrom="paragraph">
              <wp:posOffset>-390525</wp:posOffset>
            </wp:positionV>
            <wp:extent cx="1840865" cy="48133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481330"/>
                    </a:xfrm>
                    <a:prstGeom prst="rect">
                      <a:avLst/>
                    </a:prstGeom>
                    <a:noFill/>
                  </pic:spPr>
                </pic:pic>
              </a:graphicData>
            </a:graphic>
          </wp:anchor>
        </w:drawing>
      </w:r>
      <w:r w:rsidR="008A5CE7">
        <w:tab/>
      </w:r>
    </w:p>
    <w:p w14:paraId="767A41FC" w14:textId="21ABCC8A" w:rsidR="008A5CE7" w:rsidRPr="008A5CE7" w:rsidRDefault="008A5CE7" w:rsidP="008A5CE7"/>
    <w:p w14:paraId="4B4266F8" w14:textId="5DDE8CD7" w:rsidR="008A5CE7" w:rsidRPr="008A5CE7" w:rsidRDefault="008A5CE7" w:rsidP="008A5CE7"/>
    <w:p w14:paraId="69EA644E" w14:textId="77777777" w:rsidR="0019278B" w:rsidRDefault="0019278B" w:rsidP="008C2640">
      <w:pPr>
        <w:pStyle w:val="NoSpacing"/>
        <w:spacing w:after="120"/>
        <w:rPr>
          <w:rFonts w:ascii="Times New Roman" w:eastAsia="Times New Roman" w:hAnsi="Times New Roman" w:cs="Times New Roman"/>
          <w:color w:val="000000"/>
        </w:rPr>
      </w:pPr>
    </w:p>
    <w:p w14:paraId="01B79B7D" w14:textId="77777777" w:rsidR="0019278B" w:rsidRDefault="0019278B" w:rsidP="0019278B">
      <w:pPr>
        <w:rPr>
          <w:rFonts w:ascii="Calibri" w:hAnsi="Calibri"/>
          <w:szCs w:val="21"/>
        </w:rPr>
      </w:pPr>
    </w:p>
    <w:p w14:paraId="3C9CE259" w14:textId="5AB55AE8" w:rsidR="00337C70" w:rsidRDefault="00337C70" w:rsidP="00BA31A8">
      <w:pPr>
        <w:ind w:left="720"/>
        <w:rPr>
          <w:rFonts w:ascii="Times New Roman" w:hAnsi="Times New Roman" w:cs="Times New Roman"/>
        </w:rPr>
      </w:pPr>
    </w:p>
    <w:p w14:paraId="7A6D6732" w14:textId="521CDF1A" w:rsidR="00557AC6" w:rsidRDefault="00557AC6" w:rsidP="00BA31A8">
      <w:pPr>
        <w:ind w:left="720"/>
        <w:rPr>
          <w:rFonts w:ascii="Times New Roman" w:hAnsi="Times New Roman" w:cs="Times New Roman"/>
        </w:rPr>
      </w:pPr>
    </w:p>
    <w:p w14:paraId="38A7BEB0" w14:textId="164B4267" w:rsidR="00557AC6" w:rsidRDefault="00557AC6" w:rsidP="00BA31A8">
      <w:pPr>
        <w:ind w:left="720"/>
        <w:rPr>
          <w:rFonts w:ascii="Times New Roman" w:hAnsi="Times New Roman" w:cs="Times New Roman"/>
        </w:rPr>
      </w:pPr>
    </w:p>
    <w:p w14:paraId="3A186AF3" w14:textId="77777777" w:rsidR="00557AC6" w:rsidRPr="00557AC6" w:rsidRDefault="00557AC6" w:rsidP="00557AC6">
      <w:pPr>
        <w:jc w:val="center"/>
        <w:rPr>
          <w:sz w:val="16"/>
          <w:szCs w:val="16"/>
          <w:u w:val="single"/>
        </w:rPr>
      </w:pPr>
    </w:p>
    <w:p w14:paraId="06C9E328" w14:textId="4FAA4101" w:rsidR="00557AC6" w:rsidRPr="00E929B1" w:rsidRDefault="007C7B2D" w:rsidP="00557AC6">
      <w:pPr>
        <w:jc w:val="center"/>
        <w:rPr>
          <w:rFonts w:ascii="Poppins" w:hAnsi="Poppins" w:cs="Poppins"/>
          <w:b/>
          <w:color w:val="ED7D31" w:themeColor="accent2"/>
          <w:sz w:val="36"/>
          <w:szCs w:val="36"/>
        </w:rPr>
      </w:pPr>
      <w:r w:rsidRPr="00E929B1">
        <w:rPr>
          <w:rFonts w:ascii="Poppins" w:hAnsi="Poppins" w:cs="Poppins"/>
          <w:b/>
          <w:color w:val="ED7D31" w:themeColor="accent2"/>
          <w:sz w:val="36"/>
          <w:szCs w:val="36"/>
        </w:rPr>
        <w:t>February 2026 Speak Up and Call for Action</w:t>
      </w:r>
      <w:r w:rsidR="00557AC6" w:rsidRPr="00E929B1">
        <w:rPr>
          <w:rFonts w:ascii="Poppins" w:hAnsi="Poppins" w:cs="Poppins"/>
          <w:b/>
          <w:color w:val="ED7D31" w:themeColor="accent2"/>
          <w:sz w:val="36"/>
          <w:szCs w:val="36"/>
        </w:rPr>
        <w:t>!</w:t>
      </w:r>
    </w:p>
    <w:p w14:paraId="703B42EA" w14:textId="77777777" w:rsidR="00557AC6" w:rsidRPr="00557AC6" w:rsidRDefault="00557AC6" w:rsidP="00557AC6">
      <w:pPr>
        <w:jc w:val="center"/>
        <w:rPr>
          <w:rFonts w:ascii="Poppins" w:hAnsi="Poppins" w:cs="Poppins"/>
          <w:sz w:val="24"/>
          <w:szCs w:val="24"/>
          <w:u w:val="single"/>
        </w:rPr>
      </w:pPr>
    </w:p>
    <w:p w14:paraId="37E699C7" w14:textId="3CC8C0FC" w:rsidR="00E929B1" w:rsidRDefault="00557AC6" w:rsidP="00557AC6">
      <w:pPr>
        <w:spacing w:after="120"/>
        <w:rPr>
          <w:rFonts w:ascii="Poppins" w:hAnsi="Poppins" w:cs="Poppins"/>
        </w:rPr>
      </w:pPr>
      <w:r w:rsidRPr="007C7B2D">
        <w:rPr>
          <w:rFonts w:ascii="Poppins" w:hAnsi="Poppins" w:cs="Poppins"/>
          <w:b/>
          <w:color w:val="7030A0"/>
        </w:rPr>
        <w:t xml:space="preserve">What is the </w:t>
      </w:r>
      <w:r w:rsidR="00E929B1">
        <w:rPr>
          <w:rFonts w:ascii="Poppins" w:hAnsi="Poppins" w:cs="Poppins"/>
          <w:b/>
          <w:color w:val="7030A0"/>
        </w:rPr>
        <w:t>calling campaign</w:t>
      </w:r>
      <w:r w:rsidR="00E929B1">
        <w:rPr>
          <w:rFonts w:ascii="Poppins" w:hAnsi="Poppins" w:cs="Poppins"/>
          <w:b/>
          <w:color w:val="7030A0"/>
        </w:rPr>
        <w:br/>
      </w:r>
      <w:r w:rsidR="00E929B1" w:rsidRPr="00E929B1">
        <w:rPr>
          <w:rFonts w:ascii="Poppins" w:hAnsi="Poppins" w:cs="Poppins"/>
        </w:rPr>
        <w:t xml:space="preserve">The campaign is a collective push for members of The Arc </w:t>
      </w:r>
      <w:proofErr w:type="gramStart"/>
      <w:r w:rsidR="00E929B1" w:rsidRPr="00E929B1">
        <w:rPr>
          <w:rFonts w:ascii="Poppins" w:hAnsi="Poppins" w:cs="Poppins"/>
        </w:rPr>
        <w:t>New York community</w:t>
      </w:r>
      <w:proofErr w:type="gramEnd"/>
      <w:r w:rsidR="00E929B1" w:rsidRPr="00E929B1">
        <w:rPr>
          <w:rFonts w:ascii="Poppins" w:hAnsi="Poppins" w:cs="Poppins"/>
        </w:rPr>
        <w:t xml:space="preserve"> to place at least </w:t>
      </w:r>
      <w:r w:rsidR="00E929B1" w:rsidRPr="00E929B1">
        <w:rPr>
          <w:rFonts w:ascii="Poppins" w:hAnsi="Poppins" w:cs="Poppins"/>
          <w:b/>
          <w:bCs/>
        </w:rPr>
        <w:t>5,000 calls</w:t>
      </w:r>
      <w:r w:rsidR="00E929B1" w:rsidRPr="00E929B1">
        <w:rPr>
          <w:rFonts w:ascii="Poppins" w:hAnsi="Poppins" w:cs="Poppins"/>
        </w:rPr>
        <w:t xml:space="preserve"> to legislators telling them what they need to do to support people with IDD in the NYS budget. Instructions and a call script can be found here. </w:t>
      </w:r>
    </w:p>
    <w:p w14:paraId="757DA1F9" w14:textId="2E149D2F" w:rsidR="00557AC6" w:rsidRPr="00E929B1" w:rsidRDefault="00557AC6" w:rsidP="00557AC6">
      <w:pPr>
        <w:spacing w:after="120"/>
        <w:rPr>
          <w:rFonts w:ascii="Poppins" w:hAnsi="Poppins" w:cs="Poppins"/>
          <w:b/>
          <w:color w:val="7030A0"/>
        </w:rPr>
      </w:pPr>
      <w:r w:rsidRPr="007C7B2D">
        <w:rPr>
          <w:rFonts w:ascii="Poppins" w:hAnsi="Poppins" w:cs="Poppins"/>
          <w:b/>
          <w:color w:val="7030A0"/>
        </w:rPr>
        <w:t xml:space="preserve">Who </w:t>
      </w:r>
      <w:r w:rsidR="00E929B1">
        <w:rPr>
          <w:rFonts w:ascii="Poppins" w:hAnsi="Poppins" w:cs="Poppins"/>
          <w:b/>
          <w:color w:val="7030A0"/>
        </w:rPr>
        <w:t>should</w:t>
      </w:r>
      <w:r w:rsidRPr="007C7B2D">
        <w:rPr>
          <w:rFonts w:ascii="Poppins" w:hAnsi="Poppins" w:cs="Poppins"/>
          <w:b/>
          <w:color w:val="7030A0"/>
        </w:rPr>
        <w:t xml:space="preserve"> call</w:t>
      </w:r>
      <w:r w:rsidR="00E929B1">
        <w:rPr>
          <w:rFonts w:ascii="Poppins" w:hAnsi="Poppins" w:cs="Poppins"/>
          <w:b/>
          <w:color w:val="7030A0"/>
        </w:rPr>
        <w:t xml:space="preserve">? </w:t>
      </w:r>
      <w:r w:rsidR="00E929B1">
        <w:rPr>
          <w:rFonts w:ascii="Poppins" w:hAnsi="Poppins" w:cs="Poppins"/>
          <w:b/>
          <w:color w:val="7030A0"/>
        </w:rPr>
        <w:br/>
      </w:r>
      <w:r w:rsidR="00E929B1" w:rsidRPr="00E929B1">
        <w:rPr>
          <w:rFonts w:ascii="Poppins" w:hAnsi="Poppins" w:cs="Poppins"/>
          <w:b/>
          <w:bCs/>
          <w:color w:val="ED7D31" w:themeColor="accent2"/>
        </w:rPr>
        <w:t>YOU!</w:t>
      </w:r>
      <w:r w:rsidR="00E929B1">
        <w:rPr>
          <w:rFonts w:ascii="Poppins" w:hAnsi="Poppins" w:cs="Poppins"/>
        </w:rPr>
        <w:t xml:space="preserve"> And your</w:t>
      </w:r>
      <w:r w:rsidRPr="007C7B2D">
        <w:rPr>
          <w:rFonts w:ascii="Poppins" w:hAnsi="Poppins" w:cs="Poppins"/>
        </w:rPr>
        <w:t xml:space="preserve"> family and friends across </w:t>
      </w:r>
      <w:r w:rsidR="006E2FF7" w:rsidRPr="007C7B2D">
        <w:rPr>
          <w:rFonts w:ascii="Poppins" w:hAnsi="Poppins" w:cs="Poppins"/>
        </w:rPr>
        <w:t>New York State</w:t>
      </w:r>
    </w:p>
    <w:p w14:paraId="6FBBC63D" w14:textId="14F6B105" w:rsidR="00557AC6" w:rsidRPr="00E929B1" w:rsidRDefault="00557AC6" w:rsidP="00557AC6">
      <w:pPr>
        <w:spacing w:after="120"/>
        <w:rPr>
          <w:rFonts w:ascii="Poppins" w:hAnsi="Poppins" w:cs="Poppins"/>
          <w:b/>
          <w:color w:val="7030A0"/>
        </w:rPr>
      </w:pPr>
      <w:r w:rsidRPr="007C7B2D">
        <w:rPr>
          <w:rFonts w:ascii="Poppins" w:hAnsi="Poppins" w:cs="Poppins"/>
          <w:b/>
          <w:color w:val="7030A0"/>
        </w:rPr>
        <w:t xml:space="preserve">Who </w:t>
      </w:r>
      <w:r w:rsidR="00E929B1">
        <w:rPr>
          <w:rFonts w:ascii="Poppins" w:hAnsi="Poppins" w:cs="Poppins"/>
          <w:b/>
          <w:color w:val="7030A0"/>
        </w:rPr>
        <w:t>are we calling?</w:t>
      </w:r>
      <w:r w:rsidR="00E929B1">
        <w:rPr>
          <w:rFonts w:ascii="Poppins" w:hAnsi="Poppins" w:cs="Poppins"/>
          <w:b/>
          <w:color w:val="7030A0"/>
        </w:rPr>
        <w:br/>
      </w:r>
      <w:r w:rsidRPr="007C7B2D">
        <w:rPr>
          <w:rFonts w:ascii="Poppins" w:hAnsi="Poppins" w:cs="Poppins"/>
        </w:rPr>
        <w:t>NYS Senators and Assemblymembers OR Staff</w:t>
      </w:r>
    </w:p>
    <w:p w14:paraId="11B10ADF" w14:textId="507756F2" w:rsidR="00557AC6" w:rsidRPr="007C7B2D" w:rsidRDefault="00557AC6" w:rsidP="00557AC6">
      <w:pPr>
        <w:spacing w:after="120"/>
        <w:rPr>
          <w:rFonts w:ascii="Poppins" w:hAnsi="Poppins" w:cs="Poppins"/>
        </w:rPr>
      </w:pPr>
      <w:r w:rsidRPr="007C7B2D">
        <w:rPr>
          <w:rFonts w:ascii="Poppins" w:hAnsi="Poppins" w:cs="Poppins"/>
          <w:b/>
          <w:color w:val="7030A0"/>
        </w:rPr>
        <w:t>When are we calling</w:t>
      </w:r>
      <w:r w:rsidR="00E929B1">
        <w:rPr>
          <w:rFonts w:ascii="Poppins" w:hAnsi="Poppins" w:cs="Poppins"/>
          <w:b/>
          <w:color w:val="7030A0"/>
        </w:rPr>
        <w:t>?</w:t>
      </w:r>
      <w:r w:rsidR="00E929B1">
        <w:rPr>
          <w:rFonts w:ascii="Poppins" w:hAnsi="Poppins" w:cs="Poppins"/>
          <w:b/>
          <w:color w:val="7030A0"/>
        </w:rPr>
        <w:br/>
      </w:r>
      <w:r w:rsidRPr="007C7B2D">
        <w:rPr>
          <w:rFonts w:ascii="Poppins" w:hAnsi="Poppins" w:cs="Poppins"/>
        </w:rPr>
        <w:t xml:space="preserve">Starting Monday February </w:t>
      </w:r>
      <w:r w:rsidR="006E2FF7" w:rsidRPr="007C7B2D">
        <w:rPr>
          <w:rFonts w:ascii="Poppins" w:hAnsi="Poppins" w:cs="Poppins"/>
        </w:rPr>
        <w:t>9</w:t>
      </w:r>
      <w:r w:rsidRPr="007C7B2D">
        <w:rPr>
          <w:rFonts w:ascii="Poppins" w:hAnsi="Poppins" w:cs="Poppins"/>
        </w:rPr>
        <w:t xml:space="preserve"> or any day </w:t>
      </w:r>
      <w:r w:rsidR="006E2FF7" w:rsidRPr="007C7B2D">
        <w:rPr>
          <w:rFonts w:ascii="Poppins" w:hAnsi="Poppins" w:cs="Poppins"/>
        </w:rPr>
        <w:t>in February</w:t>
      </w:r>
      <w:r w:rsidR="00E929B1">
        <w:rPr>
          <w:rFonts w:ascii="Poppins" w:hAnsi="Poppins" w:cs="Poppins"/>
        </w:rPr>
        <w:t>—</w:t>
      </w:r>
      <w:r w:rsidR="006E2FF7" w:rsidRPr="007C7B2D">
        <w:rPr>
          <w:rFonts w:ascii="Poppins" w:hAnsi="Poppins" w:cs="Poppins"/>
        </w:rPr>
        <w:t>including weekends</w:t>
      </w:r>
      <w:r w:rsidR="00E929B1">
        <w:rPr>
          <w:rFonts w:ascii="Poppins" w:hAnsi="Poppins" w:cs="Poppins"/>
        </w:rPr>
        <w:t>—</w:t>
      </w:r>
      <w:r w:rsidRPr="007C7B2D">
        <w:rPr>
          <w:rFonts w:ascii="Poppins" w:hAnsi="Poppins" w:cs="Poppins"/>
        </w:rPr>
        <w:t xml:space="preserve">until we reach </w:t>
      </w:r>
      <w:r w:rsidR="006E2FF7" w:rsidRPr="00E929B1">
        <w:rPr>
          <w:rFonts w:ascii="Poppins" w:hAnsi="Poppins" w:cs="Poppins"/>
          <w:b/>
          <w:bCs/>
        </w:rPr>
        <w:t>5</w:t>
      </w:r>
      <w:r w:rsidRPr="00E929B1">
        <w:rPr>
          <w:rFonts w:ascii="Poppins" w:hAnsi="Poppins" w:cs="Poppins"/>
          <w:b/>
          <w:bCs/>
        </w:rPr>
        <w:t xml:space="preserve">,000 </w:t>
      </w:r>
      <w:r w:rsidR="00E929B1">
        <w:rPr>
          <w:rFonts w:ascii="Poppins" w:hAnsi="Poppins" w:cs="Poppins"/>
          <w:b/>
          <w:bCs/>
        </w:rPr>
        <w:t>calls!</w:t>
      </w:r>
    </w:p>
    <w:p w14:paraId="476FB2A2" w14:textId="77777777" w:rsidR="00E929B1" w:rsidRDefault="00557AC6" w:rsidP="00557AC6">
      <w:pPr>
        <w:spacing w:after="120"/>
        <w:rPr>
          <w:rFonts w:ascii="Poppins" w:hAnsi="Poppins" w:cs="Poppins"/>
        </w:rPr>
      </w:pPr>
      <w:r w:rsidRPr="007C7B2D">
        <w:rPr>
          <w:rFonts w:ascii="Poppins" w:hAnsi="Poppins" w:cs="Poppins"/>
          <w:b/>
          <w:color w:val="7030A0"/>
        </w:rPr>
        <w:t>Why are we</w:t>
      </w:r>
      <w:r w:rsidR="00E929B1">
        <w:rPr>
          <w:rFonts w:ascii="Poppins" w:hAnsi="Poppins" w:cs="Poppins"/>
          <w:b/>
          <w:color w:val="7030A0"/>
        </w:rPr>
        <w:t xml:space="preserve"> calling?</w:t>
      </w:r>
      <w:r w:rsidR="00E929B1">
        <w:rPr>
          <w:rFonts w:ascii="Poppins" w:hAnsi="Poppins" w:cs="Poppins"/>
          <w:b/>
          <w:color w:val="7030A0"/>
        </w:rPr>
        <w:br/>
      </w:r>
      <w:r w:rsidR="00E929B1" w:rsidRPr="00E929B1">
        <w:rPr>
          <w:rFonts w:ascii="Poppins" w:hAnsi="Poppins" w:cs="Poppins"/>
        </w:rPr>
        <w:t>The Executive Budget only includes a 1.7% Targeted Inflationary Increase (TII</w:t>
      </w:r>
      <w:proofErr w:type="gramStart"/>
      <w:r w:rsidR="00E929B1" w:rsidRPr="00E929B1">
        <w:rPr>
          <w:rFonts w:ascii="Poppins" w:hAnsi="Poppins" w:cs="Poppins"/>
        </w:rPr>
        <w:t>)</w:t>
      </w:r>
      <w:proofErr w:type="gramEnd"/>
      <w:r w:rsidR="00E929B1" w:rsidRPr="00E929B1">
        <w:rPr>
          <w:rFonts w:ascii="Poppins" w:hAnsi="Poppins" w:cs="Poppins"/>
        </w:rPr>
        <w:t xml:space="preserve"> and </w:t>
      </w:r>
      <w:r w:rsidR="00E929B1" w:rsidRPr="00E929B1">
        <w:rPr>
          <w:rFonts w:ascii="Poppins" w:hAnsi="Poppins" w:cs="Poppins"/>
          <w:b/>
          <w:bCs/>
        </w:rPr>
        <w:t xml:space="preserve">we need the full 2.7% </w:t>
      </w:r>
      <w:r w:rsidR="00E929B1" w:rsidRPr="00E929B1">
        <w:rPr>
          <w:rFonts w:ascii="Poppins" w:hAnsi="Poppins" w:cs="Poppins"/>
        </w:rPr>
        <w:t xml:space="preserve">just to match inflation for the year, and we need support for our </w:t>
      </w:r>
      <w:proofErr w:type="spellStart"/>
      <w:r w:rsidR="00E929B1" w:rsidRPr="00E929B1">
        <w:rPr>
          <w:rFonts w:ascii="Poppins" w:hAnsi="Poppins" w:cs="Poppins"/>
          <w:b/>
          <w:bCs/>
        </w:rPr>
        <w:t>Careforce</w:t>
      </w:r>
      <w:proofErr w:type="spellEnd"/>
      <w:r w:rsidR="00E929B1" w:rsidRPr="00E929B1">
        <w:rPr>
          <w:rFonts w:ascii="Poppins" w:hAnsi="Poppins" w:cs="Poppins"/>
          <w:b/>
          <w:bCs/>
        </w:rPr>
        <w:t xml:space="preserve"> Affordability</w:t>
      </w:r>
      <w:r w:rsidR="00E929B1" w:rsidRPr="00E929B1">
        <w:rPr>
          <w:rFonts w:ascii="Poppins" w:hAnsi="Poppins" w:cs="Poppins"/>
        </w:rPr>
        <w:t xml:space="preserve"> package!</w:t>
      </w:r>
    </w:p>
    <w:p w14:paraId="2E4ECCFF" w14:textId="77777777" w:rsidR="00E929B1" w:rsidRPr="00E929B1" w:rsidRDefault="00E929B1" w:rsidP="00E929B1">
      <w:pPr>
        <w:spacing w:after="120"/>
        <w:rPr>
          <w:rFonts w:ascii="Poppins" w:hAnsi="Poppins" w:cs="Poppins"/>
          <w:color w:val="7030A0"/>
        </w:rPr>
      </w:pPr>
      <w:r w:rsidRPr="00E929B1">
        <w:rPr>
          <w:rFonts w:ascii="Poppins" w:hAnsi="Poppins" w:cs="Poppins"/>
          <w:b/>
          <w:bCs/>
          <w:color w:val="7030A0"/>
        </w:rPr>
        <w:t>What number do I call?</w:t>
      </w:r>
      <w:r w:rsidRPr="00E929B1">
        <w:rPr>
          <w:rFonts w:ascii="Poppins" w:hAnsi="Poppins" w:cs="Poppins"/>
          <w:color w:val="7030A0"/>
        </w:rPr>
        <w:t xml:space="preserve"> </w:t>
      </w:r>
    </w:p>
    <w:p w14:paraId="201B298E" w14:textId="7BB35948" w:rsidR="00E929B1" w:rsidRPr="00E929B1" w:rsidRDefault="00E929B1" w:rsidP="00E929B1">
      <w:pPr>
        <w:spacing w:after="120"/>
        <w:rPr>
          <w:rFonts w:ascii="Poppins" w:hAnsi="Poppins" w:cs="Poppins"/>
        </w:rPr>
      </w:pPr>
      <w:r w:rsidRPr="00E929B1">
        <w:rPr>
          <w:rFonts w:ascii="Poppins" w:hAnsi="Poppins" w:cs="Poppins"/>
        </w:rPr>
        <w:t>You can find your representative's phone numbers on the Senate and Assembly websites below</w:t>
      </w:r>
      <w:r>
        <w:rPr>
          <w:rFonts w:ascii="Poppins" w:hAnsi="Poppins" w:cs="Poppins"/>
        </w:rPr>
        <w:t xml:space="preserve">. </w:t>
      </w:r>
      <w:r w:rsidRPr="007C7B2D">
        <w:rPr>
          <w:rFonts w:ascii="Poppins" w:hAnsi="Poppins" w:cs="Poppins"/>
        </w:rPr>
        <w:t>If you would like to change the script accordingly and call Governor Hochul, her number is 518-474-8390</w:t>
      </w:r>
      <w:r>
        <w:rPr>
          <w:rFonts w:ascii="Poppins" w:hAnsi="Poppins" w:cs="Poppins"/>
        </w:rPr>
        <w:t>.</w:t>
      </w:r>
    </w:p>
    <w:p w14:paraId="4D15FB09" w14:textId="77777777" w:rsidR="00E929B1" w:rsidRPr="00E929B1" w:rsidRDefault="00E929B1" w:rsidP="00E929B1">
      <w:pPr>
        <w:spacing w:after="120"/>
        <w:rPr>
          <w:rFonts w:ascii="Poppins" w:hAnsi="Poppins" w:cs="Poppins"/>
          <w:color w:val="ED7D31" w:themeColor="accent2"/>
        </w:rPr>
      </w:pPr>
      <w:hyperlink r:id="rId9" w:tgtFrame="_blank" w:history="1">
        <w:r w:rsidRPr="00E929B1">
          <w:rPr>
            <w:rStyle w:val="Hyperlink"/>
            <w:rFonts w:ascii="Poppins" w:hAnsi="Poppins" w:cs="Poppins"/>
            <w:color w:val="ED7D31" w:themeColor="accent2"/>
          </w:rPr>
          <w:t>FIND YOUR NYS ASSEMBLYMEMBER</w:t>
        </w:r>
      </w:hyperlink>
    </w:p>
    <w:p w14:paraId="5F4C68ED" w14:textId="77777777" w:rsidR="00E929B1" w:rsidRPr="00E929B1" w:rsidRDefault="00E929B1" w:rsidP="00E929B1">
      <w:pPr>
        <w:spacing w:after="120"/>
        <w:rPr>
          <w:rFonts w:ascii="Poppins" w:hAnsi="Poppins" w:cs="Poppins"/>
          <w:color w:val="ED7D31" w:themeColor="accent2"/>
        </w:rPr>
      </w:pPr>
      <w:hyperlink r:id="rId10" w:tgtFrame="_blank" w:history="1">
        <w:r w:rsidRPr="00E929B1">
          <w:rPr>
            <w:rStyle w:val="Hyperlink"/>
            <w:rFonts w:ascii="Poppins" w:hAnsi="Poppins" w:cs="Poppins"/>
            <w:color w:val="ED7D31" w:themeColor="accent2"/>
          </w:rPr>
          <w:t>FIND YOUR NYS SENATOR</w:t>
        </w:r>
      </w:hyperlink>
    </w:p>
    <w:p w14:paraId="326F3C02" w14:textId="058E1CFF" w:rsidR="007A032D" w:rsidRPr="00E929B1" w:rsidRDefault="00E929B1" w:rsidP="007A032D">
      <w:pPr>
        <w:widowControl/>
        <w:autoSpaceDE/>
        <w:autoSpaceDN/>
        <w:spacing w:after="120" w:line="278" w:lineRule="auto"/>
        <w:rPr>
          <w:rFonts w:ascii="Poppins" w:eastAsia="Aptos" w:hAnsi="Poppins" w:cs="Poppins"/>
          <w:kern w:val="2"/>
          <w:lang w:bidi="ar-SA"/>
          <w14:ligatures w14:val="standardContextual"/>
        </w:rPr>
      </w:pPr>
      <w:r w:rsidRPr="00E929B1">
        <w:rPr>
          <w:rFonts w:ascii="Poppins" w:eastAsia="Aptos" w:hAnsi="Poppins" w:cs="Poppins"/>
          <w:b/>
          <w:bCs/>
          <w:color w:val="7030A0"/>
          <w:kern w:val="2"/>
          <w14:ligatures w14:val="standardContextual"/>
        </w:rPr>
        <w:t>How should I let you know to count my calls?</w:t>
      </w:r>
      <w:r w:rsidRPr="00E929B1">
        <w:rPr>
          <w:rFonts w:ascii="Poppins" w:eastAsia="Aptos" w:hAnsi="Poppins" w:cs="Poppins"/>
          <w:b/>
          <w:bCs/>
          <w:color w:val="7030A0"/>
          <w:kern w:val="2"/>
          <w:u w:val="single"/>
          <w14:ligatures w14:val="standardContextual"/>
        </w:rPr>
        <w:t xml:space="preserve"> </w:t>
      </w:r>
      <w:r w:rsidRPr="00E929B1">
        <w:rPr>
          <w:rFonts w:ascii="Poppins" w:eastAsia="Aptos" w:hAnsi="Poppins" w:cs="Poppins"/>
          <w:b/>
          <w:bCs/>
          <w:color w:val="7030A0"/>
          <w:kern w:val="2"/>
          <w:u w:val="single"/>
          <w14:ligatures w14:val="standardContextual"/>
        </w:rPr>
        <w:br/>
      </w:r>
      <w:r w:rsidR="007A032D" w:rsidRPr="007A032D">
        <w:rPr>
          <w:rFonts w:ascii="Poppins" w:eastAsia="Aptos" w:hAnsi="Poppins" w:cs="Poppins"/>
          <w:kern w:val="2"/>
          <w:lang w:bidi="ar-SA"/>
          <w14:ligatures w14:val="standardContextual"/>
        </w:rPr>
        <w:t>Complete this short</w:t>
      </w:r>
      <w:r w:rsidR="004F21E9">
        <w:rPr>
          <w:rFonts w:ascii="Poppins" w:eastAsia="Aptos" w:hAnsi="Poppins" w:cs="Poppins"/>
          <w:kern w:val="2"/>
          <w:lang w:bidi="ar-SA"/>
          <w14:ligatures w14:val="standardContextual"/>
        </w:rPr>
        <w:t xml:space="preserve"> response</w:t>
      </w:r>
      <w:r w:rsidR="007A032D" w:rsidRPr="007A032D">
        <w:rPr>
          <w:rFonts w:ascii="Poppins" w:eastAsia="Aptos" w:hAnsi="Poppins" w:cs="Poppins"/>
          <w:kern w:val="2"/>
          <w:lang w:bidi="ar-SA"/>
          <w14:ligatures w14:val="standardContextual"/>
        </w:rPr>
        <w:t xml:space="preserve"> </w:t>
      </w:r>
      <w:hyperlink r:id="rId11" w:history="1">
        <w:r>
          <w:rPr>
            <w:rStyle w:val="Hyperlink"/>
            <w:rFonts w:ascii="Poppins" w:eastAsia="Aptos" w:hAnsi="Poppins" w:cs="Poppins"/>
            <w:b/>
            <w:bCs/>
            <w:color w:val="ED7D31" w:themeColor="accent2"/>
            <w:kern w:val="2"/>
            <w:lang w:bidi="ar-SA"/>
            <w14:ligatures w14:val="standardContextual"/>
          </w:rPr>
          <w:t>short response form</w:t>
        </w:r>
      </w:hyperlink>
      <w:r w:rsidR="007A032D" w:rsidRPr="004F21E9">
        <w:rPr>
          <w:rFonts w:ascii="Poppins" w:eastAsia="Aptos" w:hAnsi="Poppins" w:cs="Poppins"/>
          <w:color w:val="ED7D31" w:themeColor="accent2"/>
          <w:kern w:val="2"/>
          <w:lang w:bidi="ar-SA"/>
          <w14:ligatures w14:val="standardContextual"/>
        </w:rPr>
        <w:t xml:space="preserve"> </w:t>
      </w:r>
      <w:r w:rsidR="007A032D" w:rsidRPr="007A032D">
        <w:rPr>
          <w:rFonts w:ascii="Poppins" w:eastAsia="Aptos" w:hAnsi="Poppins" w:cs="Poppins"/>
          <w:kern w:val="2"/>
          <w:lang w:bidi="ar-SA"/>
          <w14:ligatures w14:val="standardContextual"/>
        </w:rPr>
        <w:t xml:space="preserve">to </w:t>
      </w:r>
      <w:r w:rsidR="007A032D" w:rsidRPr="00E929B1">
        <w:rPr>
          <w:rFonts w:ascii="Poppins" w:eastAsia="Aptos" w:hAnsi="Poppins" w:cs="Poppins"/>
          <w:kern w:val="2"/>
          <w:lang w:bidi="ar-SA"/>
          <w14:ligatures w14:val="standardContextual"/>
        </w:rPr>
        <w:t xml:space="preserve">let us know who you called so we can track our </w:t>
      </w:r>
      <w:r>
        <w:rPr>
          <w:rFonts w:ascii="Poppins" w:eastAsia="Aptos" w:hAnsi="Poppins" w:cs="Poppins"/>
          <w:kern w:val="2"/>
          <w:lang w:bidi="ar-SA"/>
          <w14:ligatures w14:val="standardContextual"/>
        </w:rPr>
        <w:t xml:space="preserve">shared </w:t>
      </w:r>
      <w:r w:rsidR="007A032D" w:rsidRPr="00E929B1">
        <w:rPr>
          <w:rFonts w:ascii="Poppins" w:eastAsia="Aptos" w:hAnsi="Poppins" w:cs="Poppins"/>
          <w:kern w:val="2"/>
          <w:lang w:bidi="ar-SA"/>
          <w14:ligatures w14:val="standardContextual"/>
        </w:rPr>
        <w:t>success!</w:t>
      </w:r>
    </w:p>
    <w:p w14:paraId="6424366F" w14:textId="4C42450F" w:rsidR="00043E60" w:rsidRPr="007C7B2D" w:rsidRDefault="00043E60" w:rsidP="00557AC6">
      <w:pPr>
        <w:spacing w:after="120"/>
        <w:rPr>
          <w:rFonts w:ascii="Poppins" w:hAnsi="Poppins" w:cs="Poppins"/>
          <w:b/>
          <w:color w:val="ED7D31" w:themeColor="accent2"/>
        </w:rPr>
      </w:pPr>
      <w:r w:rsidRPr="007C7B2D">
        <w:rPr>
          <w:rFonts w:ascii="Poppins" w:hAnsi="Poppins" w:cs="Poppins"/>
          <w:b/>
          <w:color w:val="ED7D31" w:themeColor="accent2"/>
        </w:rPr>
        <w:lastRenderedPageBreak/>
        <w:t>Additional Information:</w:t>
      </w:r>
    </w:p>
    <w:p w14:paraId="28195508" w14:textId="641D0F38" w:rsidR="00557AC6" w:rsidRPr="007C7B2D" w:rsidRDefault="00557AC6" w:rsidP="00557AC6">
      <w:pPr>
        <w:spacing w:after="120"/>
        <w:rPr>
          <w:rFonts w:ascii="Poppins" w:hAnsi="Poppins" w:cs="Poppins"/>
        </w:rPr>
      </w:pPr>
      <w:r w:rsidRPr="007C7B2D">
        <w:rPr>
          <w:rFonts w:ascii="Poppins" w:hAnsi="Poppins" w:cs="Poppins"/>
        </w:rPr>
        <w:t xml:space="preserve">You can call any time, day, night and weekends to leave a message if you don’t want to speak directly with a staff member. </w:t>
      </w:r>
      <w:bookmarkStart w:id="0" w:name="_Hlk221227267"/>
      <w:r w:rsidRPr="00D90ADF">
        <w:rPr>
          <w:rFonts w:ascii="Poppins" w:hAnsi="Poppins" w:cs="Poppins"/>
        </w:rPr>
        <w:t xml:space="preserve">Emailing a personal message is great too. </w:t>
      </w:r>
      <w:bookmarkEnd w:id="0"/>
      <w:r w:rsidR="00684D8C" w:rsidRPr="00684D8C">
        <w:rPr>
          <w:rFonts w:ascii="Poppins" w:hAnsi="Poppins" w:cs="Poppins"/>
        </w:rPr>
        <w:t>Once you look up your representative, you will find options to send a message directly to their email address or use the online form</w:t>
      </w:r>
      <w:r w:rsidR="00684D8C">
        <w:rPr>
          <w:rFonts w:ascii="Poppins" w:hAnsi="Poppins" w:cs="Poppins"/>
        </w:rPr>
        <w:t>.</w:t>
      </w:r>
    </w:p>
    <w:p w14:paraId="6EDFE6ED" w14:textId="04885EE2" w:rsidR="00557AC6" w:rsidRPr="007C7B2D" w:rsidRDefault="00043E60" w:rsidP="00557AC6">
      <w:pPr>
        <w:spacing w:after="120"/>
        <w:rPr>
          <w:rFonts w:ascii="Poppins" w:hAnsi="Poppins" w:cs="Poppins"/>
        </w:rPr>
      </w:pPr>
      <w:r w:rsidRPr="007C7B2D">
        <w:rPr>
          <w:rFonts w:ascii="Poppins" w:hAnsi="Poppins" w:cs="Poppins"/>
        </w:rPr>
        <w:t>A</w:t>
      </w:r>
      <w:r w:rsidR="00557AC6" w:rsidRPr="007C7B2D">
        <w:rPr>
          <w:rFonts w:ascii="Poppins" w:hAnsi="Poppins" w:cs="Poppins"/>
        </w:rPr>
        <w:t xml:space="preserve"> sample script</w:t>
      </w:r>
      <w:r w:rsidRPr="007C7B2D">
        <w:rPr>
          <w:rFonts w:ascii="Poppins" w:hAnsi="Poppins" w:cs="Poppins"/>
        </w:rPr>
        <w:t xml:space="preserve"> has been provided</w:t>
      </w:r>
      <w:r w:rsidR="00557AC6" w:rsidRPr="007C7B2D">
        <w:rPr>
          <w:rFonts w:ascii="Poppins" w:hAnsi="Poppins" w:cs="Poppins"/>
        </w:rPr>
        <w:t xml:space="preserve"> </w:t>
      </w:r>
      <w:r w:rsidR="00E929B1">
        <w:rPr>
          <w:rFonts w:ascii="Poppins" w:hAnsi="Poppins" w:cs="Poppins"/>
        </w:rPr>
        <w:t>below.</w:t>
      </w:r>
      <w:r w:rsidR="00557AC6" w:rsidRPr="007C7B2D">
        <w:rPr>
          <w:rFonts w:ascii="Poppins" w:hAnsi="Poppins" w:cs="Poppins"/>
        </w:rPr>
        <w:t xml:space="preserve"> </w:t>
      </w:r>
      <w:r w:rsidR="00E929B1">
        <w:rPr>
          <w:rFonts w:ascii="Poppins" w:hAnsi="Poppins" w:cs="Poppins"/>
        </w:rPr>
        <w:t>P</w:t>
      </w:r>
      <w:r w:rsidR="00557AC6" w:rsidRPr="007C7B2D">
        <w:rPr>
          <w:rFonts w:ascii="Poppins" w:hAnsi="Poppins" w:cs="Poppins"/>
        </w:rPr>
        <w:t xml:space="preserve">lease feel free to change </w:t>
      </w:r>
      <w:r w:rsidR="00E929B1">
        <w:rPr>
          <w:rFonts w:ascii="Poppins" w:hAnsi="Poppins" w:cs="Poppins"/>
        </w:rPr>
        <w:t xml:space="preserve">it. </w:t>
      </w:r>
      <w:r w:rsidR="00557AC6" w:rsidRPr="007C7B2D">
        <w:rPr>
          <w:rFonts w:ascii="Poppins" w:hAnsi="Poppins" w:cs="Poppins"/>
        </w:rPr>
        <w:t>It</w:t>
      </w:r>
      <w:r w:rsidR="00E929B1">
        <w:rPr>
          <w:rFonts w:ascii="Poppins" w:hAnsi="Poppins" w:cs="Poppins"/>
        </w:rPr>
        <w:t xml:space="preserve">’s </w:t>
      </w:r>
      <w:r w:rsidR="00557AC6" w:rsidRPr="007C7B2D">
        <w:rPr>
          <w:rFonts w:ascii="Poppins" w:hAnsi="Poppins" w:cs="Poppins"/>
        </w:rPr>
        <w:t>important for you to feel comfortabl</w:t>
      </w:r>
      <w:r w:rsidR="00E929B1">
        <w:rPr>
          <w:rFonts w:ascii="Poppins" w:hAnsi="Poppins" w:cs="Poppins"/>
        </w:rPr>
        <w:t>e</w:t>
      </w:r>
      <w:r w:rsidR="00557AC6" w:rsidRPr="007C7B2D">
        <w:rPr>
          <w:rFonts w:ascii="Poppins" w:hAnsi="Poppins" w:cs="Poppins"/>
        </w:rPr>
        <w:t xml:space="preserve">, so we recommend writing out your script in its entirety and practicing a few times before you call. </w:t>
      </w:r>
    </w:p>
    <w:p w14:paraId="0506FA35" w14:textId="25DE58AD" w:rsidR="00043E60" w:rsidRPr="007C7B2D" w:rsidRDefault="00043E60" w:rsidP="00557AC6">
      <w:pPr>
        <w:spacing w:after="120"/>
        <w:rPr>
          <w:rFonts w:ascii="Poppins" w:hAnsi="Poppins" w:cs="Poppins"/>
        </w:rPr>
      </w:pPr>
      <w:r w:rsidRPr="007C7B2D">
        <w:rPr>
          <w:rFonts w:ascii="Poppins" w:hAnsi="Poppins" w:cs="Poppins"/>
        </w:rPr>
        <w:t xml:space="preserve">We have created some additional resources with talking points to help support your </w:t>
      </w:r>
      <w:r w:rsidR="00912A85">
        <w:rPr>
          <w:rFonts w:ascii="Poppins" w:hAnsi="Poppins" w:cs="Poppins"/>
        </w:rPr>
        <w:t>call</w:t>
      </w:r>
      <w:r w:rsidRPr="007C7B2D">
        <w:rPr>
          <w:rFonts w:ascii="Poppins" w:hAnsi="Poppins" w:cs="Poppins"/>
        </w:rPr>
        <w:t xml:space="preserve">. </w:t>
      </w:r>
      <w:r w:rsidR="005D4136" w:rsidRPr="007C7B2D">
        <w:rPr>
          <w:rFonts w:ascii="Poppins" w:hAnsi="Poppins" w:cs="Poppins"/>
        </w:rPr>
        <w:t>You can ask for</w:t>
      </w:r>
      <w:r w:rsidR="00E929B1">
        <w:rPr>
          <w:rFonts w:ascii="Poppins" w:hAnsi="Poppins" w:cs="Poppins"/>
        </w:rPr>
        <w:t xml:space="preserve"> your legislator’s </w:t>
      </w:r>
      <w:r w:rsidR="005D4136" w:rsidRPr="007C7B2D">
        <w:rPr>
          <w:rFonts w:ascii="Poppins" w:hAnsi="Poppins" w:cs="Poppins"/>
        </w:rPr>
        <w:t>email address so you can follow</w:t>
      </w:r>
      <w:r w:rsidR="00E929B1">
        <w:rPr>
          <w:rFonts w:ascii="Poppins" w:hAnsi="Poppins" w:cs="Poppins"/>
        </w:rPr>
        <w:t xml:space="preserve"> </w:t>
      </w:r>
      <w:r w:rsidR="005D4136" w:rsidRPr="007C7B2D">
        <w:rPr>
          <w:rFonts w:ascii="Poppins" w:hAnsi="Poppins" w:cs="Poppins"/>
        </w:rPr>
        <w:t>up and forward the</w:t>
      </w:r>
      <w:r w:rsidR="00E929B1">
        <w:rPr>
          <w:rFonts w:ascii="Poppins" w:hAnsi="Poppins" w:cs="Poppins"/>
        </w:rPr>
        <w:t xml:space="preserve"> materials</w:t>
      </w:r>
      <w:r w:rsidR="005D4136" w:rsidRPr="007C7B2D">
        <w:rPr>
          <w:rFonts w:ascii="Poppins" w:hAnsi="Poppins" w:cs="Poppins"/>
        </w:rPr>
        <w:t xml:space="preserve"> to the</w:t>
      </w:r>
      <w:r w:rsidR="00E929B1">
        <w:rPr>
          <w:rFonts w:ascii="Poppins" w:hAnsi="Poppins" w:cs="Poppins"/>
        </w:rPr>
        <w:t>ir</w:t>
      </w:r>
      <w:r w:rsidR="005D4136" w:rsidRPr="007C7B2D">
        <w:rPr>
          <w:rFonts w:ascii="Poppins" w:hAnsi="Poppins" w:cs="Poppins"/>
        </w:rPr>
        <w:t xml:space="preserve"> office. </w:t>
      </w:r>
      <w:r w:rsidR="0022614B">
        <w:rPr>
          <w:rFonts w:ascii="Poppins" w:hAnsi="Poppins" w:cs="Poppins"/>
        </w:rPr>
        <w:t xml:space="preserve">The script focuses on the 2.7% Targeted Inflationary Increase, but </w:t>
      </w:r>
      <w:r w:rsidR="00912A85">
        <w:rPr>
          <w:rFonts w:ascii="Poppins" w:hAnsi="Poppins" w:cs="Poppins"/>
        </w:rPr>
        <w:t xml:space="preserve">there is nothing holding you back from conveying </w:t>
      </w:r>
      <w:r w:rsidR="0022614B">
        <w:rPr>
          <w:rFonts w:ascii="Poppins" w:hAnsi="Poppins" w:cs="Poppins"/>
        </w:rPr>
        <w:t xml:space="preserve">the additional requests found in the budget priorities and legislative action documents below. </w:t>
      </w:r>
      <w:r w:rsidR="00912A85">
        <w:rPr>
          <w:rFonts w:ascii="Poppins" w:hAnsi="Poppins" w:cs="Poppins"/>
        </w:rPr>
        <w:t>Also consider</w:t>
      </w:r>
      <w:r w:rsidR="0022614B">
        <w:rPr>
          <w:rFonts w:ascii="Poppins" w:hAnsi="Poppins" w:cs="Poppins"/>
        </w:rPr>
        <w:t xml:space="preserve"> calling on </w:t>
      </w:r>
      <w:r w:rsidR="00912A85">
        <w:rPr>
          <w:rFonts w:ascii="Poppins" w:hAnsi="Poppins" w:cs="Poppins"/>
        </w:rPr>
        <w:t>multiple</w:t>
      </w:r>
      <w:r w:rsidR="0022614B">
        <w:rPr>
          <w:rFonts w:ascii="Poppins" w:hAnsi="Poppins" w:cs="Poppins"/>
        </w:rPr>
        <w:t xml:space="preserve"> days </w:t>
      </w:r>
      <w:r w:rsidR="00912A85">
        <w:rPr>
          <w:rFonts w:ascii="Poppins" w:hAnsi="Poppins" w:cs="Poppins"/>
        </w:rPr>
        <w:t>to cover</w:t>
      </w:r>
      <w:r w:rsidR="0022614B">
        <w:rPr>
          <w:rFonts w:ascii="Poppins" w:hAnsi="Poppins" w:cs="Poppins"/>
        </w:rPr>
        <w:t xml:space="preserve"> each topic</w:t>
      </w:r>
      <w:r w:rsidR="00912A85">
        <w:rPr>
          <w:rFonts w:ascii="Poppins" w:hAnsi="Poppins" w:cs="Poppins"/>
        </w:rPr>
        <w:t>.</w:t>
      </w:r>
      <w:r w:rsidR="0022614B">
        <w:rPr>
          <w:rFonts w:ascii="Poppins" w:hAnsi="Poppins" w:cs="Poppins"/>
        </w:rPr>
        <w:t xml:space="preserve"> </w:t>
      </w:r>
      <w:r w:rsidR="00BD7312" w:rsidRPr="007C7B2D">
        <w:rPr>
          <w:rFonts w:ascii="Poppins" w:hAnsi="Poppins" w:cs="Poppins"/>
        </w:rPr>
        <w:t>Here are the links:</w:t>
      </w:r>
    </w:p>
    <w:p w14:paraId="2A80982A" w14:textId="77777777" w:rsidR="007C7B2D" w:rsidRPr="007C7B2D" w:rsidRDefault="007C7B2D" w:rsidP="007C7B2D">
      <w:pPr>
        <w:numPr>
          <w:ilvl w:val="0"/>
          <w:numId w:val="2"/>
        </w:numPr>
        <w:spacing w:after="120"/>
        <w:rPr>
          <w:rFonts w:ascii="Poppins" w:hAnsi="Poppins" w:cs="Poppins"/>
          <w:b/>
          <w:bCs/>
          <w:color w:val="ED7D31" w:themeColor="accent2"/>
        </w:rPr>
      </w:pPr>
      <w:hyperlink r:id="rId12" w:history="1">
        <w:r w:rsidRPr="007C7B2D">
          <w:rPr>
            <w:rStyle w:val="Hyperlink"/>
            <w:rFonts w:ascii="Poppins" w:hAnsi="Poppins" w:cs="Poppins"/>
            <w:b/>
            <w:bCs/>
            <w:color w:val="ED7D31" w:themeColor="accent2"/>
          </w:rPr>
          <w:t>The Arc New York Budget Priorities</w:t>
        </w:r>
      </w:hyperlink>
    </w:p>
    <w:p w14:paraId="225A4905" w14:textId="77777777" w:rsidR="007C7B2D" w:rsidRPr="007C7B2D" w:rsidRDefault="007C7B2D" w:rsidP="007C7B2D">
      <w:pPr>
        <w:numPr>
          <w:ilvl w:val="0"/>
          <w:numId w:val="2"/>
        </w:numPr>
        <w:spacing w:after="120"/>
        <w:rPr>
          <w:rFonts w:ascii="Poppins" w:hAnsi="Poppins" w:cs="Poppins"/>
          <w:b/>
          <w:bCs/>
          <w:color w:val="ED7D31" w:themeColor="accent2"/>
        </w:rPr>
      </w:pPr>
      <w:hyperlink r:id="rId13" w:history="1">
        <w:r w:rsidRPr="007C7B2D">
          <w:rPr>
            <w:rStyle w:val="Hyperlink"/>
            <w:rFonts w:ascii="Poppins" w:hAnsi="Poppins" w:cs="Poppins"/>
            <w:b/>
            <w:bCs/>
            <w:color w:val="ED7D31" w:themeColor="accent2"/>
          </w:rPr>
          <w:t>FY2027 Legislative Action</w:t>
        </w:r>
      </w:hyperlink>
    </w:p>
    <w:p w14:paraId="1A31A2E7" w14:textId="77777777" w:rsidR="007C7B2D" w:rsidRPr="007C7B2D" w:rsidRDefault="007C7B2D" w:rsidP="007C7B2D">
      <w:pPr>
        <w:widowControl/>
        <w:numPr>
          <w:ilvl w:val="0"/>
          <w:numId w:val="2"/>
        </w:numPr>
        <w:shd w:val="clear" w:color="auto" w:fill="FFFFFF"/>
        <w:autoSpaceDE/>
        <w:autoSpaceDN/>
        <w:textAlignment w:val="baseline"/>
        <w:rPr>
          <w:rFonts w:ascii="Poppins" w:eastAsia="Times New Roman" w:hAnsi="Poppins" w:cs="Poppins"/>
          <w:b/>
          <w:bCs/>
          <w:color w:val="ED7D31" w:themeColor="accent2"/>
          <w:lang w:bidi="ar-SA"/>
        </w:rPr>
      </w:pPr>
      <w:hyperlink r:id="rId14" w:tgtFrame="_blank" w:history="1">
        <w:r w:rsidRPr="007C7B2D">
          <w:rPr>
            <w:rStyle w:val="Hyperlink"/>
            <w:rFonts w:ascii="Poppins" w:hAnsi="Poppins" w:cs="Poppins"/>
            <w:b/>
            <w:bCs/>
            <w:color w:val="ED7D31" w:themeColor="accent2"/>
            <w:bdr w:val="none" w:sz="0" w:space="0" w:color="auto" w:frame="1"/>
          </w:rPr>
          <w:t>About The Arc New York Info Sheet </w:t>
        </w:r>
      </w:hyperlink>
    </w:p>
    <w:p w14:paraId="7CFAF24F" w14:textId="77777777" w:rsidR="007C7B2D" w:rsidRPr="007C7B2D" w:rsidRDefault="007C7B2D" w:rsidP="00557AC6">
      <w:pPr>
        <w:spacing w:after="120"/>
        <w:rPr>
          <w:rFonts w:ascii="Poppins" w:hAnsi="Poppins" w:cs="Poppins"/>
          <w:b/>
          <w:color w:val="ED7D31" w:themeColor="accent2"/>
          <w:u w:val="single"/>
        </w:rPr>
      </w:pPr>
    </w:p>
    <w:p w14:paraId="1EAAF5D4" w14:textId="5B483A8C" w:rsidR="00557AC6" w:rsidRPr="007C7B2D" w:rsidRDefault="00557AC6" w:rsidP="00557AC6">
      <w:pPr>
        <w:spacing w:after="120"/>
        <w:rPr>
          <w:rFonts w:ascii="Poppins" w:hAnsi="Poppins" w:cs="Poppins"/>
          <w:b/>
          <w:color w:val="ED7D31" w:themeColor="accent2"/>
          <w:u w:val="single"/>
        </w:rPr>
      </w:pPr>
      <w:r w:rsidRPr="007C7B2D">
        <w:rPr>
          <w:rFonts w:ascii="Poppins" w:hAnsi="Poppins" w:cs="Poppins"/>
          <w:b/>
          <w:color w:val="ED7D31" w:themeColor="accent2"/>
          <w:u w:val="single"/>
        </w:rPr>
        <w:t>Script</w:t>
      </w:r>
    </w:p>
    <w:p w14:paraId="1FA596DE" w14:textId="492E20F7" w:rsidR="00557AC6" w:rsidRPr="007C7B2D" w:rsidRDefault="00557AC6" w:rsidP="00557AC6">
      <w:pPr>
        <w:spacing w:after="120"/>
        <w:rPr>
          <w:rFonts w:ascii="Poppins" w:hAnsi="Poppins" w:cs="Poppins"/>
          <w:i/>
        </w:rPr>
      </w:pPr>
      <w:r w:rsidRPr="007C7B2D">
        <w:rPr>
          <w:rFonts w:ascii="Poppins" w:hAnsi="Poppins" w:cs="Poppins"/>
        </w:rPr>
        <w:t xml:space="preserve">Hello </w:t>
      </w:r>
      <w:r w:rsidRPr="007C7B2D">
        <w:rPr>
          <w:rFonts w:ascii="Poppins" w:hAnsi="Poppins" w:cs="Poppins"/>
          <w:highlight w:val="yellow"/>
        </w:rPr>
        <w:t>&lt;</w:t>
      </w:r>
      <w:r w:rsidRPr="007C7B2D">
        <w:rPr>
          <w:rFonts w:ascii="Poppins" w:hAnsi="Poppins" w:cs="Poppins"/>
          <w:i/>
          <w:highlight w:val="yellow"/>
        </w:rPr>
        <w:t>insert name of person who responds&gt;</w:t>
      </w:r>
      <w:r w:rsidRPr="007C7B2D">
        <w:rPr>
          <w:rFonts w:ascii="Poppins" w:hAnsi="Poppins" w:cs="Poppins"/>
          <w:i/>
        </w:rPr>
        <w:t>,</w:t>
      </w:r>
      <w:r w:rsidRPr="007C7B2D">
        <w:rPr>
          <w:rFonts w:ascii="Poppins" w:hAnsi="Poppins" w:cs="Poppins"/>
        </w:rPr>
        <w:t xml:space="preserve"> my name is_____________, and I am a ___________ </w:t>
      </w:r>
      <w:r w:rsidRPr="007C7B2D">
        <w:rPr>
          <w:rFonts w:ascii="Poppins" w:hAnsi="Poppins" w:cs="Poppins"/>
          <w:i/>
          <w:highlight w:val="yellow"/>
        </w:rPr>
        <w:t xml:space="preserve">&lt;give example of who you are and share more specific details concisely: parent\staff member\self-advocate\ family member\supporter\ board member </w:t>
      </w:r>
      <w:proofErr w:type="gramStart"/>
      <w:r w:rsidRPr="007C7B2D">
        <w:rPr>
          <w:rFonts w:ascii="Poppins" w:hAnsi="Poppins" w:cs="Poppins"/>
          <w:i/>
          <w:highlight w:val="yellow"/>
        </w:rPr>
        <w:t>of)</w:t>
      </w:r>
      <w:r w:rsidRPr="007C7B2D">
        <w:rPr>
          <w:rFonts w:ascii="Poppins" w:hAnsi="Poppins" w:cs="Poppins"/>
          <w:i/>
        </w:rPr>
        <w:t>…</w:t>
      </w:r>
      <w:proofErr w:type="gramEnd"/>
      <w:r w:rsidRPr="007C7B2D">
        <w:rPr>
          <w:rFonts w:ascii="Poppins" w:hAnsi="Poppins" w:cs="Poppins"/>
        </w:rPr>
        <w:t xml:space="preserve">and a constituent of </w:t>
      </w:r>
      <w:r w:rsidRPr="007C7B2D">
        <w:rPr>
          <w:rFonts w:ascii="Poppins" w:hAnsi="Poppins" w:cs="Poppins"/>
          <w:i/>
          <w:highlight w:val="yellow"/>
        </w:rPr>
        <w:t>&lt;insert legislator name&gt;</w:t>
      </w:r>
      <w:r w:rsidRPr="007C7B2D">
        <w:rPr>
          <w:rFonts w:ascii="Poppins" w:hAnsi="Poppins" w:cs="Poppins"/>
          <w:i/>
        </w:rPr>
        <w:t>.</w:t>
      </w:r>
    </w:p>
    <w:p w14:paraId="2E9975C0" w14:textId="47D94535" w:rsidR="00557AC6" w:rsidRPr="007C7B2D" w:rsidRDefault="00557AC6" w:rsidP="00557AC6">
      <w:pPr>
        <w:spacing w:after="120"/>
        <w:rPr>
          <w:rFonts w:ascii="Poppins" w:hAnsi="Poppins" w:cs="Poppins"/>
        </w:rPr>
      </w:pPr>
      <w:r w:rsidRPr="007C7B2D">
        <w:rPr>
          <w:rFonts w:ascii="Poppins" w:hAnsi="Poppins" w:cs="Poppins"/>
          <w:i/>
          <w:highlight w:val="yellow"/>
        </w:rPr>
        <w:t>Optional:</w:t>
      </w:r>
      <w:r w:rsidRPr="007C7B2D">
        <w:rPr>
          <w:rFonts w:ascii="Poppins" w:hAnsi="Poppins" w:cs="Poppins"/>
        </w:rPr>
        <w:t xml:space="preserve"> …and a part of the __________ Chapter of The Arc New York.</w:t>
      </w:r>
    </w:p>
    <w:p w14:paraId="50471BF1" w14:textId="31AA5B57" w:rsidR="00557AC6" w:rsidRPr="007C7B2D" w:rsidRDefault="00557AC6" w:rsidP="00557AC6">
      <w:pPr>
        <w:spacing w:after="120"/>
        <w:rPr>
          <w:rFonts w:ascii="Poppins" w:hAnsi="Poppins" w:cs="Poppins"/>
        </w:rPr>
      </w:pPr>
      <w:r w:rsidRPr="007C7B2D">
        <w:rPr>
          <w:rFonts w:ascii="Poppins" w:hAnsi="Poppins" w:cs="Poppins"/>
        </w:rPr>
        <w:t>I am asking you to support people with intellectual and developmental disabilities and the workforce that supports them through nonprofit providers. </w:t>
      </w:r>
    </w:p>
    <w:p w14:paraId="663E533A" w14:textId="57341E42" w:rsidR="0064788A" w:rsidRPr="0064788A" w:rsidRDefault="0064788A" w:rsidP="0064788A">
      <w:pPr>
        <w:spacing w:after="120"/>
        <w:rPr>
          <w:rFonts w:ascii="Poppins" w:hAnsi="Poppins" w:cs="Poppins"/>
        </w:rPr>
      </w:pPr>
      <w:r w:rsidRPr="0064788A">
        <w:rPr>
          <w:rFonts w:ascii="Poppins" w:hAnsi="Poppins" w:cs="Poppins"/>
        </w:rPr>
        <w:t>The Governor included a 1.7% Targeted Inflationary Increase (TII) for human services providers in her executive budget proposal. However, that investment would not even fully adjust for inflation over the past year. It is essential that the legislature include the full 2.7% inflationary increase to appropriately correct rates for inflation, which is the absolute minimum necessary to</w:t>
      </w:r>
      <w:r w:rsidR="005D4136">
        <w:rPr>
          <w:rFonts w:ascii="Poppins" w:hAnsi="Poppins" w:cs="Poppins"/>
        </w:rPr>
        <w:t xml:space="preserve"> </w:t>
      </w:r>
      <w:r w:rsidR="005D4136" w:rsidRPr="005D4136">
        <w:rPr>
          <w:rFonts w:ascii="Poppins" w:hAnsi="Poppins" w:cs="Poppins"/>
        </w:rPr>
        <w:t>cover the increased cost of food, benefits, transportation, utilities, medical supplies and more</w:t>
      </w:r>
      <w:r w:rsidRPr="0064788A">
        <w:rPr>
          <w:rFonts w:ascii="Poppins" w:hAnsi="Poppins" w:cs="Poppins"/>
        </w:rPr>
        <w:t xml:space="preserve">. That is only a 1% increase for the legislature to add above the governor’s proposal!  </w:t>
      </w:r>
    </w:p>
    <w:p w14:paraId="000BBDD4" w14:textId="77777777" w:rsidR="0064788A" w:rsidRPr="0064788A" w:rsidRDefault="0064788A" w:rsidP="0064788A">
      <w:pPr>
        <w:spacing w:after="120"/>
        <w:rPr>
          <w:rFonts w:ascii="Poppins" w:hAnsi="Poppins" w:cs="Poppins"/>
        </w:rPr>
      </w:pPr>
      <w:r w:rsidRPr="0064788A">
        <w:rPr>
          <w:rFonts w:ascii="Poppins" w:hAnsi="Poppins" w:cs="Poppins"/>
        </w:rPr>
        <w:lastRenderedPageBreak/>
        <w:t xml:space="preserve">Additionally, Care Coordination Organizations should be eligible to receive the 2.7% increase to ensure effective planning and cohesive coordination of services and support. </w:t>
      </w:r>
    </w:p>
    <w:p w14:paraId="1D0069FB" w14:textId="46A52D15" w:rsidR="00557AC6" w:rsidRPr="007C7B2D" w:rsidRDefault="00557AC6" w:rsidP="00557AC6">
      <w:pPr>
        <w:spacing w:after="120"/>
        <w:rPr>
          <w:rFonts w:ascii="Poppins" w:hAnsi="Poppins" w:cs="Poppins"/>
        </w:rPr>
      </w:pPr>
      <w:r w:rsidRPr="007C7B2D">
        <w:rPr>
          <w:rFonts w:ascii="Poppins" w:hAnsi="Poppins" w:cs="Poppins"/>
        </w:rPr>
        <w:t xml:space="preserve">As your constituent, I am asking you to speak up to your leadership and make </w:t>
      </w:r>
      <w:proofErr w:type="gramStart"/>
      <w:r w:rsidRPr="007C7B2D">
        <w:rPr>
          <w:rFonts w:ascii="Poppins" w:hAnsi="Poppins" w:cs="Poppins"/>
        </w:rPr>
        <w:t>this a top three priority</w:t>
      </w:r>
      <w:proofErr w:type="gramEnd"/>
      <w:r w:rsidRPr="007C7B2D">
        <w:rPr>
          <w:rFonts w:ascii="Poppins" w:hAnsi="Poppins" w:cs="Poppins"/>
        </w:rPr>
        <w:t xml:space="preserve"> for inclusion in your one-house budget bills and change the budget!</w:t>
      </w:r>
    </w:p>
    <w:p w14:paraId="67ECE995" w14:textId="359C272F" w:rsidR="00557AC6" w:rsidRPr="00557AC6" w:rsidRDefault="00557AC6" w:rsidP="007A032D">
      <w:pPr>
        <w:spacing w:after="120"/>
        <w:rPr>
          <w:rFonts w:ascii="Poppins" w:hAnsi="Poppins" w:cs="Poppins"/>
          <w:sz w:val="24"/>
          <w:szCs w:val="24"/>
        </w:rPr>
      </w:pPr>
      <w:r w:rsidRPr="007C7B2D">
        <w:rPr>
          <w:rFonts w:ascii="Poppins" w:hAnsi="Poppins" w:cs="Poppins"/>
        </w:rPr>
        <w:t>Thank you and appreciate your support for this very important issue.</w:t>
      </w:r>
    </w:p>
    <w:sectPr w:rsidR="00557AC6" w:rsidRPr="00557AC6" w:rsidSect="008A5CE7">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D503" w14:textId="77777777" w:rsidR="00513054" w:rsidRDefault="00513054" w:rsidP="008A5CE7">
      <w:r>
        <w:separator/>
      </w:r>
    </w:p>
  </w:endnote>
  <w:endnote w:type="continuationSeparator" w:id="0">
    <w:p w14:paraId="1EAA6E06" w14:textId="77777777" w:rsidR="00513054" w:rsidRDefault="00513054" w:rsidP="008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ne Sans ITC Semi Bold">
    <w:panose1 w:val="020B0702030503020204"/>
    <w:charset w:val="00"/>
    <w:family w:val="swiss"/>
    <w:notTrueType/>
    <w:pitch w:val="variable"/>
    <w:sig w:usb0="A00002FF" w:usb1="5000205B" w:usb2="00000004" w:usb3="00000000" w:csb0="00000097" w:csb1="00000000"/>
  </w:font>
  <w:font w:name="Stone Sans ITC Medium">
    <w:panose1 w:val="020B0602030503020204"/>
    <w:charset w:val="00"/>
    <w:family w:val="swiss"/>
    <w:notTrueType/>
    <w:pitch w:val="variable"/>
    <w:sig w:usb0="A00002FF" w:usb1="5000205B" w:usb2="00000004" w:usb3="00000000" w:csb0="00000097" w:csb1="00000000"/>
  </w:font>
  <w:font w:name="Segoe UI">
    <w:panose1 w:val="020B0502040204020203"/>
    <w:charset w:val="00"/>
    <w:family w:val="swiss"/>
    <w:pitch w:val="variable"/>
    <w:sig w:usb0="E4002EFF" w:usb1="C000E47F"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FD70" w14:textId="4F196CB5" w:rsidR="008A5CE7" w:rsidRDefault="00746200" w:rsidP="00746200">
    <w:pPr>
      <w:pStyle w:val="Footer"/>
      <w:tabs>
        <w:tab w:val="clear" w:pos="4680"/>
        <w:tab w:val="clear" w:pos="9360"/>
        <w:tab w:val="left" w:pos="7350"/>
        <w:tab w:val="left" w:pos="7890"/>
      </w:tabs>
    </w:pPr>
    <w:r>
      <w:rPr>
        <w:noProof/>
        <w:lang w:bidi="ar-SA"/>
      </w:rPr>
      <w:drawing>
        <wp:anchor distT="0" distB="0" distL="114300" distR="114300" simplePos="0" relativeHeight="251658240" behindDoc="0" locked="0" layoutInCell="1" allowOverlap="1" wp14:anchorId="04A5B2B5" wp14:editId="42AC601C">
          <wp:simplePos x="0" y="0"/>
          <wp:positionH relativeFrom="column">
            <wp:posOffset>-1066800</wp:posOffset>
          </wp:positionH>
          <wp:positionV relativeFrom="paragraph">
            <wp:posOffset>70485</wp:posOffset>
          </wp:positionV>
          <wp:extent cx="8874760" cy="114143"/>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4760" cy="114143"/>
                  </a:xfrm>
                  <a:prstGeom prst="rect">
                    <a:avLst/>
                  </a:prstGeom>
                  <a:noFill/>
                </pic:spPr>
              </pic:pic>
            </a:graphicData>
          </a:graphic>
          <wp14:sizeRelH relativeFrom="page">
            <wp14:pctWidth>0</wp14:pctWidth>
          </wp14:sizeRelH>
          <wp14:sizeRelV relativeFrom="page">
            <wp14:pctHeight>0</wp14:pctHeight>
          </wp14:sizeRelV>
        </wp:anchor>
      </w:drawing>
    </w:r>
    <w:r w:rsidRPr="00C60381">
      <w:rPr>
        <w:b/>
        <w:i/>
        <w:noProof/>
        <w:color w:val="F57913"/>
        <w:sz w:val="18"/>
        <w:szCs w:val="18"/>
        <w:lang w:bidi="ar-SA"/>
      </w:rPr>
      <mc:AlternateContent>
        <mc:Choice Requires="wps">
          <w:drawing>
            <wp:anchor distT="45720" distB="45720" distL="114300" distR="114300" simplePos="0" relativeHeight="251660288" behindDoc="0" locked="0" layoutInCell="1" allowOverlap="1" wp14:anchorId="34DD96A3" wp14:editId="5BF4B285">
              <wp:simplePos x="0" y="0"/>
              <wp:positionH relativeFrom="margin">
                <wp:align>right</wp:align>
              </wp:positionH>
              <wp:positionV relativeFrom="paragraph">
                <wp:posOffset>186690</wp:posOffset>
              </wp:positionV>
              <wp:extent cx="6010275"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404620"/>
                      </a:xfrm>
                      <a:prstGeom prst="rect">
                        <a:avLst/>
                      </a:prstGeom>
                      <a:noFill/>
                      <a:ln w="9525">
                        <a:noFill/>
                        <a:miter lim="800000"/>
                        <a:headEnd/>
                        <a:tailEnd/>
                      </a:ln>
                    </wps:spPr>
                    <wps:txbx>
                      <w:txbxContent>
                        <w:p w14:paraId="05F1B4B3" w14:textId="77777777" w:rsidR="008A5CE7" w:rsidRDefault="008A5CE7" w:rsidP="00746200">
                          <w:pPr>
                            <w:jc w:val="right"/>
                          </w:pPr>
                          <w:r>
                            <w:rPr>
                              <w:b/>
                              <w:i/>
                              <w:color w:val="F57913"/>
                              <w:sz w:val="18"/>
                              <w:szCs w:val="18"/>
                            </w:rPr>
                            <w:t>A f</w:t>
                          </w:r>
                          <w:r w:rsidRPr="00AD7737">
                            <w:rPr>
                              <w:b/>
                              <w:i/>
                              <w:color w:val="F57913"/>
                              <w:sz w:val="18"/>
                              <w:szCs w:val="18"/>
                            </w:rPr>
                            <w:t>amily-based organization for people with intellectual and developmental disabilities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D96A3" id="_x0000_t202" coordsize="21600,21600" o:spt="202" path="m,l,21600r21600,l21600,xe">
              <v:stroke joinstyle="miter"/>
              <v:path gradientshapeok="t" o:connecttype="rect"/>
            </v:shapetype>
            <v:shape id="_x0000_s1027" type="#_x0000_t202" style="position:absolute;margin-left:422.05pt;margin-top:14.7pt;width:473.2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cj+gEAAM4DAAAOAAAAZHJzL2Uyb0RvYy54bWysU1Fv0zAQfkfiP1h+p0mrttuiptPYKEIa&#10;A2nwA1zHaSxsnzm7Tcqv5+x0XQVviDxYds73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" filled="f" stroked="f">
              <v:textbox style="mso-fit-shape-to-text:t">
                <w:txbxContent>
                  <w:p w14:paraId="05F1B4B3" w14:textId="77777777" w:rsidR="008A5CE7" w:rsidRDefault="008A5CE7" w:rsidP="00746200">
                    <w:pPr>
                      <w:jc w:val="right"/>
                    </w:pPr>
                    <w:r>
                      <w:rPr>
                        <w:b/>
                        <w:i/>
                        <w:color w:val="F57913"/>
                        <w:sz w:val="18"/>
                        <w:szCs w:val="18"/>
                      </w:rPr>
                      <w:t>A f</w:t>
                    </w:r>
                    <w:r w:rsidRPr="00AD7737">
                      <w:rPr>
                        <w:b/>
                        <w:i/>
                        <w:color w:val="F57913"/>
                        <w:sz w:val="18"/>
                        <w:szCs w:val="18"/>
                      </w:rPr>
                      <w:t>amily-based organization for people with intellectual and developmental disabilities</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935F" w14:textId="77777777" w:rsidR="00513054" w:rsidRDefault="00513054" w:rsidP="008A5CE7">
      <w:r>
        <w:separator/>
      </w:r>
    </w:p>
  </w:footnote>
  <w:footnote w:type="continuationSeparator" w:id="0">
    <w:p w14:paraId="67CD6788" w14:textId="77777777" w:rsidR="00513054" w:rsidRDefault="00513054" w:rsidP="008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B37"/>
    <w:multiLevelType w:val="multilevel"/>
    <w:tmpl w:val="3A80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0D498B"/>
    <w:multiLevelType w:val="multilevel"/>
    <w:tmpl w:val="488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35B70"/>
    <w:multiLevelType w:val="multilevel"/>
    <w:tmpl w:val="4D98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569362">
    <w:abstractNumId w:val="0"/>
  </w:num>
  <w:num w:numId="2" w16cid:durableId="306085743">
    <w:abstractNumId w:val="1"/>
  </w:num>
  <w:num w:numId="3" w16cid:durableId="52390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E7"/>
    <w:rsid w:val="00043E60"/>
    <w:rsid w:val="0019278B"/>
    <w:rsid w:val="001A0357"/>
    <w:rsid w:val="0022614B"/>
    <w:rsid w:val="002524DE"/>
    <w:rsid w:val="00274748"/>
    <w:rsid w:val="002A708A"/>
    <w:rsid w:val="00337C70"/>
    <w:rsid w:val="003C124F"/>
    <w:rsid w:val="00491FA3"/>
    <w:rsid w:val="004A3B63"/>
    <w:rsid w:val="004F21E9"/>
    <w:rsid w:val="00513054"/>
    <w:rsid w:val="00557AC6"/>
    <w:rsid w:val="0057283F"/>
    <w:rsid w:val="005D1DBD"/>
    <w:rsid w:val="005D4136"/>
    <w:rsid w:val="0064788A"/>
    <w:rsid w:val="00671682"/>
    <w:rsid w:val="00684D8C"/>
    <w:rsid w:val="006E2FF7"/>
    <w:rsid w:val="007433AB"/>
    <w:rsid w:val="00746200"/>
    <w:rsid w:val="00755BE2"/>
    <w:rsid w:val="007A032D"/>
    <w:rsid w:val="007C7B2D"/>
    <w:rsid w:val="007E08BA"/>
    <w:rsid w:val="00804E05"/>
    <w:rsid w:val="008A5CE7"/>
    <w:rsid w:val="008C2640"/>
    <w:rsid w:val="008F74EF"/>
    <w:rsid w:val="00912A85"/>
    <w:rsid w:val="009B55AB"/>
    <w:rsid w:val="009E36DF"/>
    <w:rsid w:val="00AA6D45"/>
    <w:rsid w:val="00AC2A85"/>
    <w:rsid w:val="00BA31A8"/>
    <w:rsid w:val="00BC0818"/>
    <w:rsid w:val="00BD7312"/>
    <w:rsid w:val="00C55E71"/>
    <w:rsid w:val="00CF7AB5"/>
    <w:rsid w:val="00D02A1F"/>
    <w:rsid w:val="00D81403"/>
    <w:rsid w:val="00D90ADF"/>
    <w:rsid w:val="00DE29E9"/>
    <w:rsid w:val="00DF0C6A"/>
    <w:rsid w:val="00E929B1"/>
    <w:rsid w:val="00F05C18"/>
    <w:rsid w:val="00F31502"/>
    <w:rsid w:val="00F61809"/>
    <w:rsid w:val="00FE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C5B61"/>
  <w15:chartTrackingRefBased/>
  <w15:docId w15:val="{D2655BB3-7C4D-42E4-94E7-1A4BB2DD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5CE7"/>
    <w:pPr>
      <w:widowControl w:val="0"/>
      <w:autoSpaceDE w:val="0"/>
      <w:autoSpaceDN w:val="0"/>
      <w:spacing w:after="0" w:line="240" w:lineRule="auto"/>
    </w:pPr>
    <w:rPr>
      <w:rFonts w:ascii="Stone Sans ITC Semi Bold" w:eastAsia="Stone Sans ITC Semi Bold" w:hAnsi="Stone Sans ITC Semi Bold" w:cs="Stone Sans ITC Semi Bold"/>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5CE7"/>
    <w:rPr>
      <w:sz w:val="18"/>
      <w:szCs w:val="18"/>
    </w:rPr>
  </w:style>
  <w:style w:type="character" w:customStyle="1" w:styleId="BodyTextChar">
    <w:name w:val="Body Text Char"/>
    <w:basedOn w:val="DefaultParagraphFont"/>
    <w:link w:val="BodyText"/>
    <w:uiPriority w:val="1"/>
    <w:rsid w:val="008A5CE7"/>
    <w:rPr>
      <w:rFonts w:ascii="Stone Sans ITC Semi Bold" w:eastAsia="Stone Sans ITC Semi Bold" w:hAnsi="Stone Sans ITC Semi Bold" w:cs="Stone Sans ITC Semi Bold"/>
      <w:sz w:val="18"/>
      <w:szCs w:val="18"/>
      <w:lang w:bidi="en-US"/>
    </w:rPr>
  </w:style>
  <w:style w:type="paragraph" w:customStyle="1" w:styleId="Pa0">
    <w:name w:val="Pa0"/>
    <w:basedOn w:val="Normal"/>
    <w:next w:val="Normal"/>
    <w:uiPriority w:val="99"/>
    <w:rsid w:val="008A5CE7"/>
    <w:pPr>
      <w:widowControl/>
      <w:adjustRightInd w:val="0"/>
      <w:spacing w:line="241" w:lineRule="atLeast"/>
    </w:pPr>
    <w:rPr>
      <w:rFonts w:eastAsiaTheme="minorHAnsi" w:cstheme="minorBidi"/>
      <w:sz w:val="24"/>
      <w:szCs w:val="24"/>
      <w:lang w:bidi="ar-SA"/>
    </w:rPr>
  </w:style>
  <w:style w:type="paragraph" w:customStyle="1" w:styleId="Pa1">
    <w:name w:val="Pa1"/>
    <w:basedOn w:val="Normal"/>
    <w:next w:val="Normal"/>
    <w:uiPriority w:val="99"/>
    <w:rsid w:val="008A5CE7"/>
    <w:pPr>
      <w:widowControl/>
      <w:adjustRightInd w:val="0"/>
      <w:spacing w:line="161" w:lineRule="atLeast"/>
    </w:pPr>
    <w:rPr>
      <w:rFonts w:eastAsiaTheme="minorHAnsi" w:cstheme="minorBidi"/>
      <w:sz w:val="24"/>
      <w:szCs w:val="24"/>
      <w:lang w:bidi="ar-SA"/>
    </w:rPr>
  </w:style>
  <w:style w:type="paragraph" w:customStyle="1" w:styleId="Pa2">
    <w:name w:val="Pa2"/>
    <w:basedOn w:val="Normal"/>
    <w:next w:val="Normal"/>
    <w:uiPriority w:val="99"/>
    <w:rsid w:val="008A5CE7"/>
    <w:pPr>
      <w:widowControl/>
      <w:adjustRightInd w:val="0"/>
      <w:spacing w:line="131" w:lineRule="atLeast"/>
    </w:pPr>
    <w:rPr>
      <w:rFonts w:eastAsiaTheme="minorHAnsi" w:cstheme="minorBidi"/>
      <w:sz w:val="24"/>
      <w:szCs w:val="24"/>
      <w:lang w:bidi="ar-SA"/>
    </w:rPr>
  </w:style>
  <w:style w:type="character" w:customStyle="1" w:styleId="A4">
    <w:name w:val="A4"/>
    <w:uiPriority w:val="99"/>
    <w:rsid w:val="008A5CE7"/>
    <w:rPr>
      <w:rFonts w:ascii="Stone Sans ITC Medium" w:hAnsi="Stone Sans ITC Medium" w:cs="Stone Sans ITC Medium"/>
      <w:color w:val="221E1F"/>
      <w:sz w:val="14"/>
      <w:szCs w:val="14"/>
    </w:rPr>
  </w:style>
  <w:style w:type="character" w:customStyle="1" w:styleId="A3">
    <w:name w:val="A3"/>
    <w:uiPriority w:val="99"/>
    <w:rsid w:val="008A5CE7"/>
    <w:rPr>
      <w:rFonts w:ascii="Stone Sans ITC Medium" w:hAnsi="Stone Sans ITC Medium" w:cs="Stone Sans ITC Medium"/>
      <w:color w:val="221E1F"/>
      <w:sz w:val="16"/>
      <w:szCs w:val="16"/>
    </w:rPr>
  </w:style>
  <w:style w:type="paragraph" w:styleId="BalloonText">
    <w:name w:val="Balloon Text"/>
    <w:basedOn w:val="Normal"/>
    <w:link w:val="BalloonTextChar"/>
    <w:uiPriority w:val="99"/>
    <w:semiHidden/>
    <w:unhideWhenUsed/>
    <w:rsid w:val="008A5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E7"/>
    <w:rPr>
      <w:rFonts w:ascii="Segoe UI" w:eastAsia="Stone Sans ITC Semi Bold" w:hAnsi="Segoe UI" w:cs="Segoe UI"/>
      <w:sz w:val="18"/>
      <w:szCs w:val="18"/>
      <w:lang w:bidi="en-US"/>
    </w:rPr>
  </w:style>
  <w:style w:type="paragraph" w:styleId="NoSpacing">
    <w:name w:val="No Spacing"/>
    <w:uiPriority w:val="1"/>
    <w:qFormat/>
    <w:rsid w:val="008A5CE7"/>
    <w:pPr>
      <w:spacing w:after="0" w:line="240" w:lineRule="auto"/>
    </w:pPr>
  </w:style>
  <w:style w:type="paragraph" w:styleId="Header">
    <w:name w:val="header"/>
    <w:basedOn w:val="Normal"/>
    <w:link w:val="HeaderChar"/>
    <w:uiPriority w:val="99"/>
    <w:unhideWhenUsed/>
    <w:rsid w:val="008A5CE7"/>
    <w:pPr>
      <w:tabs>
        <w:tab w:val="center" w:pos="4680"/>
        <w:tab w:val="right" w:pos="9360"/>
      </w:tabs>
    </w:pPr>
  </w:style>
  <w:style w:type="character" w:customStyle="1" w:styleId="HeaderChar">
    <w:name w:val="Header Char"/>
    <w:basedOn w:val="DefaultParagraphFont"/>
    <w:link w:val="Header"/>
    <w:uiPriority w:val="99"/>
    <w:rsid w:val="008A5CE7"/>
    <w:rPr>
      <w:rFonts w:ascii="Stone Sans ITC Semi Bold" w:eastAsia="Stone Sans ITC Semi Bold" w:hAnsi="Stone Sans ITC Semi Bold" w:cs="Stone Sans ITC Semi Bold"/>
      <w:lang w:bidi="en-US"/>
    </w:rPr>
  </w:style>
  <w:style w:type="paragraph" w:styleId="Footer">
    <w:name w:val="footer"/>
    <w:basedOn w:val="Normal"/>
    <w:link w:val="FooterChar"/>
    <w:uiPriority w:val="99"/>
    <w:unhideWhenUsed/>
    <w:rsid w:val="008A5CE7"/>
    <w:pPr>
      <w:tabs>
        <w:tab w:val="center" w:pos="4680"/>
        <w:tab w:val="right" w:pos="9360"/>
      </w:tabs>
    </w:pPr>
  </w:style>
  <w:style w:type="character" w:customStyle="1" w:styleId="FooterChar">
    <w:name w:val="Footer Char"/>
    <w:basedOn w:val="DefaultParagraphFont"/>
    <w:link w:val="Footer"/>
    <w:uiPriority w:val="99"/>
    <w:rsid w:val="008A5CE7"/>
    <w:rPr>
      <w:rFonts w:ascii="Stone Sans ITC Semi Bold" w:eastAsia="Stone Sans ITC Semi Bold" w:hAnsi="Stone Sans ITC Semi Bold" w:cs="Stone Sans ITC Semi Bold"/>
      <w:lang w:bidi="en-US"/>
    </w:rPr>
  </w:style>
  <w:style w:type="character" w:styleId="Hyperlink">
    <w:name w:val="Hyperlink"/>
    <w:basedOn w:val="DefaultParagraphFont"/>
    <w:uiPriority w:val="99"/>
    <w:unhideWhenUsed/>
    <w:rsid w:val="008A5CE7"/>
    <w:rPr>
      <w:color w:val="0563C1"/>
      <w:u w:val="single"/>
    </w:rPr>
  </w:style>
  <w:style w:type="character" w:styleId="UnresolvedMention">
    <w:name w:val="Unresolved Mention"/>
    <w:basedOn w:val="DefaultParagraphFont"/>
    <w:uiPriority w:val="99"/>
    <w:semiHidden/>
    <w:unhideWhenUsed/>
    <w:rsid w:val="0057283F"/>
    <w:rPr>
      <w:color w:val="605E5C"/>
      <w:shd w:val="clear" w:color="auto" w:fill="E1DFDD"/>
    </w:rPr>
  </w:style>
  <w:style w:type="character" w:styleId="FollowedHyperlink">
    <w:name w:val="FollowedHyperlink"/>
    <w:basedOn w:val="DefaultParagraphFont"/>
    <w:uiPriority w:val="99"/>
    <w:semiHidden/>
    <w:unhideWhenUsed/>
    <w:rsid w:val="007C7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2497">
      <w:bodyDiv w:val="1"/>
      <w:marLeft w:val="0"/>
      <w:marRight w:val="0"/>
      <w:marTop w:val="0"/>
      <w:marBottom w:val="0"/>
      <w:divBdr>
        <w:top w:val="none" w:sz="0" w:space="0" w:color="auto"/>
        <w:left w:val="none" w:sz="0" w:space="0" w:color="auto"/>
        <w:bottom w:val="none" w:sz="0" w:space="0" w:color="auto"/>
        <w:right w:val="none" w:sz="0" w:space="0" w:color="auto"/>
      </w:divBdr>
    </w:div>
    <w:div w:id="627665447">
      <w:bodyDiv w:val="1"/>
      <w:marLeft w:val="0"/>
      <w:marRight w:val="0"/>
      <w:marTop w:val="0"/>
      <w:marBottom w:val="0"/>
      <w:divBdr>
        <w:top w:val="none" w:sz="0" w:space="0" w:color="auto"/>
        <w:left w:val="none" w:sz="0" w:space="0" w:color="auto"/>
        <w:bottom w:val="none" w:sz="0" w:space="0" w:color="auto"/>
        <w:right w:val="none" w:sz="0" w:space="0" w:color="auto"/>
      </w:divBdr>
    </w:div>
    <w:div w:id="1333411265">
      <w:bodyDiv w:val="1"/>
      <w:marLeft w:val="0"/>
      <w:marRight w:val="0"/>
      <w:marTop w:val="0"/>
      <w:marBottom w:val="0"/>
      <w:divBdr>
        <w:top w:val="none" w:sz="0" w:space="0" w:color="auto"/>
        <w:left w:val="none" w:sz="0" w:space="0" w:color="auto"/>
        <w:bottom w:val="none" w:sz="0" w:space="0" w:color="auto"/>
        <w:right w:val="none" w:sz="0" w:space="0" w:color="auto"/>
      </w:divBdr>
    </w:div>
    <w:div w:id="1441491260">
      <w:bodyDiv w:val="1"/>
      <w:marLeft w:val="0"/>
      <w:marRight w:val="0"/>
      <w:marTop w:val="0"/>
      <w:marBottom w:val="0"/>
      <w:divBdr>
        <w:top w:val="none" w:sz="0" w:space="0" w:color="auto"/>
        <w:left w:val="none" w:sz="0" w:space="0" w:color="auto"/>
        <w:bottom w:val="none" w:sz="0" w:space="0" w:color="auto"/>
        <w:right w:val="none" w:sz="0" w:space="0" w:color="auto"/>
      </w:divBdr>
    </w:div>
    <w:div w:id="1651322664">
      <w:bodyDiv w:val="1"/>
      <w:marLeft w:val="0"/>
      <w:marRight w:val="0"/>
      <w:marTop w:val="0"/>
      <w:marBottom w:val="0"/>
      <w:divBdr>
        <w:top w:val="none" w:sz="0" w:space="0" w:color="auto"/>
        <w:left w:val="none" w:sz="0" w:space="0" w:color="auto"/>
        <w:bottom w:val="none" w:sz="0" w:space="0" w:color="auto"/>
        <w:right w:val="none" w:sz="0" w:space="0" w:color="auto"/>
      </w:divBdr>
    </w:div>
    <w:div w:id="1855417224">
      <w:bodyDiv w:val="1"/>
      <w:marLeft w:val="0"/>
      <w:marRight w:val="0"/>
      <w:marTop w:val="0"/>
      <w:marBottom w:val="0"/>
      <w:divBdr>
        <w:top w:val="none" w:sz="0" w:space="0" w:color="auto"/>
        <w:left w:val="none" w:sz="0" w:space="0" w:color="auto"/>
        <w:bottom w:val="none" w:sz="0" w:space="0" w:color="auto"/>
        <w:right w:val="none" w:sz="0" w:space="0" w:color="auto"/>
      </w:divBdr>
    </w:div>
    <w:div w:id="1916470951">
      <w:bodyDiv w:val="1"/>
      <w:marLeft w:val="0"/>
      <w:marRight w:val="0"/>
      <w:marTop w:val="0"/>
      <w:marBottom w:val="0"/>
      <w:divBdr>
        <w:top w:val="none" w:sz="0" w:space="0" w:color="auto"/>
        <w:left w:val="none" w:sz="0" w:space="0" w:color="auto"/>
        <w:bottom w:val="none" w:sz="0" w:space="0" w:color="auto"/>
        <w:right w:val="none" w:sz="0" w:space="0" w:color="auto"/>
      </w:divBdr>
    </w:div>
    <w:div w:id="21043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hearcny.org/wp-content/uploads/2026/02/The-Arc-New-York-FY2027-Budget-Actions-3.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hearcny.org/wp-content/uploads/2026/02/The-Arc-New-York-FY2027-Budget-Priorities-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M0K91kQ2t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ysenate.gov/find-my-senator" TargetMode="External"/><Relationship Id="rId4" Type="http://schemas.openxmlformats.org/officeDocument/2006/relationships/webSettings" Target="webSettings.xml"/><Relationship Id="rId9" Type="http://schemas.openxmlformats.org/officeDocument/2006/relationships/hyperlink" Target="https://nyassembly.gov/mem/search/" TargetMode="External"/><Relationship Id="rId14" Type="http://schemas.openxmlformats.org/officeDocument/2006/relationships/hyperlink" Target="https://thearcny.org/wp-content/uploads/2024/10/AboutTheArcNewYork-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697</Words>
  <Characters>3683</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Geurin</dc:creator>
  <cp:keywords/>
  <dc:description/>
  <cp:lastModifiedBy>Kate Geurin</cp:lastModifiedBy>
  <cp:revision>11</cp:revision>
  <cp:lastPrinted>2026-02-06T20:52:00Z</cp:lastPrinted>
  <dcterms:created xsi:type="dcterms:W3CDTF">2026-02-02T17:21:00Z</dcterms:created>
  <dcterms:modified xsi:type="dcterms:W3CDTF">2026-02-06T20:54:00Z</dcterms:modified>
</cp:coreProperties>
</file>