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2863" w:rsidRPr="00DE2863" w:rsidRDefault="00DE2863" w:rsidP="00DE2863">
      <w:pPr>
        <w:autoSpaceDE w:val="0"/>
        <w:autoSpaceDN w:val="0"/>
        <w:adjustRightInd w:val="0"/>
        <w:spacing w:after="0" w:line="240" w:lineRule="auto"/>
        <w:rPr>
          <w:rFonts w:ascii="Calibri" w:hAnsi="Calibri" w:cs="Calibri"/>
          <w:color w:val="000000"/>
          <w:sz w:val="24"/>
          <w:szCs w:val="24"/>
        </w:rPr>
      </w:pPr>
      <w:bookmarkStart w:id="0" w:name="_GoBack"/>
      <w:bookmarkEnd w:id="0"/>
    </w:p>
    <w:p w:rsidR="00DE2863" w:rsidRPr="00DE2863" w:rsidRDefault="00DE2863" w:rsidP="00DE2863">
      <w:pPr>
        <w:autoSpaceDE w:val="0"/>
        <w:autoSpaceDN w:val="0"/>
        <w:adjustRightInd w:val="0"/>
        <w:spacing w:after="0" w:line="240" w:lineRule="auto"/>
        <w:rPr>
          <w:rFonts w:ascii="Times New Roman" w:hAnsi="Times New Roman" w:cs="Times New Roman"/>
          <w:color w:val="000000"/>
          <w:sz w:val="24"/>
          <w:szCs w:val="24"/>
        </w:rPr>
      </w:pPr>
      <w:r w:rsidRPr="00DE2863">
        <w:rPr>
          <w:rFonts w:ascii="Times New Roman" w:hAnsi="Times New Roman" w:cs="Times New Roman"/>
          <w:bCs/>
          <w:color w:val="000000"/>
          <w:sz w:val="28"/>
          <w:szCs w:val="28"/>
        </w:rPr>
        <w:t>Ryan West, MS, CFI</w:t>
      </w:r>
    </w:p>
    <w:p w:rsidR="00DE2863" w:rsidRPr="00DE2863" w:rsidRDefault="00DE2863" w:rsidP="00DE2863">
      <w:pPr>
        <w:pStyle w:val="Default"/>
        <w:rPr>
          <w:rFonts w:ascii="Calibri" w:hAnsi="Calibri" w:cs="Calibri"/>
        </w:rPr>
      </w:pPr>
      <w:r>
        <w:rPr>
          <w:sz w:val="28"/>
          <w:szCs w:val="28"/>
        </w:rPr>
        <w:t xml:space="preserve">BIOGRAPHY </w:t>
      </w:r>
    </w:p>
    <w:p w:rsidR="00DE2863" w:rsidRDefault="00DE2863" w:rsidP="00DE2863">
      <w:pPr>
        <w:pStyle w:val="Default"/>
        <w:rPr>
          <w:sz w:val="20"/>
          <w:szCs w:val="20"/>
        </w:rPr>
      </w:pPr>
      <w:r>
        <w:rPr>
          <w:rFonts w:ascii="Calibri" w:hAnsi="Calibri" w:cs="Calibri"/>
          <w:sz w:val="20"/>
          <w:szCs w:val="20"/>
        </w:rPr>
        <w:t xml:space="preserve">Ryan began working for </w:t>
      </w:r>
      <w:proofErr w:type="spellStart"/>
      <w:r>
        <w:rPr>
          <w:rFonts w:ascii="Calibri" w:hAnsi="Calibri" w:cs="Calibri"/>
          <w:sz w:val="20"/>
          <w:szCs w:val="20"/>
        </w:rPr>
        <w:t>Greenbriar</w:t>
      </w:r>
      <w:proofErr w:type="spellEnd"/>
      <w:r>
        <w:rPr>
          <w:rFonts w:ascii="Calibri" w:hAnsi="Calibri" w:cs="Calibri"/>
          <w:sz w:val="20"/>
          <w:szCs w:val="20"/>
        </w:rPr>
        <w:t xml:space="preserve"> Treatment Center as a clinical evaluator and admissions counselor in 2007, specializing in helping </w:t>
      </w:r>
      <w:r>
        <w:rPr>
          <w:rFonts w:ascii="Calibri" w:hAnsi="Calibri" w:cs="Calibri"/>
          <w:i/>
          <w:iCs/>
          <w:sz w:val="20"/>
          <w:szCs w:val="20"/>
        </w:rPr>
        <w:t xml:space="preserve">employed </w:t>
      </w:r>
      <w:r>
        <w:rPr>
          <w:rFonts w:ascii="Calibri" w:hAnsi="Calibri" w:cs="Calibri"/>
          <w:sz w:val="20"/>
          <w:szCs w:val="20"/>
        </w:rPr>
        <w:t xml:space="preserve">individuals suffering from substance misuse and mental health issues. Over the past six years, Ryan has helped numerous employers, locally and internationally, </w:t>
      </w:r>
      <w:proofErr w:type="gramStart"/>
      <w:r>
        <w:rPr>
          <w:rFonts w:ascii="Calibri" w:hAnsi="Calibri" w:cs="Calibri"/>
          <w:sz w:val="20"/>
          <w:szCs w:val="20"/>
        </w:rPr>
        <w:t>re-develop</w:t>
      </w:r>
      <w:proofErr w:type="gramEnd"/>
      <w:r>
        <w:rPr>
          <w:rFonts w:ascii="Calibri" w:hAnsi="Calibri" w:cs="Calibri"/>
          <w:sz w:val="20"/>
          <w:szCs w:val="20"/>
        </w:rPr>
        <w:t xml:space="preserve"> their drug and alcohol policies, drug testing procedures, and training programs. He also specializes in educating clinical audiences and the general public on the commonly misunderstood condition of addiction and related topics. </w:t>
      </w:r>
    </w:p>
    <w:p w:rsidR="00A842B3" w:rsidRDefault="00DE2863" w:rsidP="00DE2863">
      <w:r>
        <w:rPr>
          <w:rFonts w:ascii="Calibri" w:hAnsi="Calibri" w:cs="Calibri"/>
          <w:sz w:val="20"/>
          <w:szCs w:val="20"/>
        </w:rPr>
        <w:t xml:space="preserve">Ryan holds a bachelor’s degree in criminology and a master’s degree in psychology with an industrial-organizational concentration. He is a published author on the subject of workplace substance misuse issues, a Certified Forensic Interviewer (specializing in body language interpretation), a certified Myers-Briggs practitioner, and the Owner and Executive Director of </w:t>
      </w:r>
      <w:proofErr w:type="spellStart"/>
      <w:r>
        <w:rPr>
          <w:rFonts w:ascii="Calibri" w:hAnsi="Calibri" w:cs="Calibri"/>
          <w:sz w:val="20"/>
          <w:szCs w:val="20"/>
        </w:rPr>
        <w:t>EQualifyed</w:t>
      </w:r>
      <w:proofErr w:type="spellEnd"/>
      <w:r>
        <w:rPr>
          <w:rFonts w:ascii="Calibri" w:hAnsi="Calibri" w:cs="Calibri"/>
          <w:sz w:val="20"/>
          <w:szCs w:val="20"/>
        </w:rPr>
        <w:t>, LLC - an organizational consulting firm dedicated to boosting the emotional intelligence of leaders, high potentials, and those</w:t>
      </w:r>
    </w:p>
    <w:sectPr w:rsidR="00A842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863"/>
    <w:rsid w:val="00A842B3"/>
    <w:rsid w:val="00DE2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E2863"/>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E286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161</Words>
  <Characters>922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Deana McMahan</dc:creator>
  <cp:lastModifiedBy>Deana McMahan</cp:lastModifiedBy>
  <cp:revision>1</cp:revision>
  <dcterms:created xsi:type="dcterms:W3CDTF">2020-09-16T18:50:00Z</dcterms:created>
  <dcterms:modified xsi:type="dcterms:W3CDTF">2020-09-16T18:51:00Z</dcterms:modified>
</cp:coreProperties>
</file>