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EBE" w:rsidRPr="00006968" w:rsidRDefault="00F40FD7" w:rsidP="005C70C3">
      <w:pPr>
        <w:spacing w:after="120" w:line="240" w:lineRule="auto"/>
        <w:rPr>
          <w:rFonts w:ascii="Arial" w:hAnsi="Arial" w:cs="Arial"/>
          <w:sz w:val="24"/>
          <w:szCs w:val="24"/>
        </w:rPr>
      </w:pPr>
      <w:r>
        <w:rPr>
          <w:rFonts w:ascii="Arial" w:hAnsi="Arial" w:cs="Arial"/>
          <w:sz w:val="24"/>
          <w:szCs w:val="24"/>
        </w:rPr>
        <w:t>November</w:t>
      </w:r>
      <w:r w:rsidR="00EF6B7A">
        <w:rPr>
          <w:rFonts w:ascii="Arial" w:hAnsi="Arial" w:cs="Arial"/>
          <w:sz w:val="24"/>
          <w:szCs w:val="24"/>
        </w:rPr>
        <w:t xml:space="preserve"> </w:t>
      </w:r>
      <w:r>
        <w:rPr>
          <w:rFonts w:ascii="Arial" w:hAnsi="Arial" w:cs="Arial"/>
          <w:sz w:val="24"/>
          <w:szCs w:val="24"/>
        </w:rPr>
        <w:t>17</w:t>
      </w:r>
      <w:r w:rsidR="00D2156A">
        <w:rPr>
          <w:rFonts w:ascii="Arial" w:hAnsi="Arial" w:cs="Arial"/>
          <w:sz w:val="24"/>
          <w:szCs w:val="24"/>
        </w:rPr>
        <w:t>, 201</w:t>
      </w:r>
      <w:r w:rsidR="00AA0F07">
        <w:rPr>
          <w:rFonts w:ascii="Arial" w:hAnsi="Arial" w:cs="Arial"/>
          <w:sz w:val="24"/>
          <w:szCs w:val="24"/>
        </w:rPr>
        <w:t>9</w:t>
      </w:r>
    </w:p>
    <w:p w:rsidR="00626EBE" w:rsidRPr="00006968" w:rsidRDefault="00626EBE" w:rsidP="005C70C3">
      <w:pPr>
        <w:spacing w:after="120" w:line="240" w:lineRule="auto"/>
        <w:rPr>
          <w:rFonts w:ascii="Arial" w:hAnsi="Arial" w:cs="Arial"/>
          <w:sz w:val="24"/>
          <w:szCs w:val="24"/>
        </w:rPr>
      </w:pPr>
      <w:r w:rsidRPr="00006968">
        <w:rPr>
          <w:rFonts w:ascii="Arial" w:hAnsi="Arial" w:cs="Arial"/>
          <w:sz w:val="24"/>
          <w:szCs w:val="24"/>
        </w:rPr>
        <w:t xml:space="preserve">PNWER Contact: </w:t>
      </w:r>
      <w:r w:rsidR="00AD307A">
        <w:rPr>
          <w:rFonts w:ascii="Arial" w:hAnsi="Arial" w:cs="Arial"/>
          <w:sz w:val="24"/>
          <w:szCs w:val="24"/>
        </w:rPr>
        <w:t>Tara Edens</w:t>
      </w:r>
    </w:p>
    <w:p w:rsidR="00626EBE" w:rsidRPr="00006968" w:rsidRDefault="00746AEC" w:rsidP="005C70C3">
      <w:pPr>
        <w:spacing w:after="120" w:line="240" w:lineRule="auto"/>
        <w:rPr>
          <w:rFonts w:ascii="Arial" w:hAnsi="Arial" w:cs="Arial"/>
          <w:sz w:val="24"/>
          <w:szCs w:val="24"/>
        </w:rPr>
      </w:pPr>
      <w:hyperlink r:id="rId7" w:history="1">
        <w:r w:rsidR="00AD307A" w:rsidRPr="00487C53">
          <w:rPr>
            <w:rStyle w:val="Hyperlink"/>
            <w:rFonts w:ascii="Arial" w:hAnsi="Arial" w:cs="Arial"/>
            <w:sz w:val="24"/>
            <w:szCs w:val="24"/>
          </w:rPr>
          <w:t>Tara.Edens@pnwer.org</w:t>
        </w:r>
      </w:hyperlink>
    </w:p>
    <w:p w:rsidR="00AD06B1" w:rsidRDefault="007F1432" w:rsidP="00F40FD7">
      <w:pPr>
        <w:spacing w:after="120" w:line="240" w:lineRule="auto"/>
        <w:rPr>
          <w:rFonts w:ascii="Arial" w:hAnsi="Arial" w:cs="Arial"/>
          <w:sz w:val="24"/>
          <w:szCs w:val="24"/>
        </w:rPr>
      </w:pPr>
      <w:r>
        <w:rPr>
          <w:rFonts w:ascii="Arial" w:hAnsi="Arial" w:cs="Arial"/>
          <w:sz w:val="24"/>
          <w:szCs w:val="24"/>
        </w:rPr>
        <w:t>Office: (206) 443-7723</w:t>
      </w:r>
    </w:p>
    <w:p w:rsidR="00F40FD7" w:rsidRDefault="00F40FD7" w:rsidP="00F40FD7">
      <w:pPr>
        <w:spacing w:after="80" w:line="240" w:lineRule="auto"/>
        <w:jc w:val="center"/>
        <w:outlineLvl w:val="0"/>
        <w:rPr>
          <w:rFonts w:ascii="Arial" w:eastAsia="Times New Roman" w:hAnsi="Arial" w:cs="Arial"/>
          <w:b/>
          <w:bCs/>
          <w:color w:val="222222"/>
          <w:kern w:val="36"/>
          <w:sz w:val="24"/>
          <w:szCs w:val="24"/>
        </w:rPr>
      </w:pPr>
    </w:p>
    <w:p w:rsidR="00F40FD7" w:rsidRDefault="00F40FD7" w:rsidP="00F40FD7">
      <w:pPr>
        <w:spacing w:after="80" w:line="240" w:lineRule="auto"/>
        <w:jc w:val="center"/>
        <w:outlineLvl w:val="0"/>
        <w:rPr>
          <w:rFonts w:ascii="Arial" w:eastAsia="Times New Roman" w:hAnsi="Arial" w:cs="Arial"/>
          <w:b/>
          <w:bCs/>
          <w:color w:val="222222"/>
          <w:kern w:val="36"/>
          <w:sz w:val="28"/>
          <w:szCs w:val="28"/>
        </w:rPr>
      </w:pPr>
      <w:bookmarkStart w:id="0" w:name="_GoBack"/>
      <w:r w:rsidRPr="00F40FD7">
        <w:rPr>
          <w:rFonts w:ascii="Arial" w:eastAsia="Times New Roman" w:hAnsi="Arial" w:cs="Arial"/>
          <w:b/>
          <w:bCs/>
          <w:color w:val="222222"/>
          <w:kern w:val="36"/>
          <w:sz w:val="28"/>
          <w:szCs w:val="28"/>
        </w:rPr>
        <w:t>Seattle Holds Bi-National Economic Leadership Forum </w:t>
      </w:r>
      <w:bookmarkEnd w:id="0"/>
    </w:p>
    <w:p w:rsidR="00F40FD7" w:rsidRPr="00F40FD7" w:rsidRDefault="00F40FD7" w:rsidP="00F40FD7">
      <w:pPr>
        <w:spacing w:after="80" w:line="240" w:lineRule="auto"/>
        <w:jc w:val="center"/>
        <w:outlineLvl w:val="0"/>
        <w:rPr>
          <w:rFonts w:ascii="Times New Roman" w:eastAsia="Times New Roman" w:hAnsi="Times New Roman" w:cs="Times New Roman"/>
          <w:b/>
          <w:bCs/>
          <w:kern w:val="36"/>
          <w:sz w:val="28"/>
          <w:szCs w:val="28"/>
        </w:rPr>
      </w:pPr>
    </w:p>
    <w:p w:rsidR="00F40FD7" w:rsidRPr="00F40FD7" w:rsidRDefault="00F40FD7" w:rsidP="00F40FD7">
      <w:pPr>
        <w:spacing w:after="0" w:line="240" w:lineRule="auto"/>
        <w:rPr>
          <w:rFonts w:ascii="Times New Roman" w:eastAsia="Times New Roman" w:hAnsi="Times New Roman" w:cs="Times New Roman"/>
          <w:sz w:val="24"/>
          <w:szCs w:val="24"/>
        </w:rPr>
      </w:pPr>
      <w:r w:rsidRPr="00F40FD7">
        <w:rPr>
          <w:rFonts w:ascii="Arial" w:eastAsia="Times New Roman" w:hAnsi="Arial" w:cs="Arial"/>
          <w:i/>
          <w:iCs/>
          <w:color w:val="000000"/>
          <w:sz w:val="24"/>
          <w:szCs w:val="24"/>
        </w:rPr>
        <w:t xml:space="preserve">Economic Forum highlights the importance of the bi-national </w:t>
      </w:r>
      <w:r>
        <w:rPr>
          <w:rFonts w:ascii="Arial" w:eastAsia="Times New Roman" w:hAnsi="Arial" w:cs="Arial"/>
          <w:i/>
          <w:iCs/>
          <w:color w:val="000000"/>
          <w:sz w:val="24"/>
          <w:szCs w:val="24"/>
        </w:rPr>
        <w:t xml:space="preserve">relationship and </w:t>
      </w:r>
      <w:r w:rsidRPr="00F40FD7">
        <w:rPr>
          <w:rFonts w:ascii="Arial" w:eastAsia="Times New Roman" w:hAnsi="Arial" w:cs="Arial"/>
          <w:i/>
          <w:iCs/>
          <w:color w:val="000000"/>
          <w:sz w:val="24"/>
          <w:szCs w:val="24"/>
        </w:rPr>
        <w:t>encourages collaboration across borders through robust discussions on issues relevant to the region.</w:t>
      </w:r>
    </w:p>
    <w:p w:rsidR="00F40FD7" w:rsidRPr="00F40FD7" w:rsidRDefault="00F40FD7" w:rsidP="00F40FD7">
      <w:pPr>
        <w:spacing w:after="0"/>
        <w:rPr>
          <w:rFonts w:ascii="Arial" w:hAnsi="Arial" w:cs="Arial"/>
          <w:sz w:val="24"/>
          <w:szCs w:val="24"/>
        </w:rPr>
      </w:pPr>
    </w:p>
    <w:p w:rsidR="00F40FD7" w:rsidRPr="00F40FD7" w:rsidRDefault="00F40FD7" w:rsidP="00F40FD7">
      <w:pPr>
        <w:spacing w:after="0"/>
        <w:rPr>
          <w:rFonts w:ascii="Arial" w:hAnsi="Arial" w:cs="Arial"/>
          <w:sz w:val="24"/>
          <w:szCs w:val="24"/>
        </w:rPr>
      </w:pPr>
      <w:r w:rsidRPr="00F40FD7">
        <w:rPr>
          <w:rFonts w:ascii="Arial" w:hAnsi="Arial" w:cs="Arial"/>
          <w:sz w:val="24"/>
          <w:szCs w:val="24"/>
        </w:rPr>
        <w:t xml:space="preserve">SEATTLE, WA- The Pacific </w:t>
      </w:r>
      <w:proofErr w:type="spellStart"/>
      <w:r w:rsidRPr="00F40FD7">
        <w:rPr>
          <w:rFonts w:ascii="Arial" w:hAnsi="Arial" w:cs="Arial"/>
          <w:sz w:val="24"/>
          <w:szCs w:val="24"/>
        </w:rPr>
        <w:t>NorthWest</w:t>
      </w:r>
      <w:proofErr w:type="spellEnd"/>
      <w:r w:rsidRPr="00F40FD7">
        <w:rPr>
          <w:rFonts w:ascii="Arial" w:hAnsi="Arial" w:cs="Arial"/>
          <w:sz w:val="24"/>
          <w:szCs w:val="24"/>
        </w:rPr>
        <w:t xml:space="preserve"> Economic Region (PNWER) hosts their 2019 Economic Leadership Forum in Seattle, Washington this week, November 17-19. Del</w:t>
      </w:r>
      <w:r w:rsidR="00F5750C">
        <w:rPr>
          <w:rFonts w:ascii="Arial" w:hAnsi="Arial" w:cs="Arial"/>
          <w:sz w:val="24"/>
          <w:szCs w:val="24"/>
        </w:rPr>
        <w:t>egates from the ten</w:t>
      </w:r>
      <w:r>
        <w:rPr>
          <w:rFonts w:ascii="Arial" w:hAnsi="Arial" w:cs="Arial"/>
          <w:sz w:val="24"/>
          <w:szCs w:val="24"/>
        </w:rPr>
        <w:t xml:space="preserve"> PNWER jurisdictions of the Pacific Northwest and Western Canada</w:t>
      </w:r>
      <w:r w:rsidRPr="00F40FD7">
        <w:rPr>
          <w:rFonts w:ascii="Arial" w:hAnsi="Arial" w:cs="Arial"/>
          <w:sz w:val="24"/>
          <w:szCs w:val="24"/>
        </w:rPr>
        <w:t xml:space="preserve"> convened today at the Grand Hyatt Hotel in</w:t>
      </w:r>
      <w:r>
        <w:rPr>
          <w:rFonts w:ascii="Arial" w:hAnsi="Arial" w:cs="Arial"/>
          <w:sz w:val="24"/>
          <w:szCs w:val="24"/>
        </w:rPr>
        <w:t xml:space="preserve"> downtown Seattle for the three-</w:t>
      </w:r>
      <w:r w:rsidRPr="00F40FD7">
        <w:rPr>
          <w:rFonts w:ascii="Arial" w:hAnsi="Arial" w:cs="Arial"/>
          <w:sz w:val="24"/>
          <w:szCs w:val="24"/>
        </w:rPr>
        <w:t>day conference to hear fro</w:t>
      </w:r>
      <w:r>
        <w:rPr>
          <w:rFonts w:ascii="Arial" w:hAnsi="Arial" w:cs="Arial"/>
          <w:sz w:val="24"/>
          <w:szCs w:val="24"/>
        </w:rPr>
        <w:t xml:space="preserve">m subject matter experts and </w:t>
      </w:r>
      <w:r w:rsidRPr="00F40FD7">
        <w:rPr>
          <w:rFonts w:ascii="Arial" w:hAnsi="Arial" w:cs="Arial"/>
          <w:sz w:val="24"/>
          <w:szCs w:val="24"/>
        </w:rPr>
        <w:t>address key bi-national policy issues, build relationships</w:t>
      </w:r>
      <w:r>
        <w:rPr>
          <w:rFonts w:ascii="Arial" w:hAnsi="Arial" w:cs="Arial"/>
          <w:sz w:val="24"/>
          <w:szCs w:val="24"/>
        </w:rPr>
        <w:t>,</w:t>
      </w:r>
      <w:r w:rsidRPr="00F40FD7">
        <w:rPr>
          <w:rFonts w:ascii="Arial" w:hAnsi="Arial" w:cs="Arial"/>
          <w:sz w:val="24"/>
          <w:szCs w:val="24"/>
        </w:rPr>
        <w:t xml:space="preserve"> and strengthen collaboration across borders. </w:t>
      </w:r>
    </w:p>
    <w:p w:rsidR="00F40FD7" w:rsidRPr="00F40FD7" w:rsidRDefault="00F40FD7" w:rsidP="00F40FD7">
      <w:pPr>
        <w:spacing w:after="0"/>
        <w:rPr>
          <w:rFonts w:ascii="Arial" w:hAnsi="Arial" w:cs="Arial"/>
          <w:sz w:val="24"/>
          <w:szCs w:val="24"/>
        </w:rPr>
      </w:pPr>
    </w:p>
    <w:p w:rsidR="00F40FD7" w:rsidRPr="00F40FD7" w:rsidRDefault="00F40FD7" w:rsidP="00F40FD7">
      <w:pPr>
        <w:spacing w:after="0"/>
        <w:rPr>
          <w:rFonts w:ascii="Arial" w:hAnsi="Arial" w:cs="Arial"/>
          <w:sz w:val="24"/>
          <w:szCs w:val="24"/>
        </w:rPr>
      </w:pPr>
      <w:r w:rsidRPr="00F40FD7">
        <w:rPr>
          <w:rFonts w:ascii="Arial" w:hAnsi="Arial" w:cs="Arial"/>
          <w:sz w:val="24"/>
          <w:szCs w:val="24"/>
        </w:rPr>
        <w:t>Washington State Representative Gael Tarleton, Vice President of PNWER</w:t>
      </w:r>
      <w:r>
        <w:rPr>
          <w:rFonts w:ascii="Arial" w:hAnsi="Arial" w:cs="Arial"/>
          <w:sz w:val="24"/>
          <w:szCs w:val="24"/>
        </w:rPr>
        <w:t xml:space="preserve"> and chair of the </w:t>
      </w:r>
      <w:r w:rsidR="00F5750C">
        <w:rPr>
          <w:rFonts w:ascii="Arial" w:hAnsi="Arial" w:cs="Arial"/>
          <w:sz w:val="24"/>
          <w:szCs w:val="24"/>
        </w:rPr>
        <w:t>Seattle Host Committee</w:t>
      </w:r>
      <w:r w:rsidRPr="00F40FD7">
        <w:rPr>
          <w:rFonts w:ascii="Arial" w:hAnsi="Arial" w:cs="Arial"/>
          <w:sz w:val="24"/>
          <w:szCs w:val="24"/>
        </w:rPr>
        <w:t xml:space="preserve"> said, “This is an exciting opportunity for us to showcase the best of what is happening here in Seattle and Washington </w:t>
      </w:r>
      <w:r w:rsidR="00F5750C">
        <w:rPr>
          <w:rFonts w:ascii="Arial" w:hAnsi="Arial" w:cs="Arial"/>
          <w:sz w:val="24"/>
          <w:szCs w:val="24"/>
        </w:rPr>
        <w:t>State, and how significant our i</w:t>
      </w:r>
      <w:r w:rsidRPr="00F40FD7">
        <w:rPr>
          <w:rFonts w:ascii="Arial" w:hAnsi="Arial" w:cs="Arial"/>
          <w:sz w:val="24"/>
          <w:szCs w:val="24"/>
        </w:rPr>
        <w:t>nnovative economy is to the rest of the Pacific Northwest.”</w:t>
      </w:r>
    </w:p>
    <w:p w:rsidR="00F40FD7" w:rsidRPr="00F40FD7" w:rsidRDefault="00F40FD7" w:rsidP="00F40FD7">
      <w:pPr>
        <w:spacing w:after="0"/>
        <w:rPr>
          <w:rFonts w:ascii="Arial" w:hAnsi="Arial" w:cs="Arial"/>
          <w:sz w:val="24"/>
          <w:szCs w:val="24"/>
        </w:rPr>
      </w:pPr>
    </w:p>
    <w:p w:rsidR="00F40FD7" w:rsidRDefault="00F40FD7" w:rsidP="00F40FD7">
      <w:pPr>
        <w:spacing w:after="0"/>
        <w:rPr>
          <w:rFonts w:ascii="Arial" w:hAnsi="Arial" w:cs="Arial"/>
          <w:sz w:val="24"/>
          <w:szCs w:val="24"/>
        </w:rPr>
      </w:pPr>
      <w:r w:rsidRPr="00F40FD7">
        <w:rPr>
          <w:rFonts w:ascii="Arial" w:hAnsi="Arial" w:cs="Arial"/>
          <w:sz w:val="24"/>
          <w:szCs w:val="24"/>
        </w:rPr>
        <w:t xml:space="preserve">Forum highlights include: A keynote by former Governor Chris </w:t>
      </w:r>
      <w:proofErr w:type="spellStart"/>
      <w:r w:rsidRPr="00F40FD7">
        <w:rPr>
          <w:rFonts w:ascii="Arial" w:hAnsi="Arial" w:cs="Arial"/>
          <w:sz w:val="24"/>
          <w:szCs w:val="24"/>
        </w:rPr>
        <w:t>Gregoire</w:t>
      </w:r>
      <w:proofErr w:type="spellEnd"/>
      <w:r w:rsidRPr="00F40FD7">
        <w:rPr>
          <w:rFonts w:ascii="Arial" w:hAnsi="Arial" w:cs="Arial"/>
          <w:sz w:val="24"/>
          <w:szCs w:val="24"/>
        </w:rPr>
        <w:t xml:space="preserve"> on the Cascadia Innovation Corridor; a discussion with</w:t>
      </w:r>
      <w:r w:rsidR="00F5750C">
        <w:rPr>
          <w:rFonts w:ascii="Arial" w:hAnsi="Arial" w:cs="Arial"/>
          <w:sz w:val="24"/>
          <w:szCs w:val="24"/>
        </w:rPr>
        <w:t xml:space="preserve"> B.C. Minister Katrine Conroy and</w:t>
      </w:r>
      <w:r w:rsidRPr="00F40FD7">
        <w:rPr>
          <w:rFonts w:ascii="Arial" w:hAnsi="Arial" w:cs="Arial"/>
          <w:sz w:val="24"/>
          <w:szCs w:val="24"/>
        </w:rPr>
        <w:t xml:space="preserve"> bi-national policymakers on the o</w:t>
      </w:r>
      <w:r w:rsidR="00F5750C">
        <w:rPr>
          <w:rFonts w:ascii="Arial" w:hAnsi="Arial" w:cs="Arial"/>
          <w:sz w:val="24"/>
          <w:szCs w:val="24"/>
        </w:rPr>
        <w:t xml:space="preserve">ngoing negotiations of the </w:t>
      </w:r>
      <w:r w:rsidRPr="00F40FD7">
        <w:rPr>
          <w:rFonts w:ascii="Arial" w:hAnsi="Arial" w:cs="Arial"/>
          <w:sz w:val="24"/>
          <w:szCs w:val="24"/>
        </w:rPr>
        <w:t xml:space="preserve">Columbia River Treaty; </w:t>
      </w:r>
      <w:r w:rsidR="00F5750C">
        <w:rPr>
          <w:rFonts w:ascii="Arial" w:hAnsi="Arial" w:cs="Arial"/>
          <w:sz w:val="24"/>
          <w:szCs w:val="24"/>
        </w:rPr>
        <w:t xml:space="preserve">a panel of regional experts talking about </w:t>
      </w:r>
      <w:r w:rsidRPr="00F40FD7">
        <w:rPr>
          <w:rFonts w:ascii="Arial" w:hAnsi="Arial" w:cs="Arial"/>
          <w:sz w:val="24"/>
          <w:szCs w:val="24"/>
        </w:rPr>
        <w:t xml:space="preserve">the </w:t>
      </w:r>
      <w:r w:rsidR="00F5750C">
        <w:rPr>
          <w:rFonts w:ascii="Arial" w:hAnsi="Arial" w:cs="Arial"/>
          <w:sz w:val="24"/>
          <w:szCs w:val="24"/>
        </w:rPr>
        <w:t xml:space="preserve">most recent </w:t>
      </w:r>
      <w:r w:rsidRPr="00F40FD7">
        <w:rPr>
          <w:rFonts w:ascii="Arial" w:hAnsi="Arial" w:cs="Arial"/>
          <w:sz w:val="24"/>
          <w:szCs w:val="24"/>
        </w:rPr>
        <w:t xml:space="preserve">trade data </w:t>
      </w:r>
      <w:r w:rsidR="00F5750C">
        <w:rPr>
          <w:rFonts w:ascii="Arial" w:hAnsi="Arial" w:cs="Arial"/>
          <w:sz w:val="24"/>
          <w:szCs w:val="24"/>
        </w:rPr>
        <w:t>and</w:t>
      </w:r>
      <w:r w:rsidRPr="00F40FD7">
        <w:rPr>
          <w:rFonts w:ascii="Arial" w:hAnsi="Arial" w:cs="Arial"/>
          <w:sz w:val="24"/>
          <w:szCs w:val="24"/>
        </w:rPr>
        <w:t xml:space="preserve"> perspectives on the impact of tariffs, USMCA, and the ongoing trade wars; a</w:t>
      </w:r>
      <w:r w:rsidR="00F5750C">
        <w:rPr>
          <w:rFonts w:ascii="Arial" w:hAnsi="Arial" w:cs="Arial"/>
          <w:sz w:val="24"/>
          <w:szCs w:val="24"/>
        </w:rPr>
        <w:t xml:space="preserve"> high-level discussion with</w:t>
      </w:r>
      <w:r w:rsidRPr="00F40FD7">
        <w:rPr>
          <w:rFonts w:ascii="Arial" w:hAnsi="Arial" w:cs="Arial"/>
          <w:sz w:val="24"/>
          <w:szCs w:val="24"/>
        </w:rPr>
        <w:t xml:space="preserve"> companies at the forefront of the emerging space clus</w:t>
      </w:r>
      <w:r w:rsidR="00F5750C">
        <w:rPr>
          <w:rFonts w:ascii="Arial" w:hAnsi="Arial" w:cs="Arial"/>
          <w:sz w:val="24"/>
          <w:szCs w:val="24"/>
        </w:rPr>
        <w:t xml:space="preserve">ter in the Pacific Northwest; a </w:t>
      </w:r>
      <w:r w:rsidRPr="00F40FD7">
        <w:rPr>
          <w:rFonts w:ascii="Arial" w:hAnsi="Arial" w:cs="Arial"/>
          <w:sz w:val="24"/>
          <w:szCs w:val="24"/>
        </w:rPr>
        <w:t>Working Waterfront and Maritime Innovation Tour around Elliot Bay; and a panel discussion on the economic impact and potential of</w:t>
      </w:r>
      <w:r w:rsidR="00F5750C">
        <w:rPr>
          <w:rFonts w:ascii="Arial" w:hAnsi="Arial" w:cs="Arial"/>
          <w:sz w:val="24"/>
          <w:szCs w:val="24"/>
        </w:rPr>
        <w:t xml:space="preserve"> 5G networks and Smart Cities. </w:t>
      </w:r>
    </w:p>
    <w:p w:rsidR="00F5750C" w:rsidRPr="00F40FD7" w:rsidRDefault="00F5750C" w:rsidP="00F40FD7">
      <w:pPr>
        <w:spacing w:after="0"/>
        <w:rPr>
          <w:rFonts w:ascii="Arial" w:hAnsi="Arial" w:cs="Arial"/>
          <w:sz w:val="24"/>
          <w:szCs w:val="24"/>
        </w:rPr>
      </w:pPr>
    </w:p>
    <w:p w:rsidR="00F40FD7" w:rsidRPr="00F40FD7" w:rsidRDefault="00F5750C" w:rsidP="00F40FD7">
      <w:pPr>
        <w:spacing w:after="0"/>
        <w:rPr>
          <w:rFonts w:ascii="Arial" w:hAnsi="Arial" w:cs="Arial"/>
          <w:sz w:val="24"/>
          <w:szCs w:val="24"/>
        </w:rPr>
      </w:pPr>
      <w:r>
        <w:rPr>
          <w:rFonts w:ascii="Arial" w:hAnsi="Arial" w:cs="Arial"/>
          <w:sz w:val="24"/>
          <w:szCs w:val="24"/>
        </w:rPr>
        <w:t xml:space="preserve">PNWER CEO Matt Morrison </w:t>
      </w:r>
      <w:r w:rsidR="00F40FD7" w:rsidRPr="00F40FD7">
        <w:rPr>
          <w:rFonts w:ascii="Arial" w:hAnsi="Arial" w:cs="Arial"/>
          <w:sz w:val="24"/>
          <w:szCs w:val="24"/>
        </w:rPr>
        <w:t>sai</w:t>
      </w:r>
      <w:r>
        <w:rPr>
          <w:rFonts w:ascii="Arial" w:hAnsi="Arial" w:cs="Arial"/>
          <w:sz w:val="24"/>
          <w:szCs w:val="24"/>
        </w:rPr>
        <w:t>d, “</w:t>
      </w:r>
      <w:r w:rsidR="00F40FD7" w:rsidRPr="00F40FD7">
        <w:rPr>
          <w:rFonts w:ascii="Arial" w:hAnsi="Arial" w:cs="Arial"/>
          <w:sz w:val="24"/>
          <w:szCs w:val="24"/>
        </w:rPr>
        <w:t xml:space="preserve">This is an important gathering of </w:t>
      </w:r>
      <w:r>
        <w:rPr>
          <w:rFonts w:ascii="Arial" w:hAnsi="Arial" w:cs="Arial"/>
          <w:sz w:val="24"/>
          <w:szCs w:val="24"/>
        </w:rPr>
        <w:t xml:space="preserve">key players from five states, three </w:t>
      </w:r>
      <w:r w:rsidR="00F40FD7" w:rsidRPr="00F40FD7">
        <w:rPr>
          <w:rFonts w:ascii="Arial" w:hAnsi="Arial" w:cs="Arial"/>
          <w:sz w:val="24"/>
          <w:szCs w:val="24"/>
        </w:rPr>
        <w:t xml:space="preserve">provinces, </w:t>
      </w:r>
      <w:r>
        <w:rPr>
          <w:rFonts w:ascii="Arial" w:hAnsi="Arial" w:cs="Arial"/>
          <w:sz w:val="24"/>
          <w:szCs w:val="24"/>
        </w:rPr>
        <w:t xml:space="preserve">and two Canadian territories looking </w:t>
      </w:r>
      <w:r w:rsidR="00F40FD7" w:rsidRPr="00F40FD7">
        <w:rPr>
          <w:rFonts w:ascii="Arial" w:hAnsi="Arial" w:cs="Arial"/>
          <w:sz w:val="24"/>
          <w:szCs w:val="24"/>
        </w:rPr>
        <w:t>at some of the cuttin</w:t>
      </w:r>
      <w:r>
        <w:rPr>
          <w:rFonts w:ascii="Arial" w:hAnsi="Arial" w:cs="Arial"/>
          <w:sz w:val="24"/>
          <w:szCs w:val="24"/>
        </w:rPr>
        <w:t xml:space="preserve">g edge technologies in Seattle. These range </w:t>
      </w:r>
      <w:r w:rsidR="00F40FD7" w:rsidRPr="00F40FD7">
        <w:rPr>
          <w:rFonts w:ascii="Arial" w:hAnsi="Arial" w:cs="Arial"/>
          <w:sz w:val="24"/>
          <w:szCs w:val="24"/>
        </w:rPr>
        <w:t xml:space="preserve">from space to AI, machine learning, smart cities </w:t>
      </w:r>
      <w:r w:rsidR="00D86C9C">
        <w:rPr>
          <w:rFonts w:ascii="Arial" w:hAnsi="Arial" w:cs="Arial"/>
          <w:sz w:val="24"/>
          <w:szCs w:val="24"/>
        </w:rPr>
        <w:t xml:space="preserve">and 5G networks, and </w:t>
      </w:r>
      <w:r w:rsidR="00F40FD7" w:rsidRPr="00F40FD7">
        <w:rPr>
          <w:rFonts w:ascii="Arial" w:hAnsi="Arial" w:cs="Arial"/>
          <w:sz w:val="24"/>
          <w:szCs w:val="24"/>
        </w:rPr>
        <w:t>new drone</w:t>
      </w:r>
      <w:r>
        <w:rPr>
          <w:rFonts w:ascii="Arial" w:hAnsi="Arial" w:cs="Arial"/>
          <w:sz w:val="24"/>
          <w:szCs w:val="24"/>
        </w:rPr>
        <w:t xml:space="preserve"> technologies.</w:t>
      </w:r>
      <w:r w:rsidR="00F40FD7" w:rsidRPr="00F40FD7">
        <w:rPr>
          <w:rFonts w:ascii="Arial" w:hAnsi="Arial" w:cs="Arial"/>
          <w:sz w:val="24"/>
          <w:szCs w:val="24"/>
        </w:rPr>
        <w:t xml:space="preserve"> It is fitting that the final event will be hosted in the Amazon Spheres on Tuesday.”</w:t>
      </w:r>
    </w:p>
    <w:p w:rsidR="00F40FD7" w:rsidRPr="00F40FD7" w:rsidRDefault="00F40FD7" w:rsidP="00F40FD7">
      <w:pPr>
        <w:spacing w:after="0"/>
        <w:rPr>
          <w:rFonts w:ascii="Arial" w:hAnsi="Arial" w:cs="Arial"/>
          <w:sz w:val="24"/>
          <w:szCs w:val="24"/>
        </w:rPr>
      </w:pPr>
    </w:p>
    <w:p w:rsidR="00F40FD7" w:rsidRPr="00F40FD7" w:rsidRDefault="00D86C9C" w:rsidP="00F40FD7">
      <w:pPr>
        <w:spacing w:after="0"/>
        <w:rPr>
          <w:rFonts w:ascii="Arial" w:hAnsi="Arial" w:cs="Arial"/>
          <w:sz w:val="24"/>
          <w:szCs w:val="24"/>
        </w:rPr>
      </w:pPr>
      <w:r>
        <w:rPr>
          <w:rFonts w:ascii="Arial" w:hAnsi="Arial" w:cs="Arial"/>
          <w:sz w:val="24"/>
          <w:szCs w:val="24"/>
        </w:rPr>
        <w:lastRenderedPageBreak/>
        <w:t xml:space="preserve">Over the course of its three days, the Forum will host several sessions highlighting the region’s innovative economy. </w:t>
      </w:r>
      <w:r w:rsidR="00F40FD7" w:rsidRPr="00F40FD7">
        <w:rPr>
          <w:rFonts w:ascii="Arial" w:hAnsi="Arial" w:cs="Arial"/>
          <w:sz w:val="24"/>
          <w:szCs w:val="24"/>
        </w:rPr>
        <w:t>The Pacific Northwest region is an emerging commercial space industry cluster. Host to several large and small companies, the region stands to benefit eco</w:t>
      </w:r>
      <w:r>
        <w:rPr>
          <w:rFonts w:ascii="Arial" w:hAnsi="Arial" w:cs="Arial"/>
          <w:sz w:val="24"/>
          <w:szCs w:val="24"/>
        </w:rPr>
        <w:t xml:space="preserve">nomically as this cluster </w:t>
      </w:r>
      <w:r w:rsidR="00F40FD7" w:rsidRPr="00F40FD7">
        <w:rPr>
          <w:rFonts w:ascii="Arial" w:hAnsi="Arial" w:cs="Arial"/>
          <w:sz w:val="24"/>
          <w:szCs w:val="24"/>
        </w:rPr>
        <w:t xml:space="preserve">continues to expand. Space as a sector has many commercial applications that are only starting to materialize. </w:t>
      </w:r>
      <w:r>
        <w:rPr>
          <w:rFonts w:ascii="Arial" w:hAnsi="Arial" w:cs="Arial"/>
          <w:sz w:val="24"/>
          <w:szCs w:val="24"/>
        </w:rPr>
        <w:t xml:space="preserve">Monday’s lunch panel </w:t>
      </w:r>
      <w:r w:rsidR="00F40FD7" w:rsidRPr="00F40FD7">
        <w:rPr>
          <w:rFonts w:ascii="Arial" w:hAnsi="Arial" w:cs="Arial"/>
          <w:sz w:val="24"/>
          <w:szCs w:val="24"/>
        </w:rPr>
        <w:t>will showcase diverse leading companies in the r</w:t>
      </w:r>
      <w:r>
        <w:rPr>
          <w:rFonts w:ascii="Arial" w:hAnsi="Arial" w:cs="Arial"/>
          <w:sz w:val="24"/>
          <w:szCs w:val="24"/>
        </w:rPr>
        <w:t>egion and explore how this high-</w:t>
      </w:r>
      <w:r w:rsidR="00F40FD7" w:rsidRPr="00F40FD7">
        <w:rPr>
          <w:rFonts w:ascii="Arial" w:hAnsi="Arial" w:cs="Arial"/>
          <w:sz w:val="24"/>
          <w:szCs w:val="24"/>
        </w:rPr>
        <w:t>tech cluster can foster spinoff growth in other sectors across the region.</w:t>
      </w:r>
    </w:p>
    <w:p w:rsidR="00F40FD7" w:rsidRPr="00F40FD7" w:rsidRDefault="00F40FD7" w:rsidP="00F40FD7">
      <w:pPr>
        <w:spacing w:after="0"/>
        <w:rPr>
          <w:rFonts w:ascii="Arial" w:hAnsi="Arial" w:cs="Arial"/>
          <w:sz w:val="24"/>
          <w:szCs w:val="24"/>
        </w:rPr>
      </w:pPr>
      <w:r w:rsidRPr="00F40FD7">
        <w:rPr>
          <w:rFonts w:ascii="Arial" w:hAnsi="Arial" w:cs="Arial"/>
          <w:sz w:val="24"/>
          <w:szCs w:val="24"/>
        </w:rPr>
        <w:t xml:space="preserve"> </w:t>
      </w:r>
    </w:p>
    <w:p w:rsidR="00F40FD7" w:rsidRPr="00F40FD7" w:rsidRDefault="00F40FD7" w:rsidP="00F40FD7">
      <w:pPr>
        <w:spacing w:after="0"/>
        <w:rPr>
          <w:rFonts w:ascii="Arial" w:hAnsi="Arial" w:cs="Arial"/>
          <w:sz w:val="24"/>
          <w:szCs w:val="24"/>
        </w:rPr>
      </w:pPr>
      <w:r w:rsidRPr="00F40FD7">
        <w:rPr>
          <w:rFonts w:ascii="Arial" w:hAnsi="Arial" w:cs="Arial"/>
          <w:sz w:val="24"/>
          <w:szCs w:val="24"/>
        </w:rPr>
        <w:t>The U.S. and Canada have the largest trading</w:t>
      </w:r>
      <w:r w:rsidR="00D86C9C">
        <w:rPr>
          <w:rFonts w:ascii="Arial" w:hAnsi="Arial" w:cs="Arial"/>
          <w:sz w:val="24"/>
          <w:szCs w:val="24"/>
        </w:rPr>
        <w:t xml:space="preserve"> relationship in the world. In t</w:t>
      </w:r>
      <w:r w:rsidRPr="00F40FD7">
        <w:rPr>
          <w:rFonts w:ascii="Arial" w:hAnsi="Arial" w:cs="Arial"/>
          <w:sz w:val="24"/>
          <w:szCs w:val="24"/>
        </w:rPr>
        <w:t xml:space="preserve">he Pacific Northwest, this trading partnership is particularly important. </w:t>
      </w:r>
      <w:r w:rsidR="00D86C9C">
        <w:rPr>
          <w:rFonts w:ascii="Arial" w:hAnsi="Arial" w:cs="Arial"/>
          <w:sz w:val="24"/>
          <w:szCs w:val="24"/>
        </w:rPr>
        <w:t>U</w:t>
      </w:r>
      <w:r w:rsidR="00DC13B4">
        <w:rPr>
          <w:rFonts w:ascii="Arial" w:hAnsi="Arial" w:cs="Arial"/>
          <w:sz w:val="24"/>
          <w:szCs w:val="24"/>
        </w:rPr>
        <w:t>.</w:t>
      </w:r>
      <w:r w:rsidR="00D86C9C">
        <w:rPr>
          <w:rFonts w:ascii="Arial" w:hAnsi="Arial" w:cs="Arial"/>
          <w:sz w:val="24"/>
          <w:szCs w:val="24"/>
        </w:rPr>
        <w:t>S</w:t>
      </w:r>
      <w:r w:rsidR="00DC13B4">
        <w:rPr>
          <w:rFonts w:ascii="Arial" w:hAnsi="Arial" w:cs="Arial"/>
          <w:sz w:val="24"/>
          <w:szCs w:val="24"/>
        </w:rPr>
        <w:t>.</w:t>
      </w:r>
      <w:r w:rsidR="00D86C9C">
        <w:rPr>
          <w:rFonts w:ascii="Arial" w:hAnsi="Arial" w:cs="Arial"/>
          <w:sz w:val="24"/>
          <w:szCs w:val="24"/>
        </w:rPr>
        <w:t>-Canada two-way trade is valued at over $541 billion USD ($630 billion CAD) annually, according to 2017 numbers. The</w:t>
      </w:r>
      <w:r w:rsidRPr="00F40FD7">
        <w:rPr>
          <w:rFonts w:ascii="Arial" w:hAnsi="Arial" w:cs="Arial"/>
          <w:sz w:val="24"/>
          <w:szCs w:val="24"/>
        </w:rPr>
        <w:t xml:space="preserve"> Pacific Northwest accounts for about $22.6 </w:t>
      </w:r>
      <w:r w:rsidR="00D86C9C">
        <w:rPr>
          <w:rFonts w:ascii="Arial" w:hAnsi="Arial" w:cs="Arial"/>
          <w:sz w:val="24"/>
          <w:szCs w:val="24"/>
        </w:rPr>
        <w:t>billion USD ($29 billion CAD) of this</w:t>
      </w:r>
      <w:r w:rsidRPr="00F40FD7">
        <w:rPr>
          <w:rFonts w:ascii="Arial" w:hAnsi="Arial" w:cs="Arial"/>
          <w:sz w:val="24"/>
          <w:szCs w:val="24"/>
        </w:rPr>
        <w:t xml:space="preserve"> two-way trade. Tuesday’s session will highlight the importance of the new NAFTA, and the impact of Chinese tariffs on Washington State.</w:t>
      </w:r>
    </w:p>
    <w:p w:rsidR="00F40FD7" w:rsidRPr="00F40FD7" w:rsidRDefault="00F40FD7" w:rsidP="00F40FD7">
      <w:pPr>
        <w:spacing w:after="0"/>
        <w:rPr>
          <w:rFonts w:ascii="Arial" w:hAnsi="Arial" w:cs="Arial"/>
          <w:sz w:val="24"/>
          <w:szCs w:val="24"/>
        </w:rPr>
      </w:pPr>
      <w:r w:rsidRPr="00F40FD7">
        <w:rPr>
          <w:rFonts w:ascii="Arial" w:hAnsi="Arial" w:cs="Arial"/>
          <w:sz w:val="24"/>
          <w:szCs w:val="24"/>
        </w:rPr>
        <w:t xml:space="preserve"> </w:t>
      </w:r>
    </w:p>
    <w:p w:rsidR="00F40FD7" w:rsidRPr="00F40FD7" w:rsidRDefault="00F40FD7" w:rsidP="00F40FD7">
      <w:pPr>
        <w:spacing w:after="0"/>
        <w:rPr>
          <w:rFonts w:ascii="Arial" w:hAnsi="Arial" w:cs="Arial"/>
          <w:sz w:val="24"/>
          <w:szCs w:val="24"/>
        </w:rPr>
      </w:pPr>
      <w:r w:rsidRPr="00F40FD7">
        <w:rPr>
          <w:rFonts w:ascii="Arial" w:hAnsi="Arial" w:cs="Arial"/>
          <w:sz w:val="24"/>
          <w:szCs w:val="24"/>
        </w:rPr>
        <w:t>On Tuesday</w:t>
      </w:r>
      <w:r w:rsidR="00D86C9C">
        <w:rPr>
          <w:rFonts w:ascii="Arial" w:hAnsi="Arial" w:cs="Arial"/>
          <w:sz w:val="24"/>
          <w:szCs w:val="24"/>
        </w:rPr>
        <w:t>,</w:t>
      </w:r>
      <w:r w:rsidRPr="00F40FD7">
        <w:rPr>
          <w:rFonts w:ascii="Arial" w:hAnsi="Arial" w:cs="Arial"/>
          <w:sz w:val="24"/>
          <w:szCs w:val="24"/>
        </w:rPr>
        <w:t xml:space="preserve"> delegates will </w:t>
      </w:r>
      <w:r w:rsidR="00D86C9C">
        <w:rPr>
          <w:rFonts w:ascii="Arial" w:hAnsi="Arial" w:cs="Arial"/>
          <w:sz w:val="24"/>
          <w:szCs w:val="24"/>
        </w:rPr>
        <w:t xml:space="preserve">also </w:t>
      </w:r>
      <w:r w:rsidRPr="00F40FD7">
        <w:rPr>
          <w:rFonts w:ascii="Arial" w:hAnsi="Arial" w:cs="Arial"/>
          <w:sz w:val="24"/>
          <w:szCs w:val="24"/>
        </w:rPr>
        <w:t>explore Elliott Bay through a boat tour with key industry and government leaders from the port, Washington state ferries, Victoria Clipper and cruise lines, shipping</w:t>
      </w:r>
      <w:r w:rsidR="00D86C9C">
        <w:rPr>
          <w:rFonts w:ascii="Arial" w:hAnsi="Arial" w:cs="Arial"/>
          <w:sz w:val="24"/>
          <w:szCs w:val="24"/>
        </w:rPr>
        <w:t xml:space="preserve"> partners</w:t>
      </w:r>
      <w:r w:rsidRPr="00F40FD7">
        <w:rPr>
          <w:rFonts w:ascii="Arial" w:hAnsi="Arial" w:cs="Arial"/>
          <w:sz w:val="24"/>
          <w:szCs w:val="24"/>
        </w:rPr>
        <w:t xml:space="preserve">, </w:t>
      </w:r>
      <w:r w:rsidR="00D86C9C">
        <w:rPr>
          <w:rFonts w:ascii="Arial" w:hAnsi="Arial" w:cs="Arial"/>
          <w:sz w:val="24"/>
          <w:szCs w:val="24"/>
        </w:rPr>
        <w:t>US Coast G</w:t>
      </w:r>
      <w:r w:rsidRPr="00F40FD7">
        <w:rPr>
          <w:rFonts w:ascii="Arial" w:hAnsi="Arial" w:cs="Arial"/>
          <w:sz w:val="24"/>
          <w:szCs w:val="24"/>
        </w:rPr>
        <w:t xml:space="preserve">uard, and other stakeholders about the significant economic impact of our maritime industry. </w:t>
      </w:r>
    </w:p>
    <w:p w:rsidR="00F40FD7" w:rsidRPr="00F40FD7" w:rsidRDefault="00F40FD7" w:rsidP="00F40FD7">
      <w:pPr>
        <w:spacing w:after="0"/>
        <w:rPr>
          <w:rFonts w:ascii="Arial" w:hAnsi="Arial" w:cs="Arial"/>
          <w:sz w:val="24"/>
          <w:szCs w:val="24"/>
        </w:rPr>
      </w:pPr>
      <w:r w:rsidRPr="00F40FD7">
        <w:rPr>
          <w:rFonts w:ascii="Arial" w:hAnsi="Arial" w:cs="Arial"/>
          <w:sz w:val="24"/>
          <w:szCs w:val="24"/>
        </w:rPr>
        <w:t xml:space="preserve"> </w:t>
      </w:r>
    </w:p>
    <w:p w:rsidR="00F40FD7" w:rsidRPr="00F40FD7" w:rsidRDefault="00F40FD7" w:rsidP="00F40FD7">
      <w:pPr>
        <w:spacing w:after="0"/>
        <w:rPr>
          <w:rFonts w:ascii="Arial" w:hAnsi="Arial" w:cs="Arial"/>
          <w:sz w:val="24"/>
          <w:szCs w:val="24"/>
        </w:rPr>
      </w:pPr>
      <w:r w:rsidRPr="00F40FD7">
        <w:rPr>
          <w:rFonts w:ascii="Arial" w:hAnsi="Arial" w:cs="Arial"/>
          <w:sz w:val="24"/>
          <w:szCs w:val="24"/>
        </w:rPr>
        <w:t xml:space="preserve">Montana State Senator Mike </w:t>
      </w:r>
      <w:proofErr w:type="spellStart"/>
      <w:r w:rsidRPr="00F40FD7">
        <w:rPr>
          <w:rFonts w:ascii="Arial" w:hAnsi="Arial" w:cs="Arial"/>
          <w:sz w:val="24"/>
          <w:szCs w:val="24"/>
        </w:rPr>
        <w:t>Cuffe</w:t>
      </w:r>
      <w:proofErr w:type="spellEnd"/>
      <w:r w:rsidRPr="00F40FD7">
        <w:rPr>
          <w:rFonts w:ascii="Arial" w:hAnsi="Arial" w:cs="Arial"/>
          <w:sz w:val="24"/>
          <w:szCs w:val="24"/>
        </w:rPr>
        <w:t xml:space="preserve">, </w:t>
      </w:r>
      <w:r w:rsidR="00D86C9C">
        <w:rPr>
          <w:rFonts w:ascii="Arial" w:hAnsi="Arial" w:cs="Arial"/>
          <w:sz w:val="24"/>
          <w:szCs w:val="24"/>
        </w:rPr>
        <w:t>current PNWER President, invited</w:t>
      </w:r>
      <w:r w:rsidRPr="00F40FD7">
        <w:rPr>
          <w:rFonts w:ascii="Arial" w:hAnsi="Arial" w:cs="Arial"/>
          <w:sz w:val="24"/>
          <w:szCs w:val="24"/>
        </w:rPr>
        <w:t xml:space="preserve"> all present to contin</w:t>
      </w:r>
      <w:r w:rsidR="00D86C9C">
        <w:rPr>
          <w:rFonts w:ascii="Arial" w:hAnsi="Arial" w:cs="Arial"/>
          <w:sz w:val="24"/>
          <w:szCs w:val="24"/>
        </w:rPr>
        <w:t xml:space="preserve">ue the vital discussions and </w:t>
      </w:r>
      <w:r w:rsidRPr="00F40FD7">
        <w:rPr>
          <w:rFonts w:ascii="Arial" w:hAnsi="Arial" w:cs="Arial"/>
          <w:sz w:val="24"/>
          <w:szCs w:val="24"/>
        </w:rPr>
        <w:t>build on the strong ties and bi-national relationships at the next PNWER Annual Summit which will be held in Big Sky, Montana, July 19-23, 2020. “We look forward to hosting PNWER delegates in our great state of Montana. We recognize the importance of a strong economy and the need for friendly and fair commerce between our two nations. At the Big Sky meeting, we will remain focused on the value of friendly trade relations and what it means to our small town</w:t>
      </w:r>
      <w:r w:rsidR="00D86C9C">
        <w:rPr>
          <w:rFonts w:ascii="Arial" w:hAnsi="Arial" w:cs="Arial"/>
          <w:sz w:val="24"/>
          <w:szCs w:val="24"/>
        </w:rPr>
        <w:t xml:space="preserve">s as well as large industries.”, said Senator </w:t>
      </w:r>
      <w:proofErr w:type="spellStart"/>
      <w:r w:rsidR="00D86C9C">
        <w:rPr>
          <w:rFonts w:ascii="Arial" w:hAnsi="Arial" w:cs="Arial"/>
          <w:sz w:val="24"/>
          <w:szCs w:val="24"/>
        </w:rPr>
        <w:t>Cuffe</w:t>
      </w:r>
      <w:proofErr w:type="spellEnd"/>
      <w:r w:rsidR="00D86C9C">
        <w:rPr>
          <w:rFonts w:ascii="Arial" w:hAnsi="Arial" w:cs="Arial"/>
          <w:sz w:val="24"/>
          <w:szCs w:val="24"/>
        </w:rPr>
        <w:t>.</w:t>
      </w:r>
    </w:p>
    <w:p w:rsidR="0069028F" w:rsidRDefault="0069028F" w:rsidP="007F1432">
      <w:pPr>
        <w:spacing w:after="0"/>
        <w:rPr>
          <w:rFonts w:ascii="Arial" w:hAnsi="Arial" w:cs="Arial"/>
          <w:sz w:val="24"/>
          <w:szCs w:val="24"/>
        </w:rPr>
      </w:pPr>
    </w:p>
    <w:p w:rsidR="003550ED" w:rsidRPr="002236F2" w:rsidRDefault="00972FB5" w:rsidP="003550ED">
      <w:pPr>
        <w:spacing w:after="120"/>
        <w:rPr>
          <w:rFonts w:ascii="Arial" w:hAnsi="Arial" w:cs="Arial"/>
          <w:sz w:val="24"/>
          <w:szCs w:val="24"/>
        </w:rPr>
      </w:pPr>
      <w:r w:rsidRPr="002236F2">
        <w:rPr>
          <w:rFonts w:ascii="Arial" w:hAnsi="Arial" w:cs="Arial"/>
          <w:sz w:val="24"/>
          <w:szCs w:val="24"/>
        </w:rPr>
        <w:t>For more information</w:t>
      </w:r>
      <w:r w:rsidR="00006968" w:rsidRPr="002236F2">
        <w:rPr>
          <w:rFonts w:ascii="Arial" w:hAnsi="Arial" w:cs="Arial"/>
          <w:sz w:val="24"/>
          <w:szCs w:val="24"/>
        </w:rPr>
        <w:t xml:space="preserve"> on the </w:t>
      </w:r>
      <w:r w:rsidR="002236F2" w:rsidRPr="002236F2">
        <w:rPr>
          <w:rFonts w:ascii="Arial" w:hAnsi="Arial" w:cs="Arial"/>
          <w:sz w:val="24"/>
          <w:szCs w:val="24"/>
        </w:rPr>
        <w:t>Forum</w:t>
      </w:r>
      <w:r w:rsidR="00CD4FA2" w:rsidRPr="002236F2">
        <w:rPr>
          <w:rFonts w:ascii="Arial" w:hAnsi="Arial" w:cs="Arial"/>
          <w:sz w:val="24"/>
          <w:szCs w:val="24"/>
        </w:rPr>
        <w:t>,</w:t>
      </w:r>
      <w:r w:rsidR="00006968" w:rsidRPr="002236F2">
        <w:rPr>
          <w:rFonts w:ascii="Arial" w:hAnsi="Arial" w:cs="Arial"/>
          <w:sz w:val="24"/>
          <w:szCs w:val="24"/>
        </w:rPr>
        <w:t xml:space="preserve"> visit: </w:t>
      </w:r>
      <w:hyperlink r:id="rId8" w:history="1">
        <w:r w:rsidR="00EF6B7A" w:rsidRPr="0054322D">
          <w:rPr>
            <w:rStyle w:val="Hyperlink"/>
            <w:rFonts w:ascii="Arial" w:hAnsi="Arial" w:cs="Arial"/>
            <w:sz w:val="24"/>
            <w:szCs w:val="24"/>
          </w:rPr>
          <w:t>www.pnwer.org/2019pnwerforum</w:t>
        </w:r>
      </w:hyperlink>
    </w:p>
    <w:p w:rsidR="00DC13B4" w:rsidRDefault="00DC13B4" w:rsidP="005C70C3">
      <w:pPr>
        <w:spacing w:after="120"/>
        <w:rPr>
          <w:rFonts w:ascii="Arial" w:hAnsi="Arial" w:cs="Arial"/>
          <w:sz w:val="24"/>
          <w:szCs w:val="24"/>
        </w:rPr>
      </w:pPr>
    </w:p>
    <w:p w:rsidR="003550ED" w:rsidRPr="00006968" w:rsidRDefault="003550ED" w:rsidP="005C70C3">
      <w:pPr>
        <w:spacing w:after="120"/>
        <w:rPr>
          <w:rFonts w:ascii="Arial" w:hAnsi="Arial" w:cs="Arial"/>
          <w:sz w:val="24"/>
          <w:szCs w:val="24"/>
        </w:rPr>
      </w:pPr>
      <w:r w:rsidRPr="00006968">
        <w:rPr>
          <w:rFonts w:ascii="Arial" w:hAnsi="Arial" w:cs="Arial"/>
          <w:b/>
          <w:bCs/>
          <w:sz w:val="24"/>
          <w:szCs w:val="24"/>
        </w:rPr>
        <w:t>ABOUT PNWER</w:t>
      </w:r>
    </w:p>
    <w:p w:rsidR="003550ED" w:rsidRDefault="003550ED" w:rsidP="00626EBE">
      <w:pPr>
        <w:rPr>
          <w:rFonts w:ascii="Arial" w:hAnsi="Arial" w:cs="Arial"/>
          <w:sz w:val="24"/>
          <w:szCs w:val="24"/>
        </w:rPr>
      </w:pPr>
      <w:r w:rsidRPr="00006968">
        <w:rPr>
          <w:rFonts w:ascii="Arial" w:hAnsi="Arial" w:cs="Arial"/>
          <w:sz w:val="24"/>
          <w:szCs w:val="24"/>
        </w:rPr>
        <w:t xml:space="preserve">The </w:t>
      </w:r>
      <w:r w:rsidR="00AA4C71">
        <w:rPr>
          <w:rFonts w:ascii="Arial" w:hAnsi="Arial" w:cs="Arial"/>
          <w:sz w:val="24"/>
          <w:szCs w:val="24"/>
        </w:rPr>
        <w:t xml:space="preserve">Pacific </w:t>
      </w:r>
      <w:proofErr w:type="spellStart"/>
      <w:r w:rsidR="00AA4C71">
        <w:rPr>
          <w:rFonts w:ascii="Arial" w:hAnsi="Arial" w:cs="Arial"/>
          <w:sz w:val="24"/>
          <w:szCs w:val="24"/>
        </w:rPr>
        <w:t>NorthW</w:t>
      </w:r>
      <w:r w:rsidRPr="00006968">
        <w:rPr>
          <w:rFonts w:ascii="Arial" w:hAnsi="Arial" w:cs="Arial"/>
          <w:sz w:val="24"/>
          <w:szCs w:val="24"/>
        </w:rPr>
        <w:t>est</w:t>
      </w:r>
      <w:proofErr w:type="spellEnd"/>
      <w:r w:rsidRPr="00006968">
        <w:rPr>
          <w:rFonts w:ascii="Arial" w:hAnsi="Arial" w:cs="Arial"/>
          <w:sz w:val="24"/>
          <w:szCs w:val="24"/>
        </w:rPr>
        <w:t xml:space="preserve"> Economic Region (PNWER) is a public/private </w:t>
      </w:r>
      <w:r w:rsidR="009D0E61">
        <w:rPr>
          <w:rFonts w:ascii="Arial" w:hAnsi="Arial" w:cs="Arial"/>
          <w:sz w:val="24"/>
          <w:szCs w:val="24"/>
        </w:rPr>
        <w:t xml:space="preserve">non-profit </w:t>
      </w:r>
      <w:r w:rsidR="00AD06B1">
        <w:rPr>
          <w:rFonts w:ascii="Arial" w:hAnsi="Arial" w:cs="Arial"/>
          <w:sz w:val="24"/>
          <w:szCs w:val="24"/>
        </w:rPr>
        <w:t>organization</w:t>
      </w:r>
      <w:r w:rsidRPr="00006968">
        <w:rPr>
          <w:rFonts w:ascii="Arial" w:hAnsi="Arial" w:cs="Arial"/>
          <w:sz w:val="24"/>
          <w:szCs w:val="24"/>
        </w:rPr>
        <w:t xml:space="preserve"> created by statute in 1991. Member jurisdictions include Alaska, Idaho, Oregon, Montana and Washington, and the Canadian provinces and territories of British Columbia, Alberta, Saskatchewan, the Northwest Territories and Yukon. PNWER's mission is to increase the economic well-being and quality of life for all citizens of the region; identify and promote "models of success</w:t>
      </w:r>
      <w:r w:rsidR="00AA4C71">
        <w:rPr>
          <w:rFonts w:ascii="Arial" w:hAnsi="Arial" w:cs="Arial"/>
          <w:sz w:val="24"/>
          <w:szCs w:val="24"/>
        </w:rPr>
        <w:t xml:space="preserve">; </w:t>
      </w:r>
      <w:r w:rsidRPr="00006968">
        <w:rPr>
          <w:rFonts w:ascii="Arial" w:hAnsi="Arial" w:cs="Arial"/>
          <w:sz w:val="24"/>
          <w:szCs w:val="24"/>
        </w:rPr>
        <w:t>and serve as a conduit to exchange information.</w:t>
      </w:r>
    </w:p>
    <w:p w:rsidR="007F1432" w:rsidRPr="00006968" w:rsidRDefault="007F1432" w:rsidP="00626EBE">
      <w:pPr>
        <w:rPr>
          <w:rFonts w:ascii="Arial" w:hAnsi="Arial" w:cs="Arial"/>
          <w:sz w:val="24"/>
          <w:szCs w:val="24"/>
        </w:rPr>
      </w:pPr>
      <w:r>
        <w:rPr>
          <w:rFonts w:ascii="Arial" w:hAnsi="Arial" w:cs="Arial"/>
          <w:sz w:val="24"/>
          <w:szCs w:val="24"/>
        </w:rPr>
        <w:t>###</w:t>
      </w:r>
    </w:p>
    <w:sectPr w:rsidR="007F1432" w:rsidRPr="00006968" w:rsidSect="005C70C3">
      <w:headerReference w:type="first" r:id="rId9"/>
      <w:pgSz w:w="12240" w:h="15840"/>
      <w:pgMar w:top="1440" w:right="135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AEC" w:rsidRDefault="00746AEC" w:rsidP="00D2156A">
      <w:pPr>
        <w:spacing w:after="0" w:line="240" w:lineRule="auto"/>
      </w:pPr>
      <w:r>
        <w:separator/>
      </w:r>
    </w:p>
  </w:endnote>
  <w:endnote w:type="continuationSeparator" w:id="0">
    <w:p w:rsidR="00746AEC" w:rsidRDefault="00746AEC" w:rsidP="00D2156A">
      <w:pPr>
        <w:spacing w:after="0" w:line="240" w:lineRule="auto"/>
      </w:pPr>
      <w:r>
        <w:continuationSeparator/>
      </w:r>
    </w:p>
  </w:endnote>
  <w:endnote w:type="continuationNotice" w:id="1">
    <w:p w:rsidR="00746AEC" w:rsidRDefault="00746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AEC" w:rsidRDefault="00746AEC" w:rsidP="00D2156A">
      <w:pPr>
        <w:spacing w:after="0" w:line="240" w:lineRule="auto"/>
      </w:pPr>
      <w:r>
        <w:separator/>
      </w:r>
    </w:p>
  </w:footnote>
  <w:footnote w:type="continuationSeparator" w:id="0">
    <w:p w:rsidR="00746AEC" w:rsidRDefault="00746AEC" w:rsidP="00D2156A">
      <w:pPr>
        <w:spacing w:after="0" w:line="240" w:lineRule="auto"/>
      </w:pPr>
      <w:r>
        <w:continuationSeparator/>
      </w:r>
    </w:p>
  </w:footnote>
  <w:footnote w:type="continuationNotice" w:id="1">
    <w:p w:rsidR="00746AEC" w:rsidRDefault="00746AEC">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0C3" w:rsidRDefault="005C70C3" w:rsidP="005C70C3">
    <w:pPr>
      <w:pStyle w:val="Header"/>
      <w:jc w:val="center"/>
    </w:pPr>
    <w:r>
      <w:rPr>
        <w:noProof/>
      </w:rPr>
      <w:drawing>
        <wp:inline distT="0" distB="0" distL="0" distR="0">
          <wp:extent cx="2482483" cy="1012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WER Logo 09 - Best Quality.jpg"/>
                  <pic:cNvPicPr/>
                </pic:nvPicPr>
                <pic:blipFill>
                  <a:blip r:embed="rId1">
                    <a:extLst>
                      <a:ext uri="{28A0092B-C50C-407E-A947-70E740481C1C}">
                        <a14:useLocalDpi xmlns:a14="http://schemas.microsoft.com/office/drawing/2010/main" val="0"/>
                      </a:ext>
                    </a:extLst>
                  </a:blip>
                  <a:stretch>
                    <a:fillRect/>
                  </a:stretch>
                </pic:blipFill>
                <pic:spPr>
                  <a:xfrm>
                    <a:off x="0" y="0"/>
                    <a:ext cx="2500383" cy="10194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9758A"/>
    <w:multiLevelType w:val="hybridMultilevel"/>
    <w:tmpl w:val="0CCC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B1A1E"/>
    <w:multiLevelType w:val="hybridMultilevel"/>
    <w:tmpl w:val="ABCA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D30AB4"/>
    <w:multiLevelType w:val="hybridMultilevel"/>
    <w:tmpl w:val="AC002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DB09AF"/>
    <w:multiLevelType w:val="hybridMultilevel"/>
    <w:tmpl w:val="2B8E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EBE"/>
    <w:rsid w:val="00006968"/>
    <w:rsid w:val="000118B5"/>
    <w:rsid w:val="000809D3"/>
    <w:rsid w:val="00080C70"/>
    <w:rsid w:val="0009401C"/>
    <w:rsid w:val="000A46EC"/>
    <w:rsid w:val="000B18B3"/>
    <w:rsid w:val="0010295C"/>
    <w:rsid w:val="001346AC"/>
    <w:rsid w:val="001739D5"/>
    <w:rsid w:val="0019473D"/>
    <w:rsid w:val="001C633F"/>
    <w:rsid w:val="001F444F"/>
    <w:rsid w:val="0021528D"/>
    <w:rsid w:val="002236F2"/>
    <w:rsid w:val="00261983"/>
    <w:rsid w:val="00282F25"/>
    <w:rsid w:val="002A47B0"/>
    <w:rsid w:val="002C5360"/>
    <w:rsid w:val="002D60CC"/>
    <w:rsid w:val="003161CC"/>
    <w:rsid w:val="00324E35"/>
    <w:rsid w:val="0033778E"/>
    <w:rsid w:val="003550ED"/>
    <w:rsid w:val="003670BD"/>
    <w:rsid w:val="00377177"/>
    <w:rsid w:val="00377782"/>
    <w:rsid w:val="003A50AA"/>
    <w:rsid w:val="003A61F2"/>
    <w:rsid w:val="003A7643"/>
    <w:rsid w:val="003F019F"/>
    <w:rsid w:val="004120E2"/>
    <w:rsid w:val="00414E9B"/>
    <w:rsid w:val="00415F15"/>
    <w:rsid w:val="00421144"/>
    <w:rsid w:val="00424E1D"/>
    <w:rsid w:val="0045239F"/>
    <w:rsid w:val="004746DA"/>
    <w:rsid w:val="00491BDD"/>
    <w:rsid w:val="004A544A"/>
    <w:rsid w:val="004B4E84"/>
    <w:rsid w:val="004E3BF6"/>
    <w:rsid w:val="004E69D4"/>
    <w:rsid w:val="004F6929"/>
    <w:rsid w:val="004F744E"/>
    <w:rsid w:val="00524F8D"/>
    <w:rsid w:val="0054239E"/>
    <w:rsid w:val="00546533"/>
    <w:rsid w:val="0057704F"/>
    <w:rsid w:val="005A7B7D"/>
    <w:rsid w:val="005B2008"/>
    <w:rsid w:val="005C70C3"/>
    <w:rsid w:val="00613F17"/>
    <w:rsid w:val="00626EBE"/>
    <w:rsid w:val="00631789"/>
    <w:rsid w:val="006517B9"/>
    <w:rsid w:val="00683FE0"/>
    <w:rsid w:val="00684564"/>
    <w:rsid w:val="0068583A"/>
    <w:rsid w:val="00686DAA"/>
    <w:rsid w:val="0069028F"/>
    <w:rsid w:val="006A1519"/>
    <w:rsid w:val="006B3C18"/>
    <w:rsid w:val="0074680C"/>
    <w:rsid w:val="00746AEC"/>
    <w:rsid w:val="00765623"/>
    <w:rsid w:val="007B17CD"/>
    <w:rsid w:val="007E2F6B"/>
    <w:rsid w:val="007E7134"/>
    <w:rsid w:val="007F1432"/>
    <w:rsid w:val="00811636"/>
    <w:rsid w:val="00825E62"/>
    <w:rsid w:val="00867501"/>
    <w:rsid w:val="008849B0"/>
    <w:rsid w:val="008B1132"/>
    <w:rsid w:val="008C710B"/>
    <w:rsid w:val="008D3540"/>
    <w:rsid w:val="00916778"/>
    <w:rsid w:val="009235EE"/>
    <w:rsid w:val="009261A2"/>
    <w:rsid w:val="00971D9C"/>
    <w:rsid w:val="00972FB5"/>
    <w:rsid w:val="009D0E61"/>
    <w:rsid w:val="009E250F"/>
    <w:rsid w:val="00A233F0"/>
    <w:rsid w:val="00A27562"/>
    <w:rsid w:val="00A50291"/>
    <w:rsid w:val="00A50DE8"/>
    <w:rsid w:val="00AA0F07"/>
    <w:rsid w:val="00AA37C8"/>
    <w:rsid w:val="00AA4C71"/>
    <w:rsid w:val="00AA5891"/>
    <w:rsid w:val="00AC3F99"/>
    <w:rsid w:val="00AD06B1"/>
    <w:rsid w:val="00AD307A"/>
    <w:rsid w:val="00AE41D0"/>
    <w:rsid w:val="00B62201"/>
    <w:rsid w:val="00B958AA"/>
    <w:rsid w:val="00BB39AB"/>
    <w:rsid w:val="00BE0AE6"/>
    <w:rsid w:val="00BE50AA"/>
    <w:rsid w:val="00C2680F"/>
    <w:rsid w:val="00C33067"/>
    <w:rsid w:val="00C40674"/>
    <w:rsid w:val="00C44FB4"/>
    <w:rsid w:val="00C928FA"/>
    <w:rsid w:val="00CC52D7"/>
    <w:rsid w:val="00CD4FA2"/>
    <w:rsid w:val="00CD7B8F"/>
    <w:rsid w:val="00D2156A"/>
    <w:rsid w:val="00D31623"/>
    <w:rsid w:val="00D80547"/>
    <w:rsid w:val="00D84866"/>
    <w:rsid w:val="00D86C9C"/>
    <w:rsid w:val="00DA5841"/>
    <w:rsid w:val="00DC13B4"/>
    <w:rsid w:val="00DC477F"/>
    <w:rsid w:val="00DC7DCE"/>
    <w:rsid w:val="00E14FBA"/>
    <w:rsid w:val="00E4059F"/>
    <w:rsid w:val="00E71649"/>
    <w:rsid w:val="00E7306F"/>
    <w:rsid w:val="00E87954"/>
    <w:rsid w:val="00E972AF"/>
    <w:rsid w:val="00EA5534"/>
    <w:rsid w:val="00EC32B6"/>
    <w:rsid w:val="00ED43B9"/>
    <w:rsid w:val="00ED44E1"/>
    <w:rsid w:val="00EF0B88"/>
    <w:rsid w:val="00EF6B7A"/>
    <w:rsid w:val="00F265ED"/>
    <w:rsid w:val="00F40FD7"/>
    <w:rsid w:val="00F5750C"/>
    <w:rsid w:val="00F65DB1"/>
    <w:rsid w:val="00F70A8C"/>
    <w:rsid w:val="00FA79BA"/>
    <w:rsid w:val="00FB32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C9D3C"/>
  <w15:docId w15:val="{E986520A-B0AD-467A-90F0-6D800BF3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6EBE"/>
    <w:rPr>
      <w:color w:val="0000FF" w:themeColor="hyperlink"/>
      <w:u w:val="single"/>
    </w:rPr>
  </w:style>
  <w:style w:type="paragraph" w:styleId="ListParagraph">
    <w:name w:val="List Paragraph"/>
    <w:basedOn w:val="Normal"/>
    <w:uiPriority w:val="34"/>
    <w:qFormat/>
    <w:rsid w:val="00626EBE"/>
    <w:pPr>
      <w:ind w:left="720"/>
      <w:contextualSpacing/>
    </w:pPr>
  </w:style>
  <w:style w:type="character" w:styleId="FollowedHyperlink">
    <w:name w:val="FollowedHyperlink"/>
    <w:basedOn w:val="DefaultParagraphFont"/>
    <w:uiPriority w:val="99"/>
    <w:semiHidden/>
    <w:unhideWhenUsed/>
    <w:rsid w:val="00C40674"/>
    <w:rPr>
      <w:color w:val="800080" w:themeColor="followedHyperlink"/>
      <w:u w:val="single"/>
    </w:rPr>
  </w:style>
  <w:style w:type="character" w:customStyle="1" w:styleId="UnresolvedMention1">
    <w:name w:val="Unresolved Mention1"/>
    <w:basedOn w:val="DefaultParagraphFont"/>
    <w:uiPriority w:val="99"/>
    <w:semiHidden/>
    <w:unhideWhenUsed/>
    <w:rsid w:val="00C40674"/>
    <w:rPr>
      <w:color w:val="808080"/>
      <w:shd w:val="clear" w:color="auto" w:fill="E6E6E6"/>
    </w:rPr>
  </w:style>
  <w:style w:type="paragraph" w:styleId="Header">
    <w:name w:val="header"/>
    <w:basedOn w:val="Normal"/>
    <w:link w:val="HeaderChar"/>
    <w:uiPriority w:val="99"/>
    <w:unhideWhenUsed/>
    <w:rsid w:val="00D21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56A"/>
  </w:style>
  <w:style w:type="paragraph" w:styleId="Footer">
    <w:name w:val="footer"/>
    <w:basedOn w:val="Normal"/>
    <w:link w:val="FooterChar"/>
    <w:uiPriority w:val="99"/>
    <w:unhideWhenUsed/>
    <w:rsid w:val="00D21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56A"/>
  </w:style>
  <w:style w:type="paragraph" w:styleId="BalloonText">
    <w:name w:val="Balloon Text"/>
    <w:basedOn w:val="Normal"/>
    <w:link w:val="BalloonTextChar"/>
    <w:uiPriority w:val="99"/>
    <w:semiHidden/>
    <w:unhideWhenUsed/>
    <w:rsid w:val="00324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E35"/>
    <w:rPr>
      <w:rFonts w:ascii="Segoe UI" w:hAnsi="Segoe UI" w:cs="Segoe UI"/>
      <w:sz w:val="18"/>
      <w:szCs w:val="18"/>
    </w:rPr>
  </w:style>
  <w:style w:type="character" w:customStyle="1" w:styleId="UnresolvedMention">
    <w:name w:val="Unresolved Mention"/>
    <w:basedOn w:val="DefaultParagraphFont"/>
    <w:uiPriority w:val="99"/>
    <w:semiHidden/>
    <w:unhideWhenUsed/>
    <w:rsid w:val="00EF6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589186">
      <w:bodyDiv w:val="1"/>
      <w:marLeft w:val="0"/>
      <w:marRight w:val="0"/>
      <w:marTop w:val="0"/>
      <w:marBottom w:val="0"/>
      <w:divBdr>
        <w:top w:val="none" w:sz="0" w:space="0" w:color="auto"/>
        <w:left w:val="none" w:sz="0" w:space="0" w:color="auto"/>
        <w:bottom w:val="none" w:sz="0" w:space="0" w:color="auto"/>
        <w:right w:val="none" w:sz="0" w:space="0" w:color="auto"/>
      </w:divBdr>
    </w:div>
    <w:div w:id="1004357344">
      <w:bodyDiv w:val="1"/>
      <w:marLeft w:val="0"/>
      <w:marRight w:val="0"/>
      <w:marTop w:val="0"/>
      <w:marBottom w:val="0"/>
      <w:divBdr>
        <w:top w:val="none" w:sz="0" w:space="0" w:color="auto"/>
        <w:left w:val="none" w:sz="0" w:space="0" w:color="auto"/>
        <w:bottom w:val="none" w:sz="0" w:space="0" w:color="auto"/>
        <w:right w:val="none" w:sz="0" w:space="0" w:color="auto"/>
      </w:divBdr>
    </w:div>
    <w:div w:id="1080712991">
      <w:bodyDiv w:val="1"/>
      <w:marLeft w:val="0"/>
      <w:marRight w:val="0"/>
      <w:marTop w:val="0"/>
      <w:marBottom w:val="0"/>
      <w:divBdr>
        <w:top w:val="none" w:sz="0" w:space="0" w:color="auto"/>
        <w:left w:val="none" w:sz="0" w:space="0" w:color="auto"/>
        <w:bottom w:val="none" w:sz="0" w:space="0" w:color="auto"/>
        <w:right w:val="none" w:sz="0" w:space="0" w:color="auto"/>
      </w:divBdr>
    </w:div>
    <w:div w:id="1166361012">
      <w:bodyDiv w:val="1"/>
      <w:marLeft w:val="0"/>
      <w:marRight w:val="0"/>
      <w:marTop w:val="0"/>
      <w:marBottom w:val="0"/>
      <w:divBdr>
        <w:top w:val="none" w:sz="0" w:space="0" w:color="auto"/>
        <w:left w:val="none" w:sz="0" w:space="0" w:color="auto"/>
        <w:bottom w:val="none" w:sz="0" w:space="0" w:color="auto"/>
        <w:right w:val="none" w:sz="0" w:space="0" w:color="auto"/>
      </w:divBdr>
    </w:div>
    <w:div w:id="180835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nwer.org/2019pnwerforum.html" TargetMode="External"/><Relationship Id="rId3" Type="http://schemas.openxmlformats.org/officeDocument/2006/relationships/settings" Target="settings.xml"/><Relationship Id="rId7" Type="http://schemas.openxmlformats.org/officeDocument/2006/relationships/hyperlink" Target="mailto:Tara.Edens@pnwer.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731</Words>
  <Characters>4172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Kelsey Larson</dc:creator>
  <cp:lastModifiedBy>Tara Edens</cp:lastModifiedBy>
  <cp:revision>2</cp:revision>
  <cp:lastPrinted>2019-07-01T18:40:00Z</cp:lastPrinted>
  <dcterms:created xsi:type="dcterms:W3CDTF">2019-11-18T01:47:00Z</dcterms:created>
  <dcterms:modified xsi:type="dcterms:W3CDTF">2019-11-18T01:47:00Z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1237340259</vt:i4>
  </property>
</Properties>
</file>