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AD3F" w14:textId="5DDA2B8F" w:rsidR="00F13A68" w:rsidRPr="00F13A68" w:rsidRDefault="00F13A68" w:rsidP="00F13A68">
      <w:pPr>
        <w:spacing w:after="0" w:line="420" w:lineRule="atLeast"/>
        <w:outlineLvl w:val="0"/>
        <w:rPr>
          <w:rFonts w:ascii="Arial Narrow" w:eastAsia="Times New Roman" w:hAnsi="Arial Narrow" w:cs="Times New Roman"/>
          <w:b/>
          <w:bCs/>
          <w:color w:val="074D70"/>
          <w:kern w:val="36"/>
          <w:sz w:val="28"/>
          <w:szCs w:val="28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kern w:val="36"/>
          <w:sz w:val="28"/>
          <w:szCs w:val="28"/>
        </w:rPr>
        <w:t xml:space="preserve">Zoom </w:t>
      </w:r>
      <w:r w:rsidRPr="00F13A68">
        <w:rPr>
          <w:rFonts w:ascii="Arial Narrow" w:eastAsia="Times New Roman" w:hAnsi="Arial Narrow" w:cs="Times New Roman"/>
          <w:b/>
          <w:bCs/>
          <w:color w:val="074D70"/>
          <w:kern w:val="36"/>
          <w:sz w:val="28"/>
          <w:szCs w:val="28"/>
        </w:rPr>
        <w:t>System requirements for Windows, macOS, and Linux</w:t>
      </w:r>
    </w:p>
    <w:p w14:paraId="77DED647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System requirements</w:t>
      </w:r>
    </w:p>
    <w:p w14:paraId="3ACF4A52" w14:textId="77777777" w:rsidR="00F13A68" w:rsidRPr="00F13A68" w:rsidRDefault="00F13A68" w:rsidP="00F13A6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An internet connection – broadband wired or wireless (3G or 4G/LTE)</w:t>
      </w:r>
    </w:p>
    <w:p w14:paraId="3D62EE40" w14:textId="77777777" w:rsidR="00F13A68" w:rsidRPr="00F13A68" w:rsidRDefault="00F13A68" w:rsidP="00F13A6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Speakers and a microphone – built-in or USB plug-in or wireless Bluetooth</w:t>
      </w:r>
    </w:p>
    <w:p w14:paraId="175AEB83" w14:textId="77777777" w:rsidR="00F13A68" w:rsidRPr="00F13A68" w:rsidRDefault="00F13A68" w:rsidP="00F13A6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A webcam or HD webcam - built-in or USB plug-in</w:t>
      </w:r>
    </w:p>
    <w:p w14:paraId="1609C766" w14:textId="1B8758E1" w:rsidR="00F13A68" w:rsidRPr="00F13A68" w:rsidRDefault="00F13A68" w:rsidP="00F13A6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Or, a HD cam or HD camcorder with video capture card</w:t>
      </w: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</w:t>
      </w:r>
    </w:p>
    <w:p w14:paraId="1033607C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Supported operating systems</w:t>
      </w:r>
    </w:p>
    <w:p w14:paraId="1E093304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macOS X with macOS 10.9 or later</w:t>
      </w:r>
    </w:p>
    <w:p w14:paraId="61F6DC3F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Windows 10*</w:t>
      </w: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br/>
      </w: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Note</w:t>
      </w: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: For devices running Windows 10, they must run Windows 10 Home, Pro, or Enterprise. S Mode is not supported.</w:t>
      </w:r>
    </w:p>
    <w:p w14:paraId="566C34C7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Windows 8 or 8.1</w:t>
      </w:r>
    </w:p>
    <w:p w14:paraId="1031929C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Windows 7</w:t>
      </w:r>
    </w:p>
    <w:p w14:paraId="58D215C1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Ubuntu 12.04 or higher</w:t>
      </w:r>
    </w:p>
    <w:p w14:paraId="0E9977F7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Mint 17.1 or higher</w:t>
      </w:r>
    </w:p>
    <w:p w14:paraId="309BF2F5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Red Hat Enterprise Linux 6.4 or higher</w:t>
      </w:r>
    </w:p>
    <w:p w14:paraId="69C46BA1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Oracle Linux 6.4 or higher</w:t>
      </w:r>
    </w:p>
    <w:p w14:paraId="2F61FC65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CentOS 6.4 or higher</w:t>
      </w:r>
    </w:p>
    <w:p w14:paraId="5D1C80A9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Fedora 21 or higher</w:t>
      </w:r>
    </w:p>
    <w:p w14:paraId="2980C8A9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OpenSUSE 13.2 or higher</w:t>
      </w:r>
    </w:p>
    <w:p w14:paraId="4C9EB923" w14:textId="77777777" w:rsidR="00F13A68" w:rsidRPr="00F13A68" w:rsidRDefault="00F13A68" w:rsidP="00F13A6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ArchLinux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(64-bit only)</w:t>
      </w:r>
    </w:p>
    <w:p w14:paraId="003140F8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Supported tablet and mobile devices</w:t>
      </w:r>
    </w:p>
    <w:p w14:paraId="7C9627FB" w14:textId="77777777" w:rsidR="00F13A68" w:rsidRPr="00F13A68" w:rsidRDefault="00F13A68" w:rsidP="00F13A68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hyperlink r:id="rId5" w:tgtFrame="_blank" w:history="1">
        <w:r w:rsidRPr="00F13A68">
          <w:rPr>
            <w:rFonts w:ascii="Arial Narrow" w:eastAsia="Times New Roman" w:hAnsi="Arial Narrow" w:cs="Times New Roman"/>
            <w:color w:val="2DA5FF"/>
            <w:sz w:val="24"/>
            <w:szCs w:val="24"/>
            <w:u w:val="single"/>
          </w:rPr>
          <w:t>Surface PRO 2 or higher running Win 8.1 or higher</w:t>
        </w:r>
      </w:hyperlink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br/>
      </w: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Note</w:t>
      </w: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: For tablets running Windows 10, they must run Windows 10 Home, Pro, or Enterprise. S Mode is not supported.</w:t>
      </w:r>
    </w:p>
    <w:p w14:paraId="2788C9BD" w14:textId="77777777" w:rsidR="00F13A68" w:rsidRPr="00F13A68" w:rsidRDefault="00F13A68" w:rsidP="00F13A68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hyperlink r:id="rId6" w:history="1">
        <w:r w:rsidRPr="00F13A68">
          <w:rPr>
            <w:rFonts w:ascii="Arial Narrow" w:eastAsia="Times New Roman" w:hAnsi="Arial Narrow" w:cs="Times New Roman"/>
            <w:color w:val="2DA5FF"/>
            <w:sz w:val="24"/>
            <w:szCs w:val="24"/>
            <w:u w:val="single"/>
          </w:rPr>
          <w:t>iOS and Android devices</w:t>
        </w:r>
      </w:hyperlink>
    </w:p>
    <w:p w14:paraId="45B01BC5" w14:textId="77777777" w:rsidR="00F13A68" w:rsidRPr="00F13A68" w:rsidRDefault="00F13A68" w:rsidP="00F13A68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lastRenderedPageBreak/>
        <w:t>Blackberry devices</w:t>
      </w:r>
    </w:p>
    <w:p w14:paraId="102632AE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Supported browsers</w:t>
      </w:r>
    </w:p>
    <w:p w14:paraId="2472F615" w14:textId="77777777" w:rsidR="00F13A68" w:rsidRPr="00F13A68" w:rsidRDefault="00F13A68" w:rsidP="00F13A68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Windows: IE 11+</w:t>
      </w:r>
      <w:proofErr w:type="gram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,  Edge</w:t>
      </w:r>
      <w:proofErr w:type="gram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12+, Firefox 27+,  Chrome 30+</w:t>
      </w:r>
    </w:p>
    <w:p w14:paraId="6957584C" w14:textId="77777777" w:rsidR="00F13A68" w:rsidRPr="00F13A68" w:rsidRDefault="00F13A68" w:rsidP="00F13A68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Mac: Safari 7+, Firefox 27+</w:t>
      </w:r>
      <w:proofErr w:type="gram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,  Chrome</w:t>
      </w:r>
      <w:proofErr w:type="gram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30+</w:t>
      </w:r>
    </w:p>
    <w:p w14:paraId="56E33F30" w14:textId="77777777" w:rsidR="00F13A68" w:rsidRPr="00F13A68" w:rsidRDefault="00F13A68" w:rsidP="00F13A68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Linux: Firefox 27+</w:t>
      </w:r>
      <w:proofErr w:type="gram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,  Chrome</w:t>
      </w:r>
      <w:proofErr w:type="gram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30+</w:t>
      </w:r>
    </w:p>
    <w:p w14:paraId="66FBFDA3" w14:textId="77777777" w:rsidR="00F13A68" w:rsidRPr="00F13A68" w:rsidRDefault="00F13A68" w:rsidP="00F13A68">
      <w:pPr>
        <w:shd w:val="clear" w:color="auto" w:fill="FAFAFA"/>
        <w:spacing w:after="150" w:line="450" w:lineRule="atLeast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Note</w:t>
      </w: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: Some features in the </w:t>
      </w:r>
      <w:hyperlink r:id="rId7" w:tgtFrame="_self" w:history="1">
        <w:r w:rsidRPr="00F13A68">
          <w:rPr>
            <w:rFonts w:ascii="Arial Narrow" w:eastAsia="Times New Roman" w:hAnsi="Arial Narrow" w:cs="Times New Roman"/>
            <w:color w:val="2DA5FF"/>
            <w:sz w:val="24"/>
            <w:szCs w:val="24"/>
            <w:u w:val="single"/>
          </w:rPr>
          <w:t>web client</w:t>
        </w:r>
      </w:hyperlink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 are not supported on IE.</w:t>
      </w:r>
    </w:p>
    <w:p w14:paraId="6C3E30F3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Processor and RAM requirements</w:t>
      </w:r>
    </w:p>
    <w:tbl>
      <w:tblPr>
        <w:tblW w:w="960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2945"/>
        <w:gridCol w:w="5267"/>
      </w:tblGrid>
      <w:tr w:rsidR="00F13A68" w:rsidRPr="00F13A68" w14:paraId="09461857" w14:textId="77777777" w:rsidTr="00F13A68">
        <w:trPr>
          <w:tblHeader/>
        </w:trPr>
        <w:tc>
          <w:tcPr>
            <w:tcW w:w="0" w:type="auto"/>
            <w:tcBorders>
              <w:top w:val="single" w:sz="2" w:space="0" w:color="C9C9C9"/>
              <w:left w:val="single" w:sz="2" w:space="0" w:color="CBCBCB"/>
              <w:bottom w:val="single" w:sz="2" w:space="0" w:color="C9C9C9"/>
              <w:right w:val="single" w:sz="2" w:space="0" w:color="C9C9C9"/>
            </w:tcBorders>
            <w:shd w:val="clear" w:color="auto" w:fill="FCFCFC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8E8D935" w14:textId="77777777" w:rsidR="00F13A68" w:rsidRPr="00F13A68" w:rsidRDefault="00F13A68" w:rsidP="00F13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74D70"/>
                <w:sz w:val="24"/>
                <w:szCs w:val="24"/>
              </w:rPr>
            </w:pPr>
            <w:r w:rsidRPr="00F13A68">
              <w:rPr>
                <w:rFonts w:ascii="Arial Narrow" w:eastAsia="Times New Roman" w:hAnsi="Arial Narrow" w:cs="Times New Roman"/>
                <w:color w:val="074D7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6" w:space="0" w:color="CBCBCB"/>
              <w:bottom w:val="single" w:sz="2" w:space="0" w:color="C9C9C9"/>
              <w:right w:val="single" w:sz="2" w:space="0" w:color="C9C9C9"/>
            </w:tcBorders>
            <w:shd w:val="clear" w:color="auto" w:fill="FCFCFC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7E194B5" w14:textId="77777777" w:rsidR="00F13A68" w:rsidRPr="00F13A68" w:rsidRDefault="00F13A68" w:rsidP="00F13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74D70"/>
                <w:sz w:val="24"/>
                <w:szCs w:val="24"/>
              </w:rPr>
            </w:pPr>
            <w:r w:rsidRPr="00F13A68">
              <w:rPr>
                <w:rFonts w:ascii="Arial Narrow" w:eastAsia="Times New Roman" w:hAnsi="Arial Narrow" w:cs="Times New Roman"/>
                <w:b/>
                <w:bCs/>
                <w:color w:val="074D70"/>
                <w:sz w:val="24"/>
                <w:szCs w:val="24"/>
              </w:rPr>
              <w:t>Minimum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6" w:space="0" w:color="CBCBCB"/>
              <w:bottom w:val="single" w:sz="2" w:space="0" w:color="C9C9C9"/>
              <w:right w:val="single" w:sz="2" w:space="0" w:color="C9C9C9"/>
            </w:tcBorders>
            <w:shd w:val="clear" w:color="auto" w:fill="FCFCFC"/>
            <w:noWrap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4129E0C" w14:textId="77777777" w:rsidR="00F13A68" w:rsidRPr="00F13A68" w:rsidRDefault="00F13A68" w:rsidP="00F13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74D70"/>
                <w:sz w:val="24"/>
                <w:szCs w:val="24"/>
              </w:rPr>
            </w:pPr>
            <w:r w:rsidRPr="00F13A68">
              <w:rPr>
                <w:rFonts w:ascii="Arial Narrow" w:eastAsia="Times New Roman" w:hAnsi="Arial Narrow" w:cs="Times New Roman"/>
                <w:b/>
                <w:bCs/>
                <w:color w:val="074D70"/>
                <w:sz w:val="24"/>
                <w:szCs w:val="24"/>
              </w:rPr>
              <w:t>Recommended</w:t>
            </w:r>
          </w:p>
        </w:tc>
      </w:tr>
      <w:tr w:rsidR="00F13A68" w:rsidRPr="00F13A68" w14:paraId="7E616350" w14:textId="77777777" w:rsidTr="00F13A68">
        <w:tc>
          <w:tcPr>
            <w:tcW w:w="0" w:type="auto"/>
            <w:tcBorders>
              <w:top w:val="single" w:sz="2" w:space="0" w:color="C9C9C9"/>
              <w:left w:val="single" w:sz="2" w:space="0" w:color="CBCBCB"/>
              <w:bottom w:val="single" w:sz="2" w:space="0" w:color="C9C9C9"/>
              <w:right w:val="single" w:sz="2" w:space="0" w:color="C9C9C9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1207D52" w14:textId="77777777" w:rsidR="00F13A68" w:rsidRPr="00F13A68" w:rsidRDefault="00F13A68" w:rsidP="00F13A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3A68">
              <w:rPr>
                <w:rFonts w:ascii="Arial Narrow" w:eastAsia="Times New Roman" w:hAnsi="Arial Narrow" w:cs="Times New Roman"/>
                <w:sz w:val="24"/>
                <w:szCs w:val="24"/>
              </w:rPr>
              <w:t>Processor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6" w:space="0" w:color="CBCBCB"/>
              <w:bottom w:val="single" w:sz="2" w:space="0" w:color="C9C9C9"/>
              <w:right w:val="single" w:sz="2" w:space="0" w:color="C9C9C9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674AA13" w14:textId="77777777" w:rsidR="00F13A68" w:rsidRPr="00F13A68" w:rsidRDefault="00F13A68" w:rsidP="00F13A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3A68">
              <w:rPr>
                <w:rFonts w:ascii="Arial Narrow" w:eastAsia="Times New Roman" w:hAnsi="Arial Narrow" w:cs="Times New Roman"/>
                <w:sz w:val="24"/>
                <w:szCs w:val="24"/>
              </w:rPr>
              <w:t>Single Core 1Ghz or Higher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6" w:space="0" w:color="CBCBCB"/>
              <w:bottom w:val="single" w:sz="2" w:space="0" w:color="C9C9C9"/>
              <w:right w:val="single" w:sz="2" w:space="0" w:color="C9C9C9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4AD7B56" w14:textId="77777777" w:rsidR="00F13A68" w:rsidRPr="00F13A68" w:rsidRDefault="00F13A68" w:rsidP="00F13A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3A68">
              <w:rPr>
                <w:rFonts w:ascii="Arial Narrow" w:eastAsia="Times New Roman" w:hAnsi="Arial Narrow" w:cs="Times New Roman"/>
                <w:sz w:val="24"/>
                <w:szCs w:val="24"/>
              </w:rPr>
              <w:t>Dual Core 2Ghz or Higher (i3/i5/i7 or AMD equivalent)</w:t>
            </w:r>
          </w:p>
        </w:tc>
      </w:tr>
      <w:tr w:rsidR="00F13A68" w:rsidRPr="00F13A68" w14:paraId="6C40DA6E" w14:textId="77777777" w:rsidTr="00F13A68">
        <w:tc>
          <w:tcPr>
            <w:tcW w:w="0" w:type="auto"/>
            <w:tcBorders>
              <w:top w:val="single" w:sz="2" w:space="0" w:color="C9C9C9"/>
              <w:left w:val="single" w:sz="2" w:space="0" w:color="CBCBCB"/>
              <w:bottom w:val="single" w:sz="2" w:space="0" w:color="C9C9C9"/>
              <w:right w:val="single" w:sz="2" w:space="0" w:color="C9C9C9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2BE26E" w14:textId="77777777" w:rsidR="00F13A68" w:rsidRPr="00F13A68" w:rsidRDefault="00F13A68" w:rsidP="00F13A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3A68">
              <w:rPr>
                <w:rFonts w:ascii="Arial Narrow" w:eastAsia="Times New Roman" w:hAnsi="Arial Narrow" w:cs="Times New Roman"/>
                <w:sz w:val="24"/>
                <w:szCs w:val="24"/>
              </w:rPr>
              <w:t>RAM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6" w:space="0" w:color="CBCBCB"/>
              <w:bottom w:val="single" w:sz="2" w:space="0" w:color="C9C9C9"/>
              <w:right w:val="single" w:sz="2" w:space="0" w:color="C9C9C9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9A853B" w14:textId="77777777" w:rsidR="00F13A68" w:rsidRPr="00F13A68" w:rsidRDefault="00F13A68" w:rsidP="00F13A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3A68">
              <w:rPr>
                <w:rFonts w:ascii="Arial Narrow" w:eastAsia="Times New Roman" w:hAnsi="Arial Narrow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6" w:space="0" w:color="CBCBCB"/>
              <w:bottom w:val="single" w:sz="2" w:space="0" w:color="C9C9C9"/>
              <w:right w:val="single" w:sz="2" w:space="0" w:color="C9C9C9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F5F83B" w14:textId="77777777" w:rsidR="00F13A68" w:rsidRPr="00F13A68" w:rsidRDefault="00F13A68" w:rsidP="00F13A6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13A68">
              <w:rPr>
                <w:rFonts w:ascii="Arial Narrow" w:eastAsia="Times New Roman" w:hAnsi="Arial Narrow" w:cs="Times New Roman"/>
                <w:sz w:val="24"/>
                <w:szCs w:val="24"/>
              </w:rPr>
              <w:t>4Gb</w:t>
            </w:r>
          </w:p>
        </w:tc>
      </w:tr>
    </w:tbl>
    <w:p w14:paraId="0F08967D" w14:textId="77777777" w:rsidR="00F13A68" w:rsidRPr="00F13A68" w:rsidRDefault="00F13A68" w:rsidP="00F13A68">
      <w:pPr>
        <w:shd w:val="clear" w:color="auto" w:fill="FAFAFA"/>
        <w:spacing w:after="150" w:line="450" w:lineRule="atLeast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Notes:</w:t>
      </w:r>
    </w:p>
    <w:p w14:paraId="5781FBDF" w14:textId="77777777" w:rsidR="00F13A68" w:rsidRPr="00F13A68" w:rsidRDefault="00F13A68" w:rsidP="00F13A68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Dual and single core laptops have a reduced frame rate when screen sharing (around 5 frames per second). For optimum screen sharing performance on laptops we recommend a quad core processor or higher.</w:t>
      </w:r>
    </w:p>
    <w:p w14:paraId="30A87846" w14:textId="77777777" w:rsidR="00F13A68" w:rsidRPr="00F13A68" w:rsidRDefault="00F13A68" w:rsidP="00F13A68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Linux requires a processor or graphics card that can support </w:t>
      </w:r>
      <w:hyperlink r:id="rId8" w:anchor="OpenGL_2.0" w:tgtFrame="_blank" w:history="1">
        <w:r w:rsidRPr="00F13A68">
          <w:rPr>
            <w:rFonts w:ascii="Arial Narrow" w:eastAsia="Times New Roman" w:hAnsi="Arial Narrow" w:cs="Times New Roman"/>
            <w:color w:val="2DA5FF"/>
            <w:sz w:val="24"/>
            <w:szCs w:val="24"/>
            <w:u w:val="single"/>
          </w:rPr>
          <w:t>OpenGL 2.0</w:t>
        </w:r>
      </w:hyperlink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 or higher. </w:t>
      </w:r>
    </w:p>
    <w:p w14:paraId="4A1ADC3D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High DPI support</w:t>
      </w:r>
    </w:p>
    <w:p w14:paraId="037FDC97" w14:textId="77777777" w:rsidR="00F13A68" w:rsidRPr="00F13A68" w:rsidRDefault="00F13A68" w:rsidP="00F13A68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High DPI displays are supported in Zoom version 3.5 or higher</w:t>
      </w:r>
    </w:p>
    <w:p w14:paraId="5B3E4AD2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Bandwidth requirements</w:t>
      </w:r>
    </w:p>
    <w:p w14:paraId="7FC93C71" w14:textId="77777777" w:rsidR="00F13A68" w:rsidRPr="00F13A68" w:rsidRDefault="00F13A68" w:rsidP="00F13A68">
      <w:pPr>
        <w:shd w:val="clear" w:color="auto" w:fill="FAFAFA"/>
        <w:spacing w:after="150" w:line="450" w:lineRule="atLeast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The bandwidth used by Zoom will be optimized for the best experience based on the participants’ network. It will automatically adjust for 3G, 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WiFi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or Wired environments.</w:t>
      </w:r>
    </w:p>
    <w:p w14:paraId="6620B94E" w14:textId="77777777" w:rsidR="00F13A68" w:rsidRPr="00F13A68" w:rsidRDefault="00F13A68" w:rsidP="00F13A68">
      <w:pPr>
        <w:shd w:val="clear" w:color="auto" w:fill="FAFAFA"/>
        <w:spacing w:after="150" w:line="450" w:lineRule="atLeast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Recommended bandwidth for meetings and webinar panelists:</w:t>
      </w:r>
    </w:p>
    <w:p w14:paraId="1071C1BA" w14:textId="77777777" w:rsidR="00F13A68" w:rsidRPr="00F13A68" w:rsidRDefault="00F13A68" w:rsidP="00F13A68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For 1:1 video calling:</w:t>
      </w:r>
    </w:p>
    <w:p w14:paraId="7721AE9F" w14:textId="77777777" w:rsidR="00F13A68" w:rsidRPr="00F13A68" w:rsidRDefault="00F13A68" w:rsidP="00F13A68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600kbps (up/down) for high quality video</w:t>
      </w:r>
    </w:p>
    <w:p w14:paraId="6234F07D" w14:textId="77777777" w:rsidR="00F13A68" w:rsidRPr="00F13A68" w:rsidRDefault="00F13A68" w:rsidP="00F13A68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lastRenderedPageBreak/>
        <w:t>1.2 Mbps (up/down) for 720p HD video</w:t>
      </w:r>
    </w:p>
    <w:p w14:paraId="23FAC673" w14:textId="77777777" w:rsidR="00F13A68" w:rsidRPr="00F13A68" w:rsidRDefault="00F13A68" w:rsidP="00F13A68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Receiving 1080p HD video requires 1.8 Mbps (up/down)</w:t>
      </w:r>
    </w:p>
    <w:p w14:paraId="669BF7DA" w14:textId="77777777" w:rsidR="00F13A68" w:rsidRPr="00F13A68" w:rsidRDefault="00F13A68" w:rsidP="00F13A68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Sending 1080p HD video requires 1.8 Mbps (up/down)</w:t>
      </w:r>
    </w:p>
    <w:p w14:paraId="08804A61" w14:textId="77777777" w:rsidR="00F13A68" w:rsidRPr="00F13A68" w:rsidRDefault="00F13A68" w:rsidP="00F13A68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For group video calling:</w:t>
      </w:r>
    </w:p>
    <w:p w14:paraId="3CB21918" w14:textId="77777777" w:rsidR="00F13A68" w:rsidRPr="00F13A68" w:rsidRDefault="00F13A68" w:rsidP="00F13A68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800kbps/1.0Mbps (up/down) for high quality video</w:t>
      </w:r>
    </w:p>
    <w:p w14:paraId="17798DDB" w14:textId="77777777" w:rsidR="00F13A68" w:rsidRPr="00F13A68" w:rsidRDefault="00F13A68" w:rsidP="00F13A68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For gallery view and/or 720p HD video: 1.5Mbps/1.5Mbps (up/down)</w:t>
      </w:r>
    </w:p>
    <w:p w14:paraId="2D43BFC2" w14:textId="77777777" w:rsidR="00F13A68" w:rsidRPr="00F13A68" w:rsidRDefault="00F13A68" w:rsidP="00F13A68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Receiving 1080p HD video requires 2.5mbps (up/down)</w:t>
      </w:r>
    </w:p>
    <w:p w14:paraId="1B204DF8" w14:textId="77777777" w:rsidR="00F13A68" w:rsidRPr="00F13A68" w:rsidRDefault="00F13A68" w:rsidP="00F13A68">
      <w:pPr>
        <w:numPr>
          <w:ilvl w:val="1"/>
          <w:numId w:val="14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Sending 1080p HD video requires 3.0 Mbps (up/down)</w:t>
      </w:r>
    </w:p>
    <w:p w14:paraId="415BEA6D" w14:textId="77777777" w:rsidR="00F13A68" w:rsidRPr="00F13A68" w:rsidRDefault="00F13A68" w:rsidP="00F13A68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For screen sharing only (no video thumbnail): 50-75kbps</w:t>
      </w:r>
    </w:p>
    <w:p w14:paraId="7E3D2E70" w14:textId="77777777" w:rsidR="00F13A68" w:rsidRPr="00F13A68" w:rsidRDefault="00F13A68" w:rsidP="00F13A68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For screen sharing </w:t>
      </w:r>
      <w:proofErr w:type="gram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with  video</w:t>
      </w:r>
      <w:proofErr w:type="gram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thumbnail: 50-150kbps</w:t>
      </w:r>
    </w:p>
    <w:p w14:paraId="0C2B6C89" w14:textId="77777777" w:rsidR="00F13A68" w:rsidRPr="00F13A68" w:rsidRDefault="00F13A68" w:rsidP="00F13A68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For audio 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VoiP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: 60-80kbps</w:t>
      </w:r>
    </w:p>
    <w:p w14:paraId="78EF8255" w14:textId="77777777" w:rsidR="00F13A68" w:rsidRPr="00F13A68" w:rsidRDefault="00F13A68" w:rsidP="00F13A68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For Zoom Phone: 60-100kbps</w:t>
      </w:r>
    </w:p>
    <w:p w14:paraId="1767EA6C" w14:textId="77777777" w:rsidR="00F13A68" w:rsidRPr="00F13A68" w:rsidRDefault="00F13A68" w:rsidP="00F13A68">
      <w:pPr>
        <w:shd w:val="clear" w:color="auto" w:fill="FAFAFA"/>
        <w:spacing w:after="150" w:line="450" w:lineRule="atLeast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Recommended bandwidth for webinar attendees:</w:t>
      </w:r>
    </w:p>
    <w:p w14:paraId="0898E84F" w14:textId="77777777" w:rsidR="00F13A68" w:rsidRPr="00F13A68" w:rsidRDefault="00F13A68" w:rsidP="00F13A68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For 1:1 video calling: 600kbps (down) for high quality video and 1.2 Mbps (down) for HD video</w:t>
      </w:r>
    </w:p>
    <w:p w14:paraId="6D14E594" w14:textId="77777777" w:rsidR="00F13A68" w:rsidRPr="00F13A68" w:rsidRDefault="00F13A68" w:rsidP="00F13A68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For screen sharing only (no video thumbnail): 50-75kbps (down)</w:t>
      </w:r>
    </w:p>
    <w:p w14:paraId="55B85886" w14:textId="77777777" w:rsidR="00F13A68" w:rsidRPr="00F13A68" w:rsidRDefault="00F13A68" w:rsidP="00F13A68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For screen sharing </w:t>
      </w:r>
      <w:proofErr w:type="gram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with  video</w:t>
      </w:r>
      <w:proofErr w:type="gram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thumbnail: 50-150kbps (down)</w:t>
      </w:r>
    </w:p>
    <w:p w14:paraId="1C28ECF7" w14:textId="77777777" w:rsidR="00F13A68" w:rsidRPr="00F13A68" w:rsidRDefault="00F13A68" w:rsidP="00F13A68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For audio 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VoiP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: 60-80kbps (down)</w:t>
      </w:r>
    </w:p>
    <w:p w14:paraId="2500DBB3" w14:textId="77777777" w:rsidR="00F13A68" w:rsidRPr="00F13A68" w:rsidRDefault="00F13A68" w:rsidP="00F13A68">
      <w:pPr>
        <w:spacing w:after="0" w:line="420" w:lineRule="atLeast"/>
        <w:outlineLvl w:val="0"/>
        <w:rPr>
          <w:rFonts w:ascii="Arial Narrow" w:eastAsia="Times New Roman" w:hAnsi="Arial Narrow" w:cs="Times New Roman"/>
          <w:color w:val="074D70"/>
          <w:kern w:val="36"/>
          <w:sz w:val="24"/>
          <w:szCs w:val="24"/>
        </w:rPr>
      </w:pPr>
    </w:p>
    <w:p w14:paraId="21E01B64" w14:textId="29A11DCC" w:rsidR="00F13A68" w:rsidRPr="00F13A68" w:rsidRDefault="00F13A68" w:rsidP="00F13A68">
      <w:pPr>
        <w:spacing w:after="0" w:line="420" w:lineRule="atLeast"/>
        <w:outlineLvl w:val="0"/>
        <w:rPr>
          <w:rFonts w:ascii="Arial Narrow" w:eastAsia="Times New Roman" w:hAnsi="Arial Narrow" w:cs="Times New Roman"/>
          <w:b/>
          <w:bCs/>
          <w:color w:val="074D70"/>
          <w:kern w:val="36"/>
          <w:sz w:val="28"/>
          <w:szCs w:val="28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kern w:val="36"/>
          <w:sz w:val="28"/>
          <w:szCs w:val="28"/>
        </w:rPr>
        <w:t xml:space="preserve">Zoom </w:t>
      </w:r>
      <w:r w:rsidRPr="00F13A68">
        <w:rPr>
          <w:rFonts w:ascii="Arial Narrow" w:eastAsia="Times New Roman" w:hAnsi="Arial Narrow" w:cs="Times New Roman"/>
          <w:b/>
          <w:bCs/>
          <w:color w:val="074D70"/>
          <w:kern w:val="36"/>
          <w:sz w:val="28"/>
          <w:szCs w:val="28"/>
        </w:rPr>
        <w:t xml:space="preserve">System requirements for iOS, </w:t>
      </w:r>
      <w:proofErr w:type="spellStart"/>
      <w:r w:rsidRPr="00F13A68">
        <w:rPr>
          <w:rFonts w:ascii="Arial Narrow" w:eastAsia="Times New Roman" w:hAnsi="Arial Narrow" w:cs="Times New Roman"/>
          <w:b/>
          <w:bCs/>
          <w:color w:val="074D70"/>
          <w:kern w:val="36"/>
          <w:sz w:val="28"/>
          <w:szCs w:val="28"/>
        </w:rPr>
        <w:t>iPadOS</w:t>
      </w:r>
      <w:proofErr w:type="spellEnd"/>
      <w:r w:rsidRPr="00F13A68">
        <w:rPr>
          <w:rFonts w:ascii="Arial Narrow" w:eastAsia="Times New Roman" w:hAnsi="Arial Narrow" w:cs="Times New Roman"/>
          <w:b/>
          <w:bCs/>
          <w:color w:val="074D70"/>
          <w:kern w:val="36"/>
          <w:sz w:val="28"/>
          <w:szCs w:val="28"/>
        </w:rPr>
        <w:t>, and Android</w:t>
      </w:r>
    </w:p>
    <w:p w14:paraId="2D878B78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Overview</w:t>
      </w:r>
    </w:p>
    <w:p w14:paraId="43FE40A7" w14:textId="2F3890AF" w:rsidR="00F13A68" w:rsidRPr="00F13A68" w:rsidRDefault="00F13A68" w:rsidP="00F13A68">
      <w:pPr>
        <w:shd w:val="clear" w:color="auto" w:fill="FAFAFA"/>
        <w:spacing w:after="150" w:line="450" w:lineRule="atLeast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Th</w:t>
      </w: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ese are </w:t>
      </w: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the requirements for using the Zoom Mobile App on iOS, 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iPadOS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, and Android.</w:t>
      </w:r>
    </w:p>
    <w:p w14:paraId="003107E4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Equipment</w:t>
      </w:r>
    </w:p>
    <w:p w14:paraId="74086B79" w14:textId="77777777" w:rsidR="00F13A68" w:rsidRPr="00F13A68" w:rsidRDefault="00F13A68" w:rsidP="00F13A6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An Internet connection – 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WiFi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(a/g/n/ac) or wireless (3G or 4G/LTE)</w:t>
      </w:r>
    </w:p>
    <w:p w14:paraId="02100343" w14:textId="3E75A27F" w:rsidR="00F13A68" w:rsidRPr="00F13A68" w:rsidRDefault="00F13A68" w:rsidP="00F13A6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(Optional) Bluetooth wireless speakers and microphone</w:t>
      </w: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br/>
      </w:r>
      <w:bookmarkStart w:id="0" w:name="_GoBack"/>
      <w:bookmarkEnd w:id="0"/>
    </w:p>
    <w:p w14:paraId="3B59DE68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lastRenderedPageBreak/>
        <w:t>Supported operating systems</w:t>
      </w:r>
    </w:p>
    <w:p w14:paraId="01B6170D" w14:textId="77777777" w:rsidR="00F13A68" w:rsidRPr="00F13A68" w:rsidRDefault="00F13A68" w:rsidP="00F13A6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 iOS 8.0 or later:</w:t>
      </w:r>
    </w:p>
    <w:p w14:paraId="419EFAFB" w14:textId="77777777" w:rsidR="00F13A68" w:rsidRPr="00F13A68" w:rsidRDefault="00F13A68" w:rsidP="00F13A6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Send and receive video using front or rear camera</w:t>
      </w:r>
    </w:p>
    <w:p w14:paraId="0B0F3DF0" w14:textId="77777777" w:rsidR="00F13A68" w:rsidRPr="00F13A68" w:rsidRDefault="00F13A68" w:rsidP="00F13A68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450" w:lineRule="atLeast"/>
        <w:ind w:left="11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iPhone 4 or later, iPad Pro, iPad Mini, iPad 2 or later, iPod touch 4th Generation, iPhone 3GS (no front facing camera)</w:t>
      </w:r>
    </w:p>
    <w:p w14:paraId="62C7E6FE" w14:textId="77777777" w:rsidR="00F13A68" w:rsidRPr="00F13A68" w:rsidRDefault="00F13A68" w:rsidP="00F13A6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iPadOS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13 or later</w:t>
      </w:r>
    </w:p>
    <w:p w14:paraId="29F59111" w14:textId="77777777" w:rsidR="00F13A68" w:rsidRPr="00F13A68" w:rsidRDefault="00F13A68" w:rsidP="00F13A6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Android 5.0x or later</w:t>
      </w:r>
    </w:p>
    <w:p w14:paraId="4CCAF724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Supported browsers for web start</w:t>
      </w:r>
    </w:p>
    <w:p w14:paraId="2178023D" w14:textId="77777777" w:rsidR="00F13A68" w:rsidRPr="00F13A68" w:rsidRDefault="00F13A68" w:rsidP="00F13A6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iOS/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iPadOS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: Safari5+, Chrome</w:t>
      </w:r>
    </w:p>
    <w:p w14:paraId="13FA8FB1" w14:textId="77777777" w:rsidR="00F13A68" w:rsidRPr="00F13A68" w:rsidRDefault="00F13A68" w:rsidP="00F13A68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Android: 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Webkit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(default), Chrome</w:t>
      </w:r>
    </w:p>
    <w:p w14:paraId="0E672F41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Processor requirement</w:t>
      </w:r>
    </w:p>
    <w:p w14:paraId="278C7BB3" w14:textId="77777777" w:rsidR="00F13A68" w:rsidRPr="00F13A68" w:rsidRDefault="00F13A68" w:rsidP="00F13A68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Any 1 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Ghz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 single core processor or better (non-Intel)</w:t>
      </w:r>
    </w:p>
    <w:p w14:paraId="53724683" w14:textId="77777777" w:rsidR="00F13A68" w:rsidRPr="00F13A68" w:rsidRDefault="00F13A68" w:rsidP="00F13A68">
      <w:pPr>
        <w:shd w:val="clear" w:color="auto" w:fill="FAFAFA"/>
        <w:spacing w:before="300" w:after="150" w:line="240" w:lineRule="auto"/>
        <w:outlineLvl w:val="1"/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b/>
          <w:bCs/>
          <w:color w:val="074D70"/>
          <w:sz w:val="24"/>
          <w:szCs w:val="24"/>
        </w:rPr>
        <w:t>Bandwidth recommendations</w:t>
      </w:r>
    </w:p>
    <w:p w14:paraId="6207EA2D" w14:textId="77777777" w:rsidR="00F13A68" w:rsidRPr="00F13A68" w:rsidRDefault="00F13A68" w:rsidP="00F13A68">
      <w:pPr>
        <w:shd w:val="clear" w:color="auto" w:fill="FAFAFA"/>
        <w:spacing w:after="150" w:line="450" w:lineRule="atLeast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The bandwidth used by Zoom will be optimized for the best experience based on the participants’ network.  It will automatically adjust for 3G or 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WiFi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 </w:t>
      </w:r>
    </w:p>
    <w:p w14:paraId="64AFB156" w14:textId="77777777" w:rsidR="00F13A68" w:rsidRPr="00F13A68" w:rsidRDefault="00F13A68" w:rsidP="00F13A68">
      <w:pPr>
        <w:shd w:val="clear" w:color="auto" w:fill="FAFAFA"/>
        <w:spacing w:after="150" w:line="450" w:lineRule="atLeast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 xml:space="preserve">Recommended bandwidth over </w:t>
      </w:r>
      <w:proofErr w:type="spellStart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WiFi</w:t>
      </w:r>
      <w:proofErr w:type="spellEnd"/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:</w:t>
      </w:r>
    </w:p>
    <w:p w14:paraId="43332D26" w14:textId="77777777" w:rsidR="00F13A68" w:rsidRPr="00F13A68" w:rsidRDefault="00F13A68" w:rsidP="00F13A68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For 1:1 video calling: 600kbps (up/down) for high quality video and 1.2 Mbps (up/down) for HD video</w:t>
      </w:r>
    </w:p>
    <w:p w14:paraId="1D57DCC7" w14:textId="77777777" w:rsidR="00F13A68" w:rsidRPr="00F13A68" w:rsidRDefault="00F13A68" w:rsidP="00F13A68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450" w:lineRule="atLeast"/>
        <w:ind w:left="525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For group video calling: 600kbps/1.2Mbps (up/down) for high quality video. For gallery view: 1.5Mbps/1.5Mbps (up/down).  </w:t>
      </w:r>
    </w:p>
    <w:p w14:paraId="4EBD8D31" w14:textId="77777777" w:rsidR="00F13A68" w:rsidRPr="00F13A68" w:rsidRDefault="00F13A68" w:rsidP="00F13A68">
      <w:pPr>
        <w:shd w:val="clear" w:color="auto" w:fill="FAFAFA"/>
        <w:spacing w:after="0" w:line="240" w:lineRule="auto"/>
        <w:rPr>
          <w:rFonts w:ascii="Arial Narrow" w:eastAsia="Times New Roman" w:hAnsi="Arial Narrow" w:cs="Times New Roman"/>
          <w:color w:val="074D70"/>
          <w:sz w:val="24"/>
          <w:szCs w:val="24"/>
        </w:rPr>
      </w:pPr>
      <w:r w:rsidRPr="00F13A68">
        <w:rPr>
          <w:rFonts w:ascii="Arial Narrow" w:eastAsia="Times New Roman" w:hAnsi="Arial Narrow" w:cs="Times New Roman"/>
          <w:color w:val="074D70"/>
          <w:sz w:val="24"/>
          <w:szCs w:val="24"/>
        </w:rPr>
        <w:t>Was this article helpful?</w:t>
      </w:r>
    </w:p>
    <w:p w14:paraId="20099ED9" w14:textId="77777777" w:rsidR="00F13A68" w:rsidRPr="00F13A68" w:rsidRDefault="00F13A68">
      <w:pPr>
        <w:rPr>
          <w:rFonts w:ascii="Arial Narrow" w:hAnsi="Arial Narrow"/>
          <w:sz w:val="24"/>
          <w:szCs w:val="24"/>
        </w:rPr>
      </w:pPr>
    </w:p>
    <w:sectPr w:rsidR="00F13A68" w:rsidRPr="00F1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33F"/>
    <w:multiLevelType w:val="multilevel"/>
    <w:tmpl w:val="579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76E29"/>
    <w:multiLevelType w:val="multilevel"/>
    <w:tmpl w:val="BBE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657C6"/>
    <w:multiLevelType w:val="multilevel"/>
    <w:tmpl w:val="18E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61C4C"/>
    <w:multiLevelType w:val="multilevel"/>
    <w:tmpl w:val="A55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387D50"/>
    <w:multiLevelType w:val="multilevel"/>
    <w:tmpl w:val="906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625ECD"/>
    <w:multiLevelType w:val="multilevel"/>
    <w:tmpl w:val="695E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C40C23"/>
    <w:multiLevelType w:val="multilevel"/>
    <w:tmpl w:val="7988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CB7EDD"/>
    <w:multiLevelType w:val="multilevel"/>
    <w:tmpl w:val="8B8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657AD6"/>
    <w:multiLevelType w:val="multilevel"/>
    <w:tmpl w:val="80C8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5767B5"/>
    <w:multiLevelType w:val="multilevel"/>
    <w:tmpl w:val="9E4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F107A9"/>
    <w:multiLevelType w:val="multilevel"/>
    <w:tmpl w:val="18D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E737C0"/>
    <w:multiLevelType w:val="multilevel"/>
    <w:tmpl w:val="1830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E519BE"/>
    <w:multiLevelType w:val="multilevel"/>
    <w:tmpl w:val="8F46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060680"/>
    <w:multiLevelType w:val="multilevel"/>
    <w:tmpl w:val="3D66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955C2F"/>
    <w:multiLevelType w:val="multilevel"/>
    <w:tmpl w:val="762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3tDQ3NbU0szQyMDVW0lEKTi0uzszPAykwrAUAhy8K0ywAAAA="/>
  </w:docVars>
  <w:rsids>
    <w:rsidRoot w:val="00F13A68"/>
    <w:rsid w:val="00623C10"/>
    <w:rsid w:val="00EB42ED"/>
    <w:rsid w:val="00F13A68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DE66"/>
  <w15:chartTrackingRefBased/>
  <w15:docId w15:val="{7598FE93-82FD-443C-9027-A1E9E6C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67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2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325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pen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360027397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1179966" TargetMode="External"/><Relationship Id="rId5" Type="http://schemas.openxmlformats.org/officeDocument/2006/relationships/hyperlink" Target="http://www.microsoft.com/surface/en-us/products/surface-pro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Rogers</dc:creator>
  <cp:keywords/>
  <dc:description/>
  <cp:lastModifiedBy>Connie Rogers</cp:lastModifiedBy>
  <cp:revision>2</cp:revision>
  <dcterms:created xsi:type="dcterms:W3CDTF">2020-08-12T15:29:00Z</dcterms:created>
  <dcterms:modified xsi:type="dcterms:W3CDTF">2020-08-12T20:21:00Z</dcterms:modified>
</cp:coreProperties>
</file>