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088CA" w14:textId="03FE723C" w:rsidR="001A3913" w:rsidRPr="00476382" w:rsidRDefault="00AB18DA">
      <w:pPr>
        <w:rPr>
          <w:rFonts w:asciiTheme="minorHAnsi" w:hAnsiTheme="minorHAnsi" w:cstheme="minorHAnsi"/>
          <w:b/>
          <w:bCs/>
          <w:i/>
          <w:color w:val="000099"/>
          <w:spacing w:val="-20"/>
          <w:sz w:val="40"/>
          <w:szCs w:val="40"/>
        </w:rPr>
      </w:pPr>
      <w:r w:rsidRPr="00476382">
        <w:rPr>
          <w:rFonts w:asciiTheme="minorHAnsi" w:hAnsiTheme="minorHAnsi" w:cstheme="minorHAnsi"/>
          <w:i/>
          <w:noProof/>
        </w:rPr>
        <mc:AlternateContent>
          <mc:Choice Requires="wps">
            <w:drawing>
              <wp:anchor distT="0" distB="0" distL="114300" distR="114300" simplePos="0" relativeHeight="251665408" behindDoc="0" locked="0" layoutInCell="1" allowOverlap="1" wp14:anchorId="676D3227" wp14:editId="432DD9B7">
                <wp:simplePos x="0" y="0"/>
                <wp:positionH relativeFrom="column">
                  <wp:posOffset>-380785</wp:posOffset>
                </wp:positionH>
                <wp:positionV relativeFrom="paragraph">
                  <wp:posOffset>208960</wp:posOffset>
                </wp:positionV>
                <wp:extent cx="1158026" cy="515155"/>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026" cy="515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E2E22" w14:textId="77777777" w:rsidR="00AB18DA" w:rsidRDefault="00AB18DA" w:rsidP="00AB18DA">
                            <w:pPr>
                              <w:jc w:val="center"/>
                              <w:rPr>
                                <w:rFonts w:ascii="Arial" w:hAnsi="Arial" w:cs="Arial"/>
                                <w:sz w:val="16"/>
                                <w:szCs w:val="16"/>
                              </w:rPr>
                            </w:pPr>
                            <w:r>
                              <w:rPr>
                                <w:rFonts w:ascii="Arial" w:hAnsi="Arial" w:cs="Arial"/>
                                <w:sz w:val="16"/>
                                <w:szCs w:val="16"/>
                              </w:rPr>
                              <w:t xml:space="preserve">   </w:t>
                            </w:r>
                          </w:p>
                          <w:p w14:paraId="29ACD141" w14:textId="77777777" w:rsidR="00AB18DA" w:rsidRDefault="00AB18DA" w:rsidP="00AB18DA">
                            <w:pPr>
                              <w:jc w:val="right"/>
                              <w:rPr>
                                <w:rFonts w:ascii="Arial" w:hAnsi="Arial" w:cs="Arial"/>
                                <w:sz w:val="12"/>
                                <w:szCs w:val="12"/>
                              </w:rPr>
                            </w:pPr>
                          </w:p>
                          <w:p w14:paraId="65E46AAD" w14:textId="77777777" w:rsidR="00AB18DA" w:rsidRPr="00472CC7" w:rsidRDefault="00AB18DA" w:rsidP="00AB18DA">
                            <w:pPr>
                              <w:jc w:val="right"/>
                              <w:rPr>
                                <w:rFonts w:asciiTheme="minorHAnsi" w:hAnsiTheme="minorHAnsi" w:cstheme="minorHAnsi"/>
                                <w:b/>
                                <w:bCs/>
                                <w:sz w:val="16"/>
                                <w:szCs w:val="16"/>
                              </w:rPr>
                            </w:pPr>
                            <w:r w:rsidRPr="00472CC7">
                              <w:rPr>
                                <w:rFonts w:asciiTheme="minorHAnsi" w:hAnsiTheme="minorHAnsi" w:cstheme="minorHAnsi"/>
                                <w:sz w:val="16"/>
                                <w:szCs w:val="16"/>
                              </w:rPr>
                              <w:t>oldnational.com</w:t>
                            </w:r>
                          </w:p>
                          <w:p w14:paraId="06DD544E" w14:textId="77777777" w:rsidR="00AB18DA" w:rsidRPr="00472CC7" w:rsidRDefault="00AB18DA" w:rsidP="00AB18DA">
                            <w:pPr>
                              <w:pStyle w:val="BodyText"/>
                              <w:jc w:val="right"/>
                              <w:rPr>
                                <w:rFonts w:asciiTheme="minorHAnsi" w:hAnsiTheme="minorHAnsi" w:cstheme="minorHAnsi"/>
                                <w:sz w:val="18"/>
                                <w:szCs w:val="18"/>
                              </w:rPr>
                            </w:pPr>
                          </w:p>
                          <w:p w14:paraId="27240272" w14:textId="77777777" w:rsidR="00AB18DA" w:rsidRDefault="00AB18DA" w:rsidP="00AB18DA">
                            <w:pPr>
                              <w:autoSpaceDE w:val="0"/>
                              <w:autoSpaceDN w:val="0"/>
                              <w:adjustRightInd w:val="0"/>
                              <w:jc w:val="right"/>
                              <w:rPr>
                                <w:rFonts w:ascii="Garamond-Bold" w:hAnsi="Garamond-Bold" w:cs="Garamond-Bold"/>
                                <w:b/>
                                <w:bCs/>
                                <w:sz w:val="22"/>
                                <w:szCs w:val="22"/>
                              </w:rPr>
                            </w:pPr>
                          </w:p>
                          <w:p w14:paraId="2B7E84E1" w14:textId="77777777" w:rsidR="00AB18DA" w:rsidRDefault="00AB18DA" w:rsidP="00AB18DA">
                            <w:pPr>
                              <w:pStyle w:val="BodyText"/>
                              <w:ind w:left="1620" w:hanging="900"/>
                              <w:jc w:val="right"/>
                              <w:rPr>
                                <w:rFonts w:ascii="Garamond" w:hAnsi="Garamond" w:cs="Garamond"/>
                                <w:b w:val="0"/>
                                <w:bCs w:val="0"/>
                                <w:sz w:val="20"/>
                                <w:szCs w:val="20"/>
                              </w:rPr>
                            </w:pPr>
                          </w:p>
                          <w:p w14:paraId="2FBC6313" w14:textId="77777777" w:rsidR="00AB18DA" w:rsidRDefault="00AB18DA" w:rsidP="00AB18DA">
                            <w:pPr>
                              <w:jc w:val="right"/>
                              <w:rPr>
                                <w:rFonts w:ascii="Garamond" w:hAnsi="Garamond" w:cs="Garamond"/>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D3227" id="_x0000_t202" coordsize="21600,21600" o:spt="202" path="m,l,21600r21600,l21600,xe">
                <v:stroke joinstyle="miter"/>
                <v:path gradientshapeok="t" o:connecttype="rect"/>
              </v:shapetype>
              <v:shape id="Text Box 3" o:spid="_x0000_s1026" type="#_x0000_t202" style="position:absolute;margin-left:-30pt;margin-top:16.45pt;width:91.2pt;height:4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" filled="f" stroked="f">
                <v:textbox>
                  <w:txbxContent>
                    <w:p w14:paraId="7F2E2E22" w14:textId="77777777" w:rsidR="00AB18DA" w:rsidRDefault="00AB18DA" w:rsidP="00AB18DA">
                      <w:pPr>
                        <w:jc w:val="center"/>
                        <w:rPr>
                          <w:rFonts w:ascii="Arial" w:hAnsi="Arial" w:cs="Arial"/>
                          <w:sz w:val="16"/>
                          <w:szCs w:val="16"/>
                        </w:rPr>
                      </w:pPr>
                      <w:r>
                        <w:rPr>
                          <w:rFonts w:ascii="Arial" w:hAnsi="Arial" w:cs="Arial"/>
                          <w:sz w:val="16"/>
                          <w:szCs w:val="16"/>
                        </w:rPr>
                        <w:t xml:space="preserve">   </w:t>
                      </w:r>
                    </w:p>
                    <w:p w14:paraId="29ACD141" w14:textId="77777777" w:rsidR="00AB18DA" w:rsidRDefault="00AB18DA" w:rsidP="00AB18DA">
                      <w:pPr>
                        <w:jc w:val="right"/>
                        <w:rPr>
                          <w:rFonts w:ascii="Arial" w:hAnsi="Arial" w:cs="Arial"/>
                          <w:sz w:val="12"/>
                          <w:szCs w:val="12"/>
                        </w:rPr>
                      </w:pPr>
                    </w:p>
                    <w:p w14:paraId="65E46AAD" w14:textId="77777777" w:rsidR="00AB18DA" w:rsidRPr="00472CC7" w:rsidRDefault="00AB18DA" w:rsidP="00AB18DA">
                      <w:pPr>
                        <w:jc w:val="right"/>
                        <w:rPr>
                          <w:rFonts w:asciiTheme="minorHAnsi" w:hAnsiTheme="minorHAnsi" w:cstheme="minorHAnsi"/>
                          <w:b/>
                          <w:bCs/>
                          <w:sz w:val="16"/>
                          <w:szCs w:val="16"/>
                        </w:rPr>
                      </w:pPr>
                      <w:r w:rsidRPr="00472CC7">
                        <w:rPr>
                          <w:rFonts w:asciiTheme="minorHAnsi" w:hAnsiTheme="minorHAnsi" w:cstheme="minorHAnsi"/>
                          <w:sz w:val="16"/>
                          <w:szCs w:val="16"/>
                        </w:rPr>
                        <w:t>oldnational.com</w:t>
                      </w:r>
                    </w:p>
                    <w:p w14:paraId="06DD544E" w14:textId="77777777" w:rsidR="00AB18DA" w:rsidRPr="00472CC7" w:rsidRDefault="00AB18DA" w:rsidP="00AB18DA">
                      <w:pPr>
                        <w:pStyle w:val="BodyText"/>
                        <w:jc w:val="right"/>
                        <w:rPr>
                          <w:rFonts w:asciiTheme="minorHAnsi" w:hAnsiTheme="minorHAnsi" w:cstheme="minorHAnsi"/>
                          <w:sz w:val="18"/>
                          <w:szCs w:val="18"/>
                        </w:rPr>
                      </w:pPr>
                    </w:p>
                    <w:p w14:paraId="27240272" w14:textId="77777777" w:rsidR="00AB18DA" w:rsidRDefault="00AB18DA" w:rsidP="00AB18DA">
                      <w:pPr>
                        <w:autoSpaceDE w:val="0"/>
                        <w:autoSpaceDN w:val="0"/>
                        <w:adjustRightInd w:val="0"/>
                        <w:jc w:val="right"/>
                        <w:rPr>
                          <w:rFonts w:ascii="Garamond-Bold" w:hAnsi="Garamond-Bold" w:cs="Garamond-Bold"/>
                          <w:b/>
                          <w:bCs/>
                          <w:sz w:val="22"/>
                          <w:szCs w:val="22"/>
                        </w:rPr>
                      </w:pPr>
                    </w:p>
                    <w:p w14:paraId="2B7E84E1" w14:textId="77777777" w:rsidR="00AB18DA" w:rsidRDefault="00AB18DA" w:rsidP="00AB18DA">
                      <w:pPr>
                        <w:pStyle w:val="BodyText"/>
                        <w:ind w:left="1620" w:hanging="900"/>
                        <w:jc w:val="right"/>
                        <w:rPr>
                          <w:rFonts w:ascii="Garamond" w:hAnsi="Garamond" w:cs="Garamond"/>
                          <w:b w:val="0"/>
                          <w:bCs w:val="0"/>
                          <w:sz w:val="20"/>
                          <w:szCs w:val="20"/>
                        </w:rPr>
                      </w:pPr>
                    </w:p>
                    <w:p w14:paraId="2FBC6313" w14:textId="77777777" w:rsidR="00AB18DA" w:rsidRDefault="00AB18DA" w:rsidP="00AB18DA">
                      <w:pPr>
                        <w:jc w:val="right"/>
                        <w:rPr>
                          <w:rFonts w:ascii="Garamond" w:hAnsi="Garamond" w:cs="Garamond"/>
                          <w:sz w:val="18"/>
                          <w:szCs w:val="18"/>
                        </w:rPr>
                      </w:pPr>
                    </w:p>
                  </w:txbxContent>
                </v:textbox>
              </v:shape>
            </w:pict>
          </mc:Fallback>
        </mc:AlternateContent>
      </w:r>
      <w:r w:rsidR="002647D2">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6625918E" wp14:editId="08326FA9">
                <wp:simplePos x="0" y="0"/>
                <wp:positionH relativeFrom="column">
                  <wp:posOffset>4242525</wp:posOffset>
                </wp:positionH>
                <wp:positionV relativeFrom="paragraph">
                  <wp:posOffset>-168668</wp:posOffset>
                </wp:positionV>
                <wp:extent cx="1920240" cy="877824"/>
                <wp:effectExtent l="0" t="0" r="635" b="0"/>
                <wp:wrapNone/>
                <wp:docPr id="6" name="Text Box 6"/>
                <wp:cNvGraphicFramePr/>
                <a:graphic xmlns:a="http://schemas.openxmlformats.org/drawingml/2006/main">
                  <a:graphicData uri="http://schemas.microsoft.com/office/word/2010/wordprocessingShape">
                    <wps:wsp>
                      <wps:cNvSpPr txBox="1"/>
                      <wps:spPr>
                        <a:xfrm>
                          <a:off x="0" y="0"/>
                          <a:ext cx="1920240" cy="877824"/>
                        </a:xfrm>
                        <a:prstGeom prst="rect">
                          <a:avLst/>
                        </a:prstGeom>
                        <a:solidFill>
                          <a:schemeClr val="lt1"/>
                        </a:solidFill>
                        <a:ln w="6350">
                          <a:noFill/>
                        </a:ln>
                      </wps:spPr>
                      <wps:txbx>
                        <w:txbxContent>
                          <w:p w14:paraId="61327795" w14:textId="407B0590" w:rsidR="002647D2" w:rsidRPr="005908BE" w:rsidRDefault="002647D2">
                            <w:pPr>
                              <w:rPr>
                                <w:color w:val="FFFFFF" w:themeColor="background1"/>
                                <w14:textFill>
                                  <w14:no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25918E" id="Text Box 6" o:spid="_x0000_s1027" type="#_x0000_t202" style="position:absolute;margin-left:334.05pt;margin-top:-13.3pt;width:151.2pt;height:69.1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" fillcolor="white [3201]" stroked="f" strokeweight=".5pt">
                <v:textbox style="mso-fit-shape-to-text:t">
                  <w:txbxContent>
                    <w:p w14:paraId="61327795" w14:textId="407B0590" w:rsidR="002647D2" w:rsidRPr="005908BE" w:rsidRDefault="002647D2">
                      <w:pPr>
                        <w:rPr>
                          <w:color w:val="FFFFFF" w:themeColor="background1"/>
                          <w14:textFill>
                            <w14:noFill/>
                          </w14:textFill>
                        </w:rPr>
                      </w:pPr>
                    </w:p>
                  </w:txbxContent>
                </v:textbox>
              </v:shape>
            </w:pict>
          </mc:Fallback>
        </mc:AlternateContent>
      </w:r>
      <w:r w:rsidR="00D17051" w:rsidRPr="00476382">
        <w:rPr>
          <w:rFonts w:asciiTheme="minorHAnsi" w:hAnsiTheme="minorHAnsi" w:cstheme="minorHAnsi"/>
          <w:noProof/>
        </w:rPr>
        <w:drawing>
          <wp:anchor distT="0" distB="0" distL="114300" distR="114300" simplePos="0" relativeHeight="251660288" behindDoc="0" locked="0" layoutInCell="1" allowOverlap="1" wp14:anchorId="61F22656" wp14:editId="0F47AE69">
            <wp:simplePos x="0" y="0"/>
            <wp:positionH relativeFrom="margin">
              <wp:align>left</wp:align>
            </wp:positionH>
            <wp:positionV relativeFrom="paragraph">
              <wp:posOffset>72390</wp:posOffset>
            </wp:positionV>
            <wp:extent cx="3377565" cy="314960"/>
            <wp:effectExtent l="0" t="0" r="0" b="889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77565" cy="314960"/>
                    </a:xfrm>
                    <a:prstGeom prst="rect">
                      <a:avLst/>
                    </a:prstGeom>
                    <a:noFill/>
                  </pic:spPr>
                </pic:pic>
              </a:graphicData>
            </a:graphic>
            <wp14:sizeRelH relativeFrom="page">
              <wp14:pctWidth>0</wp14:pctWidth>
            </wp14:sizeRelH>
            <wp14:sizeRelV relativeFrom="page">
              <wp14:pctHeight>0</wp14:pctHeight>
            </wp14:sizeRelV>
          </wp:anchor>
        </w:drawing>
      </w:r>
    </w:p>
    <w:p w14:paraId="4FD6005A" w14:textId="63D37B4B" w:rsidR="00D15CA2" w:rsidRPr="00476382" w:rsidRDefault="00E814F9">
      <w:pPr>
        <w:rPr>
          <w:rFonts w:asciiTheme="minorHAnsi" w:hAnsiTheme="minorHAnsi" w:cstheme="minorHAnsi"/>
          <w:b/>
          <w:bCs/>
          <w:caps/>
          <w:sz w:val="16"/>
          <w:szCs w:val="16"/>
        </w:rPr>
      </w:pPr>
      <w:r w:rsidRPr="00476382">
        <w:rPr>
          <w:rFonts w:asciiTheme="minorHAnsi" w:hAnsiTheme="minorHAnsi" w:cstheme="minorHAnsi"/>
          <w:i/>
          <w:noProof/>
        </w:rPr>
        <mc:AlternateContent>
          <mc:Choice Requires="wps">
            <w:drawing>
              <wp:anchor distT="0" distB="0" distL="114300" distR="114300" simplePos="0" relativeHeight="251656192" behindDoc="0" locked="0" layoutInCell="1" allowOverlap="1" wp14:anchorId="252A4656" wp14:editId="7DD6B899">
                <wp:simplePos x="0" y="0"/>
                <wp:positionH relativeFrom="column">
                  <wp:posOffset>4502785</wp:posOffset>
                </wp:positionH>
                <wp:positionV relativeFrom="paragraph">
                  <wp:posOffset>19685</wp:posOffset>
                </wp:positionV>
                <wp:extent cx="1957705" cy="14287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3A852" w14:textId="1BE7813C" w:rsidR="007B38ED" w:rsidRPr="00402E12" w:rsidRDefault="00C343FD" w:rsidP="007B38ED">
                            <w:pPr>
                              <w:autoSpaceDE w:val="0"/>
                              <w:autoSpaceDN w:val="0"/>
                              <w:adjustRightInd w:val="0"/>
                              <w:jc w:val="right"/>
                              <w:rPr>
                                <w:rFonts w:asciiTheme="minorHAnsi" w:hAnsiTheme="minorHAnsi" w:cstheme="minorHAnsi"/>
                                <w:sz w:val="18"/>
                                <w:szCs w:val="18"/>
                                <w:u w:val="single"/>
                              </w:rPr>
                            </w:pPr>
                            <w:bookmarkStart w:id="0" w:name="_Hlk132728029"/>
                            <w:bookmarkEnd w:id="0"/>
                            <w:r w:rsidRPr="00402E12">
                              <w:rPr>
                                <w:rFonts w:ascii="Arial" w:hAnsi="Arial" w:cs="Arial"/>
                                <w:sz w:val="18"/>
                                <w:szCs w:val="18"/>
                              </w:rPr>
                              <w:t xml:space="preserve">   </w:t>
                            </w:r>
                            <w:r w:rsidR="007B38ED" w:rsidRPr="00D6566A">
                              <w:rPr>
                                <w:rFonts w:asciiTheme="minorHAnsi" w:hAnsiTheme="minorHAnsi" w:cstheme="minorHAnsi"/>
                                <w:sz w:val="18"/>
                                <w:szCs w:val="18"/>
                                <w:u w:val="single"/>
                              </w:rPr>
                              <w:t>Investor Relations</w:t>
                            </w:r>
                            <w:r w:rsidR="007B38ED" w:rsidRPr="00402E12">
                              <w:rPr>
                                <w:rFonts w:asciiTheme="minorHAnsi" w:hAnsiTheme="minorHAnsi" w:cstheme="minorHAnsi"/>
                                <w:sz w:val="18"/>
                                <w:szCs w:val="18"/>
                                <w:u w:val="single"/>
                              </w:rPr>
                              <w:t>:</w:t>
                            </w:r>
                          </w:p>
                          <w:p w14:paraId="0EAD3CCA" w14:textId="14DEB087" w:rsidR="007B38ED" w:rsidRPr="00402E12" w:rsidRDefault="007B38ED" w:rsidP="007B38E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 xml:space="preserve">Lynell </w:t>
                            </w:r>
                            <w:r w:rsidR="00BD3D62" w:rsidRPr="00402E12">
                              <w:rPr>
                                <w:rFonts w:asciiTheme="minorHAnsi" w:hAnsiTheme="minorHAnsi" w:cstheme="minorHAnsi"/>
                                <w:sz w:val="18"/>
                                <w:szCs w:val="18"/>
                              </w:rPr>
                              <w:t>Durchholz</w:t>
                            </w:r>
                          </w:p>
                          <w:p w14:paraId="2701D38C" w14:textId="2B09CA2B" w:rsidR="007B38ED" w:rsidRPr="00402E12" w:rsidRDefault="007B38ED" w:rsidP="007B38E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(812) 464-1366</w:t>
                            </w:r>
                          </w:p>
                          <w:p w14:paraId="0C1D6440" w14:textId="1A03BE80" w:rsidR="007B38ED" w:rsidRPr="00402E12" w:rsidRDefault="007B38ED" w:rsidP="007B38E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lynell.</w:t>
                            </w:r>
                            <w:r w:rsidR="00BD3D62" w:rsidRPr="00402E12">
                              <w:rPr>
                                <w:rFonts w:asciiTheme="minorHAnsi" w:hAnsiTheme="minorHAnsi" w:cstheme="minorHAnsi"/>
                                <w:sz w:val="18"/>
                                <w:szCs w:val="18"/>
                              </w:rPr>
                              <w:t>durchholz</w:t>
                            </w:r>
                            <w:r w:rsidRPr="00402E12">
                              <w:rPr>
                                <w:rFonts w:asciiTheme="minorHAnsi" w:hAnsiTheme="minorHAnsi" w:cstheme="minorHAnsi"/>
                                <w:sz w:val="18"/>
                                <w:szCs w:val="18"/>
                              </w:rPr>
                              <w:t>@oldnational.com</w:t>
                            </w:r>
                          </w:p>
                          <w:p w14:paraId="65BBB5CD" w14:textId="77777777" w:rsidR="00C343FD" w:rsidRPr="00402E12" w:rsidRDefault="00C343FD">
                            <w:pPr>
                              <w:pStyle w:val="BodyText"/>
                              <w:jc w:val="right"/>
                              <w:rPr>
                                <w:rFonts w:asciiTheme="minorHAnsi" w:hAnsiTheme="minorHAnsi" w:cstheme="minorHAnsi"/>
                                <w:sz w:val="18"/>
                                <w:szCs w:val="18"/>
                              </w:rPr>
                            </w:pPr>
                          </w:p>
                          <w:p w14:paraId="741ED8C3" w14:textId="54C8302A" w:rsidR="00C343FD" w:rsidRPr="00402E12" w:rsidRDefault="00C343FD" w:rsidP="00854CD9">
                            <w:pPr>
                              <w:autoSpaceDE w:val="0"/>
                              <w:autoSpaceDN w:val="0"/>
                              <w:adjustRightInd w:val="0"/>
                              <w:jc w:val="right"/>
                              <w:rPr>
                                <w:rFonts w:asciiTheme="minorHAnsi" w:hAnsiTheme="minorHAnsi" w:cstheme="minorHAnsi"/>
                                <w:sz w:val="18"/>
                                <w:szCs w:val="18"/>
                                <w:u w:val="single"/>
                              </w:rPr>
                            </w:pPr>
                            <w:r w:rsidRPr="00402E12">
                              <w:rPr>
                                <w:rFonts w:asciiTheme="minorHAnsi" w:hAnsiTheme="minorHAnsi" w:cstheme="minorHAnsi"/>
                                <w:sz w:val="18"/>
                                <w:szCs w:val="18"/>
                                <w:u w:val="single"/>
                              </w:rPr>
                              <w:t>Media Relations</w:t>
                            </w:r>
                            <w:r w:rsidR="00854CD9" w:rsidRPr="00402E12">
                              <w:rPr>
                                <w:rFonts w:asciiTheme="minorHAnsi" w:hAnsiTheme="minorHAnsi" w:cstheme="minorHAnsi"/>
                                <w:sz w:val="18"/>
                                <w:szCs w:val="18"/>
                                <w:u w:val="single"/>
                              </w:rPr>
                              <w:t>:</w:t>
                            </w:r>
                          </w:p>
                          <w:p w14:paraId="449831D6" w14:textId="028AB98F" w:rsidR="00854CD9" w:rsidRPr="00402E12" w:rsidRDefault="00B302BE">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Rick Vach</w:t>
                            </w:r>
                          </w:p>
                          <w:p w14:paraId="1B542A72" w14:textId="51729B48" w:rsidR="00854CD9" w:rsidRPr="00402E12" w:rsidRDefault="00C343F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w:t>
                            </w:r>
                            <w:r w:rsidR="00B302BE" w:rsidRPr="00402E12">
                              <w:rPr>
                                <w:rFonts w:asciiTheme="minorHAnsi" w:hAnsiTheme="minorHAnsi" w:cstheme="minorHAnsi"/>
                                <w:sz w:val="18"/>
                                <w:szCs w:val="18"/>
                              </w:rPr>
                              <w:t>904</w:t>
                            </w:r>
                            <w:r w:rsidR="00260995" w:rsidRPr="00402E12">
                              <w:rPr>
                                <w:rFonts w:asciiTheme="minorHAnsi" w:hAnsiTheme="minorHAnsi" w:cstheme="minorHAnsi"/>
                                <w:sz w:val="18"/>
                                <w:szCs w:val="18"/>
                              </w:rPr>
                              <w:t xml:space="preserve">) </w:t>
                            </w:r>
                            <w:r w:rsidR="00B302BE" w:rsidRPr="00402E12">
                              <w:rPr>
                                <w:rFonts w:asciiTheme="minorHAnsi" w:hAnsiTheme="minorHAnsi" w:cstheme="minorHAnsi"/>
                                <w:sz w:val="18"/>
                                <w:szCs w:val="18"/>
                              </w:rPr>
                              <w:t>535-9489</w:t>
                            </w:r>
                          </w:p>
                          <w:p w14:paraId="5E6EAE58" w14:textId="7F4F3D3A" w:rsidR="00C343FD" w:rsidRPr="00402E12" w:rsidRDefault="00E67AC1" w:rsidP="007B38E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r</w:t>
                            </w:r>
                            <w:r w:rsidR="00B302BE" w:rsidRPr="00402E12">
                              <w:rPr>
                                <w:rFonts w:asciiTheme="minorHAnsi" w:hAnsiTheme="minorHAnsi" w:cstheme="minorHAnsi"/>
                                <w:sz w:val="18"/>
                                <w:szCs w:val="18"/>
                              </w:rPr>
                              <w:t>ick.vach@oldnational.com</w:t>
                            </w:r>
                          </w:p>
                          <w:p w14:paraId="10436B69" w14:textId="77777777" w:rsidR="00C343FD" w:rsidRPr="00402E12" w:rsidRDefault="00C343FD">
                            <w:pPr>
                              <w:autoSpaceDE w:val="0"/>
                              <w:autoSpaceDN w:val="0"/>
                              <w:adjustRightInd w:val="0"/>
                              <w:jc w:val="right"/>
                              <w:rPr>
                                <w:rFonts w:ascii="Garamond-Bold" w:hAnsi="Garamond-Bold" w:cs="Garamond-Bold"/>
                                <w:b/>
                                <w:bCs/>
                                <w:sz w:val="18"/>
                                <w:szCs w:val="18"/>
                              </w:rPr>
                            </w:pPr>
                          </w:p>
                          <w:p w14:paraId="2FE27674" w14:textId="77777777" w:rsidR="00C343FD" w:rsidRPr="00402E12" w:rsidRDefault="00C343FD">
                            <w:pPr>
                              <w:pStyle w:val="BodyText"/>
                              <w:ind w:left="1620" w:hanging="900"/>
                              <w:jc w:val="right"/>
                              <w:rPr>
                                <w:rFonts w:ascii="Garamond" w:hAnsi="Garamond" w:cs="Garamond"/>
                                <w:b w:val="0"/>
                                <w:bCs w:val="0"/>
                                <w:sz w:val="18"/>
                                <w:szCs w:val="18"/>
                              </w:rPr>
                            </w:pPr>
                          </w:p>
                          <w:p w14:paraId="1DE7157D" w14:textId="77777777" w:rsidR="00C343FD" w:rsidRPr="00402E12" w:rsidRDefault="00C343FD">
                            <w:pPr>
                              <w:jc w:val="right"/>
                              <w:rPr>
                                <w:rFonts w:ascii="Garamond" w:hAnsi="Garamond" w:cs="Garamond"/>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A4656" id="_x0000_s1028" type="#_x0000_t202" style="position:absolute;margin-left:354.55pt;margin-top:1.55pt;width:154.15pt;height: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" filled="f" stroked="f">
                <v:textbox>
                  <w:txbxContent>
                    <w:p w14:paraId="6F93A852" w14:textId="1BE7813C" w:rsidR="007B38ED" w:rsidRPr="00402E12" w:rsidRDefault="00C343FD" w:rsidP="007B38ED">
                      <w:pPr>
                        <w:autoSpaceDE w:val="0"/>
                        <w:autoSpaceDN w:val="0"/>
                        <w:adjustRightInd w:val="0"/>
                        <w:jc w:val="right"/>
                        <w:rPr>
                          <w:rFonts w:asciiTheme="minorHAnsi" w:hAnsiTheme="minorHAnsi" w:cstheme="minorHAnsi"/>
                          <w:sz w:val="18"/>
                          <w:szCs w:val="18"/>
                          <w:u w:val="single"/>
                        </w:rPr>
                      </w:pPr>
                      <w:bookmarkStart w:id="1" w:name="_Hlk132728029"/>
                      <w:bookmarkEnd w:id="1"/>
                      <w:r w:rsidRPr="00402E12">
                        <w:rPr>
                          <w:rFonts w:ascii="Arial" w:hAnsi="Arial" w:cs="Arial"/>
                          <w:sz w:val="18"/>
                          <w:szCs w:val="18"/>
                        </w:rPr>
                        <w:t xml:space="preserve">   </w:t>
                      </w:r>
                      <w:r w:rsidR="007B38ED" w:rsidRPr="00D6566A">
                        <w:rPr>
                          <w:rFonts w:asciiTheme="minorHAnsi" w:hAnsiTheme="minorHAnsi" w:cstheme="minorHAnsi"/>
                          <w:sz w:val="18"/>
                          <w:szCs w:val="18"/>
                          <w:u w:val="single"/>
                        </w:rPr>
                        <w:t>Investor Relations</w:t>
                      </w:r>
                      <w:r w:rsidR="007B38ED" w:rsidRPr="00402E12">
                        <w:rPr>
                          <w:rFonts w:asciiTheme="minorHAnsi" w:hAnsiTheme="minorHAnsi" w:cstheme="minorHAnsi"/>
                          <w:sz w:val="18"/>
                          <w:szCs w:val="18"/>
                          <w:u w:val="single"/>
                        </w:rPr>
                        <w:t>:</w:t>
                      </w:r>
                    </w:p>
                    <w:p w14:paraId="0EAD3CCA" w14:textId="14DEB087" w:rsidR="007B38ED" w:rsidRPr="00402E12" w:rsidRDefault="007B38ED" w:rsidP="007B38E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 xml:space="preserve">Lynell </w:t>
                      </w:r>
                      <w:r w:rsidR="00BD3D62" w:rsidRPr="00402E12">
                        <w:rPr>
                          <w:rFonts w:asciiTheme="minorHAnsi" w:hAnsiTheme="minorHAnsi" w:cstheme="minorHAnsi"/>
                          <w:sz w:val="18"/>
                          <w:szCs w:val="18"/>
                        </w:rPr>
                        <w:t>Durchholz</w:t>
                      </w:r>
                    </w:p>
                    <w:p w14:paraId="2701D38C" w14:textId="2B09CA2B" w:rsidR="007B38ED" w:rsidRPr="00402E12" w:rsidRDefault="007B38ED" w:rsidP="007B38E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(812) 464-1366</w:t>
                      </w:r>
                    </w:p>
                    <w:p w14:paraId="0C1D6440" w14:textId="1A03BE80" w:rsidR="007B38ED" w:rsidRPr="00402E12" w:rsidRDefault="007B38ED" w:rsidP="007B38E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lynell.</w:t>
                      </w:r>
                      <w:r w:rsidR="00BD3D62" w:rsidRPr="00402E12">
                        <w:rPr>
                          <w:rFonts w:asciiTheme="minorHAnsi" w:hAnsiTheme="minorHAnsi" w:cstheme="minorHAnsi"/>
                          <w:sz w:val="18"/>
                          <w:szCs w:val="18"/>
                        </w:rPr>
                        <w:t>durchholz</w:t>
                      </w:r>
                      <w:r w:rsidRPr="00402E12">
                        <w:rPr>
                          <w:rFonts w:asciiTheme="minorHAnsi" w:hAnsiTheme="minorHAnsi" w:cstheme="minorHAnsi"/>
                          <w:sz w:val="18"/>
                          <w:szCs w:val="18"/>
                        </w:rPr>
                        <w:t>@oldnational.com</w:t>
                      </w:r>
                    </w:p>
                    <w:p w14:paraId="65BBB5CD" w14:textId="77777777" w:rsidR="00C343FD" w:rsidRPr="00402E12" w:rsidRDefault="00C343FD">
                      <w:pPr>
                        <w:pStyle w:val="BodyText"/>
                        <w:jc w:val="right"/>
                        <w:rPr>
                          <w:rFonts w:asciiTheme="minorHAnsi" w:hAnsiTheme="minorHAnsi" w:cstheme="minorHAnsi"/>
                          <w:sz w:val="18"/>
                          <w:szCs w:val="18"/>
                        </w:rPr>
                      </w:pPr>
                    </w:p>
                    <w:p w14:paraId="741ED8C3" w14:textId="54C8302A" w:rsidR="00C343FD" w:rsidRPr="00402E12" w:rsidRDefault="00C343FD" w:rsidP="00854CD9">
                      <w:pPr>
                        <w:autoSpaceDE w:val="0"/>
                        <w:autoSpaceDN w:val="0"/>
                        <w:adjustRightInd w:val="0"/>
                        <w:jc w:val="right"/>
                        <w:rPr>
                          <w:rFonts w:asciiTheme="minorHAnsi" w:hAnsiTheme="minorHAnsi" w:cstheme="minorHAnsi"/>
                          <w:sz w:val="18"/>
                          <w:szCs w:val="18"/>
                          <w:u w:val="single"/>
                        </w:rPr>
                      </w:pPr>
                      <w:r w:rsidRPr="00402E12">
                        <w:rPr>
                          <w:rFonts w:asciiTheme="minorHAnsi" w:hAnsiTheme="minorHAnsi" w:cstheme="minorHAnsi"/>
                          <w:sz w:val="18"/>
                          <w:szCs w:val="18"/>
                          <w:u w:val="single"/>
                        </w:rPr>
                        <w:t>Media Relations</w:t>
                      </w:r>
                      <w:r w:rsidR="00854CD9" w:rsidRPr="00402E12">
                        <w:rPr>
                          <w:rFonts w:asciiTheme="minorHAnsi" w:hAnsiTheme="minorHAnsi" w:cstheme="minorHAnsi"/>
                          <w:sz w:val="18"/>
                          <w:szCs w:val="18"/>
                          <w:u w:val="single"/>
                        </w:rPr>
                        <w:t>:</w:t>
                      </w:r>
                    </w:p>
                    <w:p w14:paraId="449831D6" w14:textId="028AB98F" w:rsidR="00854CD9" w:rsidRPr="00402E12" w:rsidRDefault="00B302BE">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Rick Vach</w:t>
                      </w:r>
                    </w:p>
                    <w:p w14:paraId="1B542A72" w14:textId="51729B48" w:rsidR="00854CD9" w:rsidRPr="00402E12" w:rsidRDefault="00C343F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w:t>
                      </w:r>
                      <w:r w:rsidR="00B302BE" w:rsidRPr="00402E12">
                        <w:rPr>
                          <w:rFonts w:asciiTheme="minorHAnsi" w:hAnsiTheme="minorHAnsi" w:cstheme="minorHAnsi"/>
                          <w:sz w:val="18"/>
                          <w:szCs w:val="18"/>
                        </w:rPr>
                        <w:t>904</w:t>
                      </w:r>
                      <w:r w:rsidR="00260995" w:rsidRPr="00402E12">
                        <w:rPr>
                          <w:rFonts w:asciiTheme="minorHAnsi" w:hAnsiTheme="minorHAnsi" w:cstheme="minorHAnsi"/>
                          <w:sz w:val="18"/>
                          <w:szCs w:val="18"/>
                        </w:rPr>
                        <w:t xml:space="preserve">) </w:t>
                      </w:r>
                      <w:r w:rsidR="00B302BE" w:rsidRPr="00402E12">
                        <w:rPr>
                          <w:rFonts w:asciiTheme="minorHAnsi" w:hAnsiTheme="minorHAnsi" w:cstheme="minorHAnsi"/>
                          <w:sz w:val="18"/>
                          <w:szCs w:val="18"/>
                        </w:rPr>
                        <w:t>535-9489</w:t>
                      </w:r>
                    </w:p>
                    <w:p w14:paraId="5E6EAE58" w14:textId="7F4F3D3A" w:rsidR="00C343FD" w:rsidRPr="00402E12" w:rsidRDefault="00E67AC1" w:rsidP="007B38ED">
                      <w:pPr>
                        <w:autoSpaceDE w:val="0"/>
                        <w:autoSpaceDN w:val="0"/>
                        <w:adjustRightInd w:val="0"/>
                        <w:jc w:val="right"/>
                        <w:rPr>
                          <w:rFonts w:asciiTheme="minorHAnsi" w:hAnsiTheme="minorHAnsi" w:cstheme="minorHAnsi"/>
                          <w:sz w:val="18"/>
                          <w:szCs w:val="18"/>
                        </w:rPr>
                      </w:pPr>
                      <w:r w:rsidRPr="00402E12">
                        <w:rPr>
                          <w:rFonts w:asciiTheme="minorHAnsi" w:hAnsiTheme="minorHAnsi" w:cstheme="minorHAnsi"/>
                          <w:sz w:val="18"/>
                          <w:szCs w:val="18"/>
                        </w:rPr>
                        <w:t>r</w:t>
                      </w:r>
                      <w:r w:rsidR="00B302BE" w:rsidRPr="00402E12">
                        <w:rPr>
                          <w:rFonts w:asciiTheme="minorHAnsi" w:hAnsiTheme="minorHAnsi" w:cstheme="minorHAnsi"/>
                          <w:sz w:val="18"/>
                          <w:szCs w:val="18"/>
                        </w:rPr>
                        <w:t>ick.vach@oldnational.com</w:t>
                      </w:r>
                    </w:p>
                    <w:p w14:paraId="10436B69" w14:textId="77777777" w:rsidR="00C343FD" w:rsidRPr="00402E12" w:rsidRDefault="00C343FD">
                      <w:pPr>
                        <w:autoSpaceDE w:val="0"/>
                        <w:autoSpaceDN w:val="0"/>
                        <w:adjustRightInd w:val="0"/>
                        <w:jc w:val="right"/>
                        <w:rPr>
                          <w:rFonts w:ascii="Garamond-Bold" w:hAnsi="Garamond-Bold" w:cs="Garamond-Bold"/>
                          <w:b/>
                          <w:bCs/>
                          <w:sz w:val="18"/>
                          <w:szCs w:val="18"/>
                        </w:rPr>
                      </w:pPr>
                    </w:p>
                    <w:p w14:paraId="2FE27674" w14:textId="77777777" w:rsidR="00C343FD" w:rsidRPr="00402E12" w:rsidRDefault="00C343FD">
                      <w:pPr>
                        <w:pStyle w:val="BodyText"/>
                        <w:ind w:left="1620" w:hanging="900"/>
                        <w:jc w:val="right"/>
                        <w:rPr>
                          <w:rFonts w:ascii="Garamond" w:hAnsi="Garamond" w:cs="Garamond"/>
                          <w:b w:val="0"/>
                          <w:bCs w:val="0"/>
                          <w:sz w:val="18"/>
                          <w:szCs w:val="18"/>
                        </w:rPr>
                      </w:pPr>
                    </w:p>
                    <w:p w14:paraId="1DE7157D" w14:textId="77777777" w:rsidR="00C343FD" w:rsidRPr="00402E12" w:rsidRDefault="00C343FD">
                      <w:pPr>
                        <w:jc w:val="right"/>
                        <w:rPr>
                          <w:rFonts w:ascii="Garamond" w:hAnsi="Garamond" w:cs="Garamond"/>
                          <w:sz w:val="18"/>
                          <w:szCs w:val="18"/>
                        </w:rPr>
                      </w:pPr>
                    </w:p>
                  </w:txbxContent>
                </v:textbox>
              </v:shape>
            </w:pict>
          </mc:Fallback>
        </mc:AlternateContent>
      </w:r>
    </w:p>
    <w:p w14:paraId="5FD86718" w14:textId="23DE1735" w:rsidR="00063EBC" w:rsidRPr="00476382" w:rsidRDefault="00063EBC">
      <w:pPr>
        <w:rPr>
          <w:rFonts w:asciiTheme="minorHAnsi" w:hAnsiTheme="minorHAnsi" w:cstheme="minorHAnsi"/>
          <w:b/>
          <w:bCs/>
          <w:caps/>
        </w:rPr>
      </w:pPr>
    </w:p>
    <w:p w14:paraId="0BF7DADD" w14:textId="154D3CC6" w:rsidR="00063EBC" w:rsidRPr="00476382" w:rsidRDefault="00063EBC">
      <w:pPr>
        <w:rPr>
          <w:rFonts w:asciiTheme="minorHAnsi" w:hAnsiTheme="minorHAnsi" w:cstheme="minorHAnsi"/>
          <w:b/>
          <w:bCs/>
          <w:caps/>
        </w:rPr>
      </w:pPr>
    </w:p>
    <w:p w14:paraId="3E940D47" w14:textId="7C0E44A7" w:rsidR="00063EBC" w:rsidRPr="00DE6B20" w:rsidRDefault="00063EBC">
      <w:pPr>
        <w:rPr>
          <w:rFonts w:ascii="Arial" w:hAnsi="Arial" w:cs="Arial"/>
          <w:b/>
          <w:bCs/>
          <w:caps/>
        </w:rPr>
      </w:pPr>
      <w:r w:rsidRPr="00DE6B20">
        <w:rPr>
          <w:rFonts w:ascii="Arial" w:hAnsi="Arial" w:cs="Arial"/>
          <w:b/>
          <w:bCs/>
          <w:color w:val="000099"/>
          <w:spacing w:val="-20"/>
          <w:w w:val="90"/>
          <w:sz w:val="36"/>
          <w:szCs w:val="36"/>
        </w:rPr>
        <w:t>NEWS RELEASE</w:t>
      </w:r>
    </w:p>
    <w:p w14:paraId="50CE3116" w14:textId="23D07B55" w:rsidR="00D15CA2" w:rsidRPr="00260995" w:rsidRDefault="00820FA7">
      <w:pPr>
        <w:rPr>
          <w:rFonts w:ascii="Arial" w:hAnsi="Arial" w:cs="Arial"/>
          <w:b/>
          <w:bCs/>
          <w:i/>
          <w:iCs/>
          <w:sz w:val="20"/>
          <w:szCs w:val="20"/>
        </w:rPr>
      </w:pPr>
      <w:r>
        <w:rPr>
          <w:rFonts w:ascii="Arial" w:hAnsi="Arial" w:cs="Arial"/>
          <w:b/>
          <w:bCs/>
          <w:i/>
          <w:iCs/>
          <w:caps/>
          <w:sz w:val="20"/>
          <w:szCs w:val="20"/>
        </w:rPr>
        <w:br/>
      </w:r>
      <w:r w:rsidR="00304C36" w:rsidRPr="00260995">
        <w:rPr>
          <w:rFonts w:ascii="Arial" w:hAnsi="Arial" w:cs="Arial"/>
          <w:b/>
          <w:bCs/>
          <w:i/>
          <w:iCs/>
          <w:caps/>
          <w:sz w:val="20"/>
          <w:szCs w:val="20"/>
        </w:rPr>
        <w:t xml:space="preserve">For Immediate Release </w:t>
      </w:r>
      <w:r w:rsidR="00304C36" w:rsidRPr="00260995">
        <w:rPr>
          <w:rFonts w:ascii="Arial" w:hAnsi="Arial" w:cs="Arial"/>
          <w:b/>
          <w:bCs/>
          <w:i/>
          <w:iCs/>
          <w:sz w:val="20"/>
          <w:szCs w:val="20"/>
        </w:rPr>
        <w:t xml:space="preserve"> </w:t>
      </w:r>
    </w:p>
    <w:p w14:paraId="113E0019" w14:textId="745934D5" w:rsidR="00D15CA2" w:rsidRPr="00402E12" w:rsidRDefault="0054712A">
      <w:pPr>
        <w:rPr>
          <w:rFonts w:ascii="Arial" w:hAnsi="Arial" w:cs="Arial"/>
          <w:sz w:val="20"/>
          <w:szCs w:val="20"/>
        </w:rPr>
      </w:pPr>
      <w:r>
        <w:rPr>
          <w:rFonts w:ascii="Arial" w:hAnsi="Arial" w:cs="Arial"/>
          <w:sz w:val="20"/>
          <w:szCs w:val="20"/>
        </w:rPr>
        <w:t>July 31, 2025</w:t>
      </w:r>
      <w:r w:rsidR="00FF7933">
        <w:rPr>
          <w:rFonts w:ascii="Arial" w:hAnsi="Arial" w:cs="Arial"/>
          <w:sz w:val="20"/>
          <w:szCs w:val="20"/>
        </w:rPr>
        <w:tab/>
      </w:r>
    </w:p>
    <w:p w14:paraId="1296702A" w14:textId="77777777" w:rsidR="00D15CA2" w:rsidRPr="00476382" w:rsidRDefault="00D15CA2">
      <w:pPr>
        <w:jc w:val="center"/>
        <w:rPr>
          <w:rFonts w:asciiTheme="minorHAnsi" w:hAnsiTheme="minorHAnsi" w:cstheme="minorHAnsi"/>
        </w:rPr>
      </w:pPr>
    </w:p>
    <w:p w14:paraId="3059ADC3" w14:textId="77777777" w:rsidR="00D15CA2" w:rsidRPr="00E814F9" w:rsidRDefault="00D15CA2">
      <w:pPr>
        <w:rPr>
          <w:rFonts w:asciiTheme="minorHAnsi" w:hAnsiTheme="minorHAnsi" w:cstheme="minorHAnsi"/>
          <w:b/>
          <w:bCs/>
          <w:sz w:val="22"/>
          <w:szCs w:val="22"/>
        </w:rPr>
      </w:pPr>
    </w:p>
    <w:p w14:paraId="7528F078" w14:textId="77777777" w:rsidR="009D5784" w:rsidRDefault="00AF40C3" w:rsidP="00AF40C3">
      <w:pPr>
        <w:jc w:val="center"/>
        <w:rPr>
          <w:rFonts w:asciiTheme="minorHAnsi" w:hAnsiTheme="minorHAnsi" w:cstheme="minorHAnsi"/>
          <w:b/>
          <w:bCs/>
          <w:w w:val="110"/>
          <w:sz w:val="36"/>
          <w:szCs w:val="36"/>
        </w:rPr>
      </w:pPr>
      <w:r>
        <w:rPr>
          <w:rFonts w:asciiTheme="minorHAnsi" w:hAnsiTheme="minorHAnsi" w:cstheme="minorHAnsi"/>
          <w:b/>
          <w:bCs/>
          <w:w w:val="110"/>
          <w:sz w:val="36"/>
          <w:szCs w:val="36"/>
        </w:rPr>
        <w:t>O</w:t>
      </w:r>
      <w:r w:rsidRPr="00AF40C3">
        <w:rPr>
          <w:rFonts w:asciiTheme="minorHAnsi" w:hAnsiTheme="minorHAnsi" w:cstheme="minorHAnsi"/>
          <w:b/>
          <w:bCs/>
          <w:w w:val="110"/>
          <w:sz w:val="36"/>
          <w:szCs w:val="36"/>
        </w:rPr>
        <w:t xml:space="preserve">ld National Bank Announces Leadership Appointments </w:t>
      </w:r>
    </w:p>
    <w:p w14:paraId="37B86EDA" w14:textId="703F07BC" w:rsidR="00B03032" w:rsidRPr="00226698" w:rsidRDefault="00AF40C3" w:rsidP="00AF40C3">
      <w:pPr>
        <w:jc w:val="center"/>
        <w:rPr>
          <w:rFonts w:asciiTheme="minorHAnsi" w:hAnsiTheme="minorHAnsi" w:cstheme="minorHAnsi"/>
          <w:b/>
          <w:bCs/>
          <w:w w:val="110"/>
          <w:sz w:val="36"/>
          <w:szCs w:val="36"/>
        </w:rPr>
      </w:pPr>
      <w:r w:rsidRPr="00AF40C3">
        <w:rPr>
          <w:rFonts w:asciiTheme="minorHAnsi" w:hAnsiTheme="minorHAnsi" w:cstheme="minorHAnsi"/>
          <w:b/>
          <w:bCs/>
          <w:w w:val="110"/>
          <w:sz w:val="36"/>
          <w:szCs w:val="36"/>
        </w:rPr>
        <w:t>in Princeton</w:t>
      </w:r>
      <w:r w:rsidR="00BF6264">
        <w:rPr>
          <w:rFonts w:asciiTheme="minorHAnsi" w:hAnsiTheme="minorHAnsi" w:cstheme="minorHAnsi"/>
          <w:b/>
          <w:bCs/>
          <w:w w:val="110"/>
          <w:sz w:val="36"/>
          <w:szCs w:val="36"/>
        </w:rPr>
        <w:t xml:space="preserve">, </w:t>
      </w:r>
      <w:r w:rsidRPr="00AF40C3">
        <w:rPr>
          <w:rFonts w:asciiTheme="minorHAnsi" w:hAnsiTheme="minorHAnsi" w:cstheme="minorHAnsi"/>
          <w:b/>
          <w:bCs/>
          <w:w w:val="110"/>
          <w:sz w:val="36"/>
          <w:szCs w:val="36"/>
        </w:rPr>
        <w:t>Vincennes Markets</w:t>
      </w:r>
    </w:p>
    <w:p w14:paraId="56A6D099" w14:textId="77777777" w:rsidR="00D15CA2" w:rsidRPr="00476382" w:rsidRDefault="00304C36">
      <w:pPr>
        <w:rPr>
          <w:rFonts w:asciiTheme="minorHAnsi" w:hAnsiTheme="minorHAnsi" w:cstheme="minorHAnsi"/>
          <w:b/>
          <w:bCs/>
          <w:sz w:val="16"/>
          <w:szCs w:val="16"/>
        </w:rPr>
      </w:pPr>
      <w:r w:rsidRPr="00476382">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4E6BA1DE" wp14:editId="53CE99D5">
                <wp:simplePos x="0" y="0"/>
                <wp:positionH relativeFrom="column">
                  <wp:posOffset>-3810</wp:posOffset>
                </wp:positionH>
                <wp:positionV relativeFrom="paragraph">
                  <wp:posOffset>39370</wp:posOffset>
                </wp:positionV>
                <wp:extent cx="632079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07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7489C"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1pt" to="497.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" strokeweight=".5pt"/>
            </w:pict>
          </mc:Fallback>
        </mc:AlternateContent>
      </w:r>
    </w:p>
    <w:p w14:paraId="2D65BE7D" w14:textId="7023AEA1" w:rsidR="00964186" w:rsidRDefault="00BF6264" w:rsidP="00964186">
      <w:pPr>
        <w:rPr>
          <w:rFonts w:asciiTheme="minorHAnsi" w:hAnsiTheme="minorHAnsi" w:cstheme="minorHAnsi"/>
        </w:rPr>
      </w:pPr>
      <w:r>
        <w:rPr>
          <w:rFonts w:asciiTheme="minorHAnsi" w:hAnsiTheme="minorHAnsi" w:cstheme="minorHAnsi"/>
          <w:b/>
          <w:bCs/>
          <w:i/>
          <w:iCs/>
        </w:rPr>
        <w:t>EVANSVILLE, Ind.</w:t>
      </w:r>
      <w:r w:rsidR="00B068CF" w:rsidRPr="00E814F9">
        <w:rPr>
          <w:rFonts w:asciiTheme="minorHAnsi" w:hAnsiTheme="minorHAnsi" w:cstheme="minorHAnsi"/>
          <w:b/>
          <w:bCs/>
          <w:i/>
          <w:iCs/>
        </w:rPr>
        <w:t xml:space="preserve">  </w:t>
      </w:r>
      <w:r w:rsidR="00B068CF" w:rsidRPr="00553ADF">
        <w:rPr>
          <w:rFonts w:asciiTheme="minorHAnsi" w:hAnsiTheme="minorHAnsi" w:cstheme="minorHAnsi"/>
          <w:b/>
          <w:bCs/>
        </w:rPr>
        <w:t>(</w:t>
      </w:r>
      <w:r w:rsidR="00B068CF" w:rsidRPr="00E814F9">
        <w:rPr>
          <w:rFonts w:asciiTheme="minorHAnsi" w:hAnsiTheme="minorHAnsi" w:cstheme="minorHAnsi"/>
          <w:b/>
          <w:bCs/>
        </w:rPr>
        <w:t>NASDAQ: ONB)</w:t>
      </w:r>
      <w:r w:rsidR="00B068CF" w:rsidRPr="00E814F9">
        <w:rPr>
          <w:rFonts w:cstheme="minorHAnsi"/>
          <w:b/>
          <w:bCs/>
        </w:rPr>
        <w:t xml:space="preserve"> </w:t>
      </w:r>
      <w:r w:rsidR="00854CD9" w:rsidRPr="00E814F9">
        <w:rPr>
          <w:rFonts w:cstheme="minorHAnsi"/>
          <w:bCs/>
          <w:i/>
          <w:iCs/>
        </w:rPr>
        <w:t>–</w:t>
      </w:r>
      <w:r w:rsidR="00854CD9" w:rsidRPr="00E814F9">
        <w:rPr>
          <w:rFonts w:cstheme="minorHAnsi"/>
          <w:bCs/>
        </w:rPr>
        <w:t xml:space="preserve"> </w:t>
      </w:r>
      <w:r w:rsidR="009A398F" w:rsidRPr="009A398F">
        <w:rPr>
          <w:rFonts w:asciiTheme="minorHAnsi" w:hAnsiTheme="minorHAnsi" w:cstheme="minorHAnsi"/>
        </w:rPr>
        <w:t>Old National Bancorp</w:t>
      </w:r>
      <w:r w:rsidR="009A398F">
        <w:rPr>
          <w:rFonts w:asciiTheme="minorHAnsi" w:hAnsiTheme="minorHAnsi" w:cstheme="minorHAnsi"/>
        </w:rPr>
        <w:t xml:space="preserve"> (“Old National”)</w:t>
      </w:r>
      <w:r w:rsidR="009A398F" w:rsidRPr="009A398F">
        <w:rPr>
          <w:rFonts w:asciiTheme="minorHAnsi" w:hAnsiTheme="minorHAnsi" w:cstheme="minorHAnsi"/>
        </w:rPr>
        <w:t xml:space="preserve"> has </w:t>
      </w:r>
      <w:r w:rsidR="009D5784">
        <w:rPr>
          <w:rFonts w:asciiTheme="minorHAnsi" w:hAnsiTheme="minorHAnsi" w:cstheme="minorHAnsi"/>
        </w:rPr>
        <w:t xml:space="preserve">announced </w:t>
      </w:r>
      <w:r w:rsidR="00964186" w:rsidRPr="00964186">
        <w:rPr>
          <w:rFonts w:asciiTheme="minorHAnsi" w:hAnsiTheme="minorHAnsi" w:cstheme="minorHAnsi"/>
        </w:rPr>
        <w:t>the appointment of two seasoned banking professionals to key leadership roles in Southern Indiana.</w:t>
      </w:r>
    </w:p>
    <w:p w14:paraId="3CCBE7EA" w14:textId="77777777" w:rsidR="009E5A27" w:rsidRDefault="009E5A27" w:rsidP="00964186">
      <w:pPr>
        <w:rPr>
          <w:rFonts w:asciiTheme="minorHAnsi" w:hAnsiTheme="minorHAnsi" w:cstheme="minorHAnsi"/>
        </w:rPr>
      </w:pPr>
    </w:p>
    <w:p w14:paraId="65AD1DD4" w14:textId="3FC08D50" w:rsidR="009E5A27" w:rsidRPr="00964186" w:rsidRDefault="009E5A27" w:rsidP="009E5A27">
      <w:pPr>
        <w:rPr>
          <w:rFonts w:asciiTheme="minorHAnsi" w:hAnsiTheme="minorHAnsi" w:cstheme="minorHAnsi"/>
        </w:rPr>
      </w:pPr>
      <w:r w:rsidRPr="00964186">
        <w:rPr>
          <w:rFonts w:asciiTheme="minorHAnsi" w:hAnsiTheme="minorHAnsi" w:cstheme="minorHAnsi"/>
        </w:rPr>
        <w:t xml:space="preserve">Chris Hertel has been appointed Vincennes Market Community Banking Market Manager, Vincennes </w:t>
      </w:r>
      <w:r w:rsidR="00215A2D">
        <w:rPr>
          <w:rFonts w:asciiTheme="minorHAnsi" w:hAnsiTheme="minorHAnsi" w:cstheme="minorHAnsi"/>
        </w:rPr>
        <w:t xml:space="preserve">Downtown </w:t>
      </w:r>
      <w:r w:rsidRPr="00964186">
        <w:rPr>
          <w:rFonts w:asciiTheme="minorHAnsi" w:hAnsiTheme="minorHAnsi" w:cstheme="minorHAnsi"/>
        </w:rPr>
        <w:t>Banking Center Manager, and Vincennes Market President/Community Market Executive. Hertel has been with Old National Bank since 2005 and most recently served as Banking Center Manager in Vincennes. With over 30 years of experience in banking and relationship management, Hertel is deeply rooted in the Vincennes community.</w:t>
      </w:r>
    </w:p>
    <w:p w14:paraId="3D5E3BDC" w14:textId="77777777" w:rsidR="009E5A27" w:rsidRPr="00964186" w:rsidRDefault="009E5A27" w:rsidP="009E5A27">
      <w:pPr>
        <w:rPr>
          <w:rFonts w:asciiTheme="minorHAnsi" w:hAnsiTheme="minorHAnsi" w:cstheme="minorHAnsi"/>
        </w:rPr>
      </w:pPr>
    </w:p>
    <w:p w14:paraId="632B4BB3" w14:textId="0263B892" w:rsidR="009E5A27" w:rsidRPr="00964186" w:rsidRDefault="009E5A27" w:rsidP="009E5A27">
      <w:pPr>
        <w:rPr>
          <w:rFonts w:asciiTheme="minorHAnsi" w:hAnsiTheme="minorHAnsi" w:cstheme="minorHAnsi"/>
        </w:rPr>
      </w:pPr>
      <w:r w:rsidRPr="00964186">
        <w:rPr>
          <w:rFonts w:asciiTheme="minorHAnsi" w:hAnsiTheme="minorHAnsi" w:cstheme="minorHAnsi"/>
        </w:rPr>
        <w:t>In his expanded role, Hertel will lead strategic initiatives, community partnerships, and business development efforts across the Vincennes market.</w:t>
      </w:r>
    </w:p>
    <w:p w14:paraId="34095921" w14:textId="77777777" w:rsidR="009E5A27" w:rsidRPr="00964186" w:rsidRDefault="009E5A27" w:rsidP="00964186">
      <w:pPr>
        <w:rPr>
          <w:rFonts w:asciiTheme="minorHAnsi" w:hAnsiTheme="minorHAnsi" w:cstheme="minorHAnsi"/>
        </w:rPr>
      </w:pPr>
    </w:p>
    <w:p w14:paraId="144AA199" w14:textId="77777777" w:rsidR="00633480" w:rsidRPr="00633480" w:rsidRDefault="00633480" w:rsidP="00633480">
      <w:pPr>
        <w:rPr>
          <w:rFonts w:asciiTheme="minorHAnsi" w:hAnsiTheme="minorHAnsi" w:cstheme="minorHAnsi"/>
        </w:rPr>
      </w:pPr>
      <w:r w:rsidRPr="00633480">
        <w:rPr>
          <w:rFonts w:asciiTheme="minorHAnsi" w:hAnsiTheme="minorHAnsi" w:cstheme="minorHAnsi"/>
        </w:rPr>
        <w:t xml:space="preserve">Katie Ellis has been named Banking Center Manager in Princeton, Ind. Ellis, who previously served as the Banking Center Assistant Manager at Old National’s Princeton branch, has been with the company since 1999 and brings a strong background in customer service, lending, and community engagement. </w:t>
      </w:r>
    </w:p>
    <w:p w14:paraId="0E262448" w14:textId="77777777" w:rsidR="00633480" w:rsidRPr="00633480" w:rsidRDefault="00633480" w:rsidP="00633480">
      <w:pPr>
        <w:rPr>
          <w:rFonts w:asciiTheme="minorHAnsi" w:hAnsiTheme="minorHAnsi" w:cstheme="minorHAnsi"/>
        </w:rPr>
      </w:pPr>
    </w:p>
    <w:p w14:paraId="684A8C63" w14:textId="77777777" w:rsidR="00633480" w:rsidRPr="00633480" w:rsidRDefault="00633480" w:rsidP="00633480">
      <w:pPr>
        <w:rPr>
          <w:rFonts w:asciiTheme="minorHAnsi" w:hAnsiTheme="minorHAnsi" w:cstheme="minorHAnsi"/>
        </w:rPr>
      </w:pPr>
      <w:r w:rsidRPr="00633480">
        <w:rPr>
          <w:rFonts w:asciiTheme="minorHAnsi" w:hAnsiTheme="minorHAnsi" w:cstheme="minorHAnsi"/>
        </w:rPr>
        <w:t>In her new role, Ellis will oversee daily operations, team development, and client relationship management at the Princeton Banking Center, continuing her commitment to delivering exceptional service to the community.</w:t>
      </w:r>
    </w:p>
    <w:p w14:paraId="3756653C" w14:textId="77777777" w:rsidR="00964186" w:rsidRPr="00964186" w:rsidRDefault="00964186" w:rsidP="00964186">
      <w:pPr>
        <w:rPr>
          <w:rFonts w:asciiTheme="minorHAnsi" w:hAnsiTheme="minorHAnsi" w:cstheme="minorHAnsi"/>
        </w:rPr>
      </w:pPr>
    </w:p>
    <w:p w14:paraId="4514BDA7" w14:textId="1142403F" w:rsidR="00964186" w:rsidRDefault="00964186" w:rsidP="00964186">
      <w:pPr>
        <w:rPr>
          <w:rFonts w:asciiTheme="minorHAnsi" w:hAnsiTheme="minorHAnsi" w:cstheme="minorHAnsi"/>
        </w:rPr>
      </w:pPr>
      <w:r w:rsidRPr="00964186">
        <w:rPr>
          <w:rFonts w:asciiTheme="minorHAnsi" w:hAnsiTheme="minorHAnsi" w:cstheme="minorHAnsi"/>
        </w:rPr>
        <w:t xml:space="preserve">“These appointments reflect our commitment to promoting strong, community-focused leaders from within our organization,” said </w:t>
      </w:r>
      <w:r w:rsidR="003E6145">
        <w:rPr>
          <w:rFonts w:asciiTheme="minorHAnsi" w:hAnsiTheme="minorHAnsi" w:cstheme="minorHAnsi"/>
        </w:rPr>
        <w:t>Scot Davidson, Community Banking Market Executive</w:t>
      </w:r>
      <w:r w:rsidR="00215A2D">
        <w:rPr>
          <w:rFonts w:asciiTheme="minorHAnsi" w:hAnsiTheme="minorHAnsi" w:cstheme="minorHAnsi"/>
        </w:rPr>
        <w:t xml:space="preserve">, SVP </w:t>
      </w:r>
      <w:r w:rsidRPr="00964186">
        <w:rPr>
          <w:rFonts w:asciiTheme="minorHAnsi" w:hAnsiTheme="minorHAnsi" w:cstheme="minorHAnsi"/>
        </w:rPr>
        <w:t xml:space="preserve">at Old National Bank. “Katie and Chris exemplify the values and leadership that drive our mission to </w:t>
      </w:r>
      <w:r w:rsidR="003B6DED">
        <w:rPr>
          <w:rFonts w:asciiTheme="minorHAnsi" w:hAnsiTheme="minorHAnsi" w:cstheme="minorHAnsi"/>
        </w:rPr>
        <w:t xml:space="preserve">go above and beyond to </w:t>
      </w:r>
      <w:r w:rsidRPr="00964186">
        <w:rPr>
          <w:rFonts w:asciiTheme="minorHAnsi" w:hAnsiTheme="minorHAnsi" w:cstheme="minorHAnsi"/>
        </w:rPr>
        <w:t>serve</w:t>
      </w:r>
      <w:r w:rsidR="00937DAF">
        <w:rPr>
          <w:rFonts w:asciiTheme="minorHAnsi" w:hAnsiTheme="minorHAnsi" w:cstheme="minorHAnsi"/>
        </w:rPr>
        <w:t xml:space="preserve"> our</w:t>
      </w:r>
      <w:r w:rsidRPr="00964186">
        <w:rPr>
          <w:rFonts w:asciiTheme="minorHAnsi" w:hAnsiTheme="minorHAnsi" w:cstheme="minorHAnsi"/>
        </w:rPr>
        <w:t xml:space="preserve"> clients and communities</w:t>
      </w:r>
      <w:r w:rsidR="00937DAF">
        <w:rPr>
          <w:rFonts w:asciiTheme="minorHAnsi" w:hAnsiTheme="minorHAnsi" w:cstheme="minorHAnsi"/>
        </w:rPr>
        <w:t>.”</w:t>
      </w:r>
    </w:p>
    <w:p w14:paraId="78348D1B" w14:textId="77777777" w:rsidR="00753EF6" w:rsidRDefault="00753EF6" w:rsidP="00964186">
      <w:pPr>
        <w:rPr>
          <w:rFonts w:asciiTheme="minorHAnsi" w:hAnsiTheme="minorHAnsi" w:cstheme="minorHAnsi"/>
        </w:rPr>
      </w:pPr>
    </w:p>
    <w:p w14:paraId="066DF722" w14:textId="248A17B5" w:rsidR="00EE0949" w:rsidRDefault="00753EF6" w:rsidP="00694676">
      <w:pPr>
        <w:rPr>
          <w:rFonts w:asciiTheme="minorHAnsi" w:hAnsiTheme="minorHAnsi" w:cstheme="minorHAnsi"/>
        </w:rPr>
      </w:pPr>
      <w:r>
        <w:rPr>
          <w:rFonts w:asciiTheme="minorHAnsi" w:hAnsiTheme="minorHAnsi" w:cstheme="minorHAnsi"/>
        </w:rPr>
        <w:t>Hertel</w:t>
      </w:r>
      <w:r w:rsidR="00B02103">
        <w:rPr>
          <w:rFonts w:asciiTheme="minorHAnsi" w:hAnsiTheme="minorHAnsi" w:cstheme="minorHAnsi"/>
        </w:rPr>
        <w:t xml:space="preserve">’s appointment follows the retirement of </w:t>
      </w:r>
      <w:r w:rsidR="00EC172A" w:rsidRPr="00EC172A">
        <w:rPr>
          <w:rFonts w:asciiTheme="minorHAnsi" w:hAnsiTheme="minorHAnsi" w:cstheme="minorHAnsi"/>
        </w:rPr>
        <w:t>Ann Hyneman</w:t>
      </w:r>
      <w:r w:rsidR="00BA7F60">
        <w:rPr>
          <w:rFonts w:asciiTheme="minorHAnsi" w:hAnsiTheme="minorHAnsi" w:cstheme="minorHAnsi"/>
        </w:rPr>
        <w:t xml:space="preserve">, who served Old National for </w:t>
      </w:r>
      <w:r w:rsidR="003E6145">
        <w:rPr>
          <w:rFonts w:asciiTheme="minorHAnsi" w:hAnsiTheme="minorHAnsi" w:cstheme="minorHAnsi"/>
        </w:rPr>
        <w:t>28</w:t>
      </w:r>
      <w:r w:rsidR="00BA7F60">
        <w:rPr>
          <w:rFonts w:asciiTheme="minorHAnsi" w:hAnsiTheme="minorHAnsi" w:cstheme="minorHAnsi"/>
        </w:rPr>
        <w:t xml:space="preserve"> years</w:t>
      </w:r>
      <w:r w:rsidR="00EE0949">
        <w:rPr>
          <w:rFonts w:asciiTheme="minorHAnsi" w:hAnsiTheme="minorHAnsi" w:cstheme="minorHAnsi"/>
        </w:rPr>
        <w:t>.</w:t>
      </w:r>
      <w:r w:rsidR="009D77A0">
        <w:rPr>
          <w:rFonts w:asciiTheme="minorHAnsi" w:hAnsiTheme="minorHAnsi" w:cstheme="minorHAnsi"/>
        </w:rPr>
        <w:t xml:space="preserve"> Prior to Old National, Hyneman </w:t>
      </w:r>
      <w:r w:rsidR="00694676" w:rsidRPr="00694676">
        <w:rPr>
          <w:rFonts w:asciiTheme="minorHAnsi" w:hAnsiTheme="minorHAnsi" w:cstheme="minorHAnsi"/>
        </w:rPr>
        <w:t>held leadership roles at CoBank, United Savings Bank, and served as a Board Member for the Gibson County Economic Development Corporation, where she helped shape regional economic strategies.</w:t>
      </w:r>
      <w:r w:rsidR="00CE6ACC">
        <w:rPr>
          <w:rFonts w:asciiTheme="minorHAnsi" w:hAnsiTheme="minorHAnsi" w:cstheme="minorHAnsi"/>
        </w:rPr>
        <w:t xml:space="preserve"> </w:t>
      </w:r>
      <w:r w:rsidR="00694676" w:rsidRPr="00694676">
        <w:rPr>
          <w:rFonts w:asciiTheme="minorHAnsi" w:hAnsiTheme="minorHAnsi" w:cstheme="minorHAnsi"/>
        </w:rPr>
        <w:t>Her leadership was recognized with the Q4 2023 ONe Vision Award, an honor given to team members who exemplify the bank’s core values and go above and beyond in service to clients and colleagues.</w:t>
      </w:r>
    </w:p>
    <w:p w14:paraId="7F0F25C5" w14:textId="736289DC" w:rsidR="00030B1C" w:rsidRDefault="00030B1C" w:rsidP="009E7FC3">
      <w:pPr>
        <w:rPr>
          <w:rFonts w:asciiTheme="minorHAnsi" w:hAnsiTheme="minorHAnsi" w:cstheme="minorHAnsi"/>
        </w:rPr>
      </w:pPr>
    </w:p>
    <w:p w14:paraId="3848E654" w14:textId="77777777" w:rsidR="00334F9F" w:rsidRDefault="00334F9F" w:rsidP="009E7FC3">
      <w:pPr>
        <w:rPr>
          <w:rFonts w:asciiTheme="minorHAnsi" w:hAnsiTheme="minorHAnsi" w:cstheme="minorHAnsi"/>
        </w:rPr>
      </w:pPr>
    </w:p>
    <w:p w14:paraId="5A79C2D6" w14:textId="77777777" w:rsidR="00CF0A3E" w:rsidRPr="00DA43A8" w:rsidRDefault="00CF0A3E" w:rsidP="00CF0A3E">
      <w:pPr>
        <w:rPr>
          <w:i/>
          <w:iCs/>
          <w:u w:val="single"/>
          <w:vertAlign w:val="superscript"/>
        </w:rPr>
      </w:pPr>
      <w:r w:rsidRPr="00DA43A8">
        <w:rPr>
          <w:i/>
          <w:iCs/>
          <w:u w:val="single"/>
        </w:rPr>
        <w:lastRenderedPageBreak/>
        <w:t>ABOUT OLD NATIONAL</w:t>
      </w:r>
    </w:p>
    <w:p w14:paraId="13734CDF" w14:textId="473B9183" w:rsidR="001C2B36" w:rsidRPr="00BF6264" w:rsidRDefault="006227F4" w:rsidP="00394540">
      <w:pPr>
        <w:rPr>
          <w:rFonts w:asciiTheme="minorHAnsi" w:hAnsiTheme="minorHAnsi" w:cstheme="minorHAnsi"/>
        </w:rPr>
      </w:pPr>
      <w:r w:rsidRPr="006B767B">
        <w:rPr>
          <w:rFonts w:asciiTheme="minorHAnsi" w:hAnsiTheme="minorHAnsi" w:cstheme="minorHAnsi"/>
        </w:rPr>
        <w:t xml:space="preserve">Old National Bancorp (NASDAQ: ONB) is the holding company of Old National Bank. As the </w:t>
      </w:r>
      <w:r w:rsidR="00BB77CA">
        <w:rPr>
          <w:rFonts w:asciiTheme="minorHAnsi" w:hAnsiTheme="minorHAnsi" w:cstheme="minorHAnsi"/>
        </w:rPr>
        <w:t>fifth</w:t>
      </w:r>
      <w:r w:rsidRPr="006B767B">
        <w:rPr>
          <w:rFonts w:asciiTheme="minorHAnsi" w:hAnsiTheme="minorHAnsi" w:cstheme="minorHAnsi"/>
        </w:rPr>
        <w:t xml:space="preserve"> largest commercial bank headquartered in the Midwest, Old National proudly serves clients primarily in the Midwest and Southeast. With approximately $</w:t>
      </w:r>
      <w:r>
        <w:rPr>
          <w:rFonts w:asciiTheme="minorHAnsi" w:hAnsiTheme="minorHAnsi" w:cstheme="minorHAnsi"/>
        </w:rPr>
        <w:t>7</w:t>
      </w:r>
      <w:r w:rsidR="00215A2D">
        <w:rPr>
          <w:rFonts w:asciiTheme="minorHAnsi" w:hAnsiTheme="minorHAnsi" w:cstheme="minorHAnsi"/>
        </w:rPr>
        <w:t>1</w:t>
      </w:r>
      <w:r w:rsidRPr="006B767B">
        <w:rPr>
          <w:rFonts w:asciiTheme="minorHAnsi" w:hAnsiTheme="minorHAnsi" w:cstheme="minorHAnsi"/>
        </w:rPr>
        <w:t xml:space="preserve"> billion of assets and $</w:t>
      </w:r>
      <w:r>
        <w:rPr>
          <w:rFonts w:asciiTheme="minorHAnsi" w:hAnsiTheme="minorHAnsi" w:cstheme="minorHAnsi"/>
        </w:rPr>
        <w:t>3</w:t>
      </w:r>
      <w:r w:rsidR="00215A2D">
        <w:rPr>
          <w:rFonts w:asciiTheme="minorHAnsi" w:hAnsiTheme="minorHAnsi" w:cstheme="minorHAnsi"/>
        </w:rPr>
        <w:t>8</w:t>
      </w:r>
      <w:r w:rsidRPr="006B767B">
        <w:rPr>
          <w:rFonts w:asciiTheme="minorHAnsi" w:hAnsiTheme="minorHAnsi" w:cstheme="minorHAnsi"/>
        </w:rPr>
        <w:t xml:space="preserve"> billion of assets under management</w:t>
      </w:r>
      <w:r>
        <w:rPr>
          <w:rFonts w:asciiTheme="minorHAnsi" w:hAnsiTheme="minorHAnsi" w:cstheme="minorHAnsi"/>
        </w:rPr>
        <w:t xml:space="preserve"> (including Bremer Financial Corporation on a pro forma basis as of March 31, 2025)</w:t>
      </w:r>
      <w:r w:rsidRPr="006B767B">
        <w:rPr>
          <w:rFonts w:asciiTheme="minorHAnsi" w:hAnsiTheme="minorHAnsi" w:cstheme="minorHAnsi"/>
        </w:rPr>
        <w:t xml:space="preserve">, Old National ranks among the top </w:t>
      </w:r>
      <w:r>
        <w:rPr>
          <w:rFonts w:asciiTheme="minorHAnsi" w:hAnsiTheme="minorHAnsi" w:cstheme="minorHAnsi"/>
        </w:rPr>
        <w:t>25</w:t>
      </w:r>
      <w:r w:rsidRPr="006B767B">
        <w:rPr>
          <w:rFonts w:asciiTheme="minorHAnsi" w:hAnsiTheme="minorHAnsi" w:cstheme="minorHAnsi"/>
        </w:rPr>
        <w:t xml:space="preserve"> banking companies headquartered in the United States. Tracing our roots to 1834, Old National focuses on building long-term, highly valued partnerships with clients while also strengthening and supporting the communities we serve. In addition to providing extensive services in consumer and commercial banking, Old National offers comprehensive wealth management and capital markets services. For more information and financial data, please visit Investor Relations at </w:t>
      </w:r>
      <w:hyperlink r:id="rId11" w:history="1">
        <w:r w:rsidRPr="008D5459">
          <w:rPr>
            <w:rStyle w:val="Hyperlink"/>
            <w:rFonts w:asciiTheme="minorHAnsi" w:hAnsiTheme="minorHAnsi" w:cstheme="minorHAnsi"/>
          </w:rPr>
          <w:t>oldnational.com</w:t>
        </w:r>
      </w:hyperlink>
      <w:r w:rsidRPr="006B767B">
        <w:rPr>
          <w:rFonts w:asciiTheme="minorHAnsi" w:hAnsiTheme="minorHAnsi" w:cstheme="minorHAnsi"/>
        </w:rPr>
        <w:t>. In 202</w:t>
      </w:r>
      <w:r w:rsidR="00FC73EB">
        <w:rPr>
          <w:rFonts w:asciiTheme="minorHAnsi" w:hAnsiTheme="minorHAnsi" w:cstheme="minorHAnsi"/>
        </w:rPr>
        <w:t>5</w:t>
      </w:r>
      <w:r w:rsidRPr="006B767B">
        <w:rPr>
          <w:rFonts w:asciiTheme="minorHAnsi" w:hAnsiTheme="minorHAnsi" w:cstheme="minorHAnsi"/>
        </w:rPr>
        <w:t xml:space="preserve">, Points of Light </w:t>
      </w:r>
      <w:r w:rsidR="00FC73EB">
        <w:rPr>
          <w:rFonts w:asciiTheme="minorHAnsi" w:hAnsiTheme="minorHAnsi" w:cstheme="minorHAnsi"/>
        </w:rPr>
        <w:t>ag</w:t>
      </w:r>
      <w:r w:rsidR="000C14D4">
        <w:rPr>
          <w:rFonts w:asciiTheme="minorHAnsi" w:hAnsiTheme="minorHAnsi" w:cstheme="minorHAnsi"/>
        </w:rPr>
        <w:t xml:space="preserve">ain </w:t>
      </w:r>
      <w:r w:rsidRPr="006B767B">
        <w:rPr>
          <w:rFonts w:asciiTheme="minorHAnsi" w:hAnsiTheme="minorHAnsi" w:cstheme="minorHAnsi"/>
        </w:rPr>
        <w:t>named Old National one of "The Civic 50" -- an honor reserved for the 50 most community-minded companies in the United States</w:t>
      </w:r>
      <w:r w:rsidR="00CF0A3E" w:rsidRPr="00835944">
        <w:rPr>
          <w:rFonts w:asciiTheme="minorHAnsi" w:hAnsiTheme="minorHAnsi" w:cstheme="minorHAnsi"/>
        </w:rPr>
        <w:t>.</w:t>
      </w:r>
    </w:p>
    <w:p w14:paraId="22EC13A1" w14:textId="180D8875" w:rsidR="00F17708" w:rsidRDefault="00F17708" w:rsidP="001B0391">
      <w:pPr>
        <w:pStyle w:val="NoSpacing"/>
        <w:jc w:val="center"/>
        <w:rPr>
          <w:iCs/>
          <w:sz w:val="24"/>
          <w:szCs w:val="24"/>
        </w:rPr>
      </w:pPr>
      <w:r>
        <w:rPr>
          <w:i/>
          <w:sz w:val="24"/>
          <w:szCs w:val="24"/>
          <w:u w:val="single"/>
        </w:rPr>
        <w:br/>
      </w:r>
      <w:r w:rsidR="001B0391">
        <w:rPr>
          <w:iCs/>
          <w:sz w:val="24"/>
          <w:szCs w:val="24"/>
        </w:rPr>
        <w:t>XXX</w:t>
      </w:r>
    </w:p>
    <w:p w14:paraId="22EB75EF" w14:textId="77777777" w:rsidR="001B0391" w:rsidRPr="001B0391" w:rsidRDefault="001B0391" w:rsidP="00F17708">
      <w:pPr>
        <w:pStyle w:val="NoSpacing"/>
        <w:rPr>
          <w:rFonts w:cstheme="minorHAnsi"/>
          <w:iCs/>
        </w:rPr>
      </w:pPr>
    </w:p>
    <w:p w14:paraId="442FA043" w14:textId="3635A1EF" w:rsidR="00D15CA2" w:rsidRPr="00E814F9" w:rsidRDefault="00D15CA2">
      <w:pPr>
        <w:jc w:val="center"/>
        <w:rPr>
          <w:rFonts w:asciiTheme="minorHAnsi" w:hAnsiTheme="minorHAnsi" w:cstheme="minorHAnsi"/>
        </w:rPr>
      </w:pPr>
    </w:p>
    <w:sectPr w:rsidR="00D15CA2" w:rsidRPr="00E814F9" w:rsidSect="00E43D1C">
      <w:headerReference w:type="default" r:id="rId12"/>
      <w:footerReference w:type="default" r:id="rId13"/>
      <w:pgSz w:w="12240" w:h="15840"/>
      <w:pgMar w:top="288" w:right="1008" w:bottom="245"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02077" w14:textId="77777777" w:rsidR="00646038" w:rsidRDefault="00646038">
      <w:r>
        <w:separator/>
      </w:r>
    </w:p>
  </w:endnote>
  <w:endnote w:type="continuationSeparator" w:id="0">
    <w:p w14:paraId="66394AEC" w14:textId="77777777" w:rsidR="00646038" w:rsidRDefault="00646038">
      <w:r>
        <w:continuationSeparator/>
      </w:r>
    </w:p>
  </w:endnote>
  <w:endnote w:type="continuationNotice" w:id="1">
    <w:p w14:paraId="6CEE9A36" w14:textId="77777777" w:rsidR="00646038" w:rsidRDefault="006460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default"/>
  </w:font>
  <w:font w:name="Garamond-Bold">
    <w:altName w:val="Garamond"/>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B60D7" w14:textId="77777777" w:rsidR="00C343FD" w:rsidRDefault="00C34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51A6A" w14:textId="77777777" w:rsidR="00646038" w:rsidRDefault="00646038">
      <w:r>
        <w:separator/>
      </w:r>
    </w:p>
  </w:footnote>
  <w:footnote w:type="continuationSeparator" w:id="0">
    <w:p w14:paraId="175BFAEB" w14:textId="77777777" w:rsidR="00646038" w:rsidRDefault="00646038">
      <w:r>
        <w:continuationSeparator/>
      </w:r>
    </w:p>
  </w:footnote>
  <w:footnote w:type="continuationNotice" w:id="1">
    <w:p w14:paraId="60761BD5" w14:textId="77777777" w:rsidR="00646038" w:rsidRDefault="006460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0B75" w14:textId="77777777" w:rsidR="00C343FD" w:rsidRDefault="00C34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2094"/>
    <w:multiLevelType w:val="hybridMultilevel"/>
    <w:tmpl w:val="13423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B1CF7"/>
    <w:multiLevelType w:val="hybridMultilevel"/>
    <w:tmpl w:val="EDAA10D4"/>
    <w:lvl w:ilvl="0" w:tplc="04090001">
      <w:start w:val="1"/>
      <w:numFmt w:val="bullet"/>
      <w:lvlText w:val=""/>
      <w:lvlJc w:val="left"/>
      <w:pPr>
        <w:tabs>
          <w:tab w:val="num" w:pos="1440"/>
        </w:tabs>
        <w:ind w:left="1440" w:hanging="360"/>
      </w:pPr>
      <w:rPr>
        <w:rFonts w:ascii="Symbol" w:hAnsi="Symbol" w:cs="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2" w15:restartNumberingAfterBreak="0">
    <w:nsid w:val="12AD276F"/>
    <w:multiLevelType w:val="hybridMultilevel"/>
    <w:tmpl w:val="A22260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572780"/>
    <w:multiLevelType w:val="hybridMultilevel"/>
    <w:tmpl w:val="216E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915B63"/>
    <w:multiLevelType w:val="hybridMultilevel"/>
    <w:tmpl w:val="4ACE309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F07185E"/>
    <w:multiLevelType w:val="hybridMultilevel"/>
    <w:tmpl w:val="087C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56267C"/>
    <w:multiLevelType w:val="hybridMultilevel"/>
    <w:tmpl w:val="BAA4A7E0"/>
    <w:lvl w:ilvl="0" w:tplc="3C74B086">
      <w:numFmt w:val="bullet"/>
      <w:lvlText w:val="•"/>
      <w:lvlJc w:val="left"/>
      <w:pPr>
        <w:ind w:left="720" w:hanging="360"/>
      </w:pPr>
      <w:rPr>
        <w:rFonts w:ascii="Arial Narrow" w:eastAsia="Times New Roman"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971549">
    <w:abstractNumId w:val="4"/>
  </w:num>
  <w:num w:numId="2" w16cid:durableId="1603878789">
    <w:abstractNumId w:val="1"/>
  </w:num>
  <w:num w:numId="3" w16cid:durableId="442312325">
    <w:abstractNumId w:val="2"/>
  </w:num>
  <w:num w:numId="4" w16cid:durableId="467936020">
    <w:abstractNumId w:val="0"/>
  </w:num>
  <w:num w:numId="5" w16cid:durableId="1113401037">
    <w:abstractNumId w:val="6"/>
  </w:num>
  <w:num w:numId="6" w16cid:durableId="456802157">
    <w:abstractNumId w:val="3"/>
  </w:num>
  <w:num w:numId="7" w16cid:durableId="203911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CA2"/>
    <w:rsid w:val="0000193F"/>
    <w:rsid w:val="000029F9"/>
    <w:rsid w:val="0000387B"/>
    <w:rsid w:val="0000485E"/>
    <w:rsid w:val="00006B74"/>
    <w:rsid w:val="00010D15"/>
    <w:rsid w:val="000167B0"/>
    <w:rsid w:val="000202EF"/>
    <w:rsid w:val="00030B1C"/>
    <w:rsid w:val="00036CCF"/>
    <w:rsid w:val="00037C46"/>
    <w:rsid w:val="00040158"/>
    <w:rsid w:val="000429E4"/>
    <w:rsid w:val="00042E12"/>
    <w:rsid w:val="000431A4"/>
    <w:rsid w:val="000445FC"/>
    <w:rsid w:val="00045B7E"/>
    <w:rsid w:val="00051688"/>
    <w:rsid w:val="00054358"/>
    <w:rsid w:val="000606CD"/>
    <w:rsid w:val="00063EBC"/>
    <w:rsid w:val="00064BCE"/>
    <w:rsid w:val="00065504"/>
    <w:rsid w:val="000675BA"/>
    <w:rsid w:val="000711AB"/>
    <w:rsid w:val="00072B85"/>
    <w:rsid w:val="0007559F"/>
    <w:rsid w:val="00075FA9"/>
    <w:rsid w:val="00076566"/>
    <w:rsid w:val="0007678B"/>
    <w:rsid w:val="00077F11"/>
    <w:rsid w:val="00080672"/>
    <w:rsid w:val="00081723"/>
    <w:rsid w:val="00086B23"/>
    <w:rsid w:val="00090C02"/>
    <w:rsid w:val="000917B3"/>
    <w:rsid w:val="0009194B"/>
    <w:rsid w:val="00097955"/>
    <w:rsid w:val="000A3499"/>
    <w:rsid w:val="000A7879"/>
    <w:rsid w:val="000B6793"/>
    <w:rsid w:val="000B67AE"/>
    <w:rsid w:val="000B69DB"/>
    <w:rsid w:val="000C0897"/>
    <w:rsid w:val="000C0DF2"/>
    <w:rsid w:val="000C14D4"/>
    <w:rsid w:val="000C326C"/>
    <w:rsid w:val="000C4B4D"/>
    <w:rsid w:val="000C775F"/>
    <w:rsid w:val="000D346A"/>
    <w:rsid w:val="000D3DC7"/>
    <w:rsid w:val="000E1EBE"/>
    <w:rsid w:val="000E537D"/>
    <w:rsid w:val="000E5CAD"/>
    <w:rsid w:val="000E6282"/>
    <w:rsid w:val="000F2E2F"/>
    <w:rsid w:val="000F7240"/>
    <w:rsid w:val="000F7476"/>
    <w:rsid w:val="00101E7E"/>
    <w:rsid w:val="001022A0"/>
    <w:rsid w:val="00102D0A"/>
    <w:rsid w:val="00103B97"/>
    <w:rsid w:val="00105211"/>
    <w:rsid w:val="0010642C"/>
    <w:rsid w:val="00110D40"/>
    <w:rsid w:val="00112115"/>
    <w:rsid w:val="001179BE"/>
    <w:rsid w:val="00122C26"/>
    <w:rsid w:val="001246F8"/>
    <w:rsid w:val="0012633C"/>
    <w:rsid w:val="0013028A"/>
    <w:rsid w:val="00130BDA"/>
    <w:rsid w:val="00133B60"/>
    <w:rsid w:val="00133E59"/>
    <w:rsid w:val="00134577"/>
    <w:rsid w:val="00144816"/>
    <w:rsid w:val="00146B80"/>
    <w:rsid w:val="00154431"/>
    <w:rsid w:val="001551B0"/>
    <w:rsid w:val="00156D57"/>
    <w:rsid w:val="001579F2"/>
    <w:rsid w:val="0016085D"/>
    <w:rsid w:val="00165627"/>
    <w:rsid w:val="00172123"/>
    <w:rsid w:val="00187176"/>
    <w:rsid w:val="001900BC"/>
    <w:rsid w:val="0019692E"/>
    <w:rsid w:val="001A107C"/>
    <w:rsid w:val="001A2D48"/>
    <w:rsid w:val="001A3913"/>
    <w:rsid w:val="001A709A"/>
    <w:rsid w:val="001B0391"/>
    <w:rsid w:val="001B23F0"/>
    <w:rsid w:val="001B30CE"/>
    <w:rsid w:val="001B5134"/>
    <w:rsid w:val="001C12E1"/>
    <w:rsid w:val="001C2B36"/>
    <w:rsid w:val="001D3495"/>
    <w:rsid w:val="001D50B3"/>
    <w:rsid w:val="001E7468"/>
    <w:rsid w:val="001E7E87"/>
    <w:rsid w:val="001F14B6"/>
    <w:rsid w:val="00203B19"/>
    <w:rsid w:val="00212082"/>
    <w:rsid w:val="0021421C"/>
    <w:rsid w:val="00215665"/>
    <w:rsid w:val="00215A2D"/>
    <w:rsid w:val="0021767F"/>
    <w:rsid w:val="00226698"/>
    <w:rsid w:val="002501D6"/>
    <w:rsid w:val="00253E69"/>
    <w:rsid w:val="0025402C"/>
    <w:rsid w:val="00254157"/>
    <w:rsid w:val="00257E30"/>
    <w:rsid w:val="00260995"/>
    <w:rsid w:val="002627DD"/>
    <w:rsid w:val="00262B67"/>
    <w:rsid w:val="002647D2"/>
    <w:rsid w:val="0027184B"/>
    <w:rsid w:val="00272988"/>
    <w:rsid w:val="002740D8"/>
    <w:rsid w:val="00277129"/>
    <w:rsid w:val="00280E78"/>
    <w:rsid w:val="00283F9D"/>
    <w:rsid w:val="00286D34"/>
    <w:rsid w:val="00291BFA"/>
    <w:rsid w:val="002968F3"/>
    <w:rsid w:val="002A1073"/>
    <w:rsid w:val="002A7D57"/>
    <w:rsid w:val="002A7D9A"/>
    <w:rsid w:val="002B02D9"/>
    <w:rsid w:val="002B0A15"/>
    <w:rsid w:val="002B28EE"/>
    <w:rsid w:val="002B514D"/>
    <w:rsid w:val="002C025B"/>
    <w:rsid w:val="002C0701"/>
    <w:rsid w:val="002C6647"/>
    <w:rsid w:val="002C6F53"/>
    <w:rsid w:val="002D3C54"/>
    <w:rsid w:val="002D60B0"/>
    <w:rsid w:val="002D635F"/>
    <w:rsid w:val="002D6599"/>
    <w:rsid w:val="002E4BF1"/>
    <w:rsid w:val="002E6D6A"/>
    <w:rsid w:val="002F0705"/>
    <w:rsid w:val="002F164C"/>
    <w:rsid w:val="00304C36"/>
    <w:rsid w:val="0030705B"/>
    <w:rsid w:val="00311474"/>
    <w:rsid w:val="00313DC1"/>
    <w:rsid w:val="0031451E"/>
    <w:rsid w:val="003220D0"/>
    <w:rsid w:val="00325D8E"/>
    <w:rsid w:val="003274CC"/>
    <w:rsid w:val="00332597"/>
    <w:rsid w:val="00333677"/>
    <w:rsid w:val="003337DD"/>
    <w:rsid w:val="00334706"/>
    <w:rsid w:val="00334F9F"/>
    <w:rsid w:val="0033549E"/>
    <w:rsid w:val="003416D0"/>
    <w:rsid w:val="0034282E"/>
    <w:rsid w:val="00350742"/>
    <w:rsid w:val="00357E00"/>
    <w:rsid w:val="00357E82"/>
    <w:rsid w:val="003615BB"/>
    <w:rsid w:val="00365AD3"/>
    <w:rsid w:val="00370365"/>
    <w:rsid w:val="003761FC"/>
    <w:rsid w:val="00376BB0"/>
    <w:rsid w:val="00376D3C"/>
    <w:rsid w:val="0038290C"/>
    <w:rsid w:val="003832D0"/>
    <w:rsid w:val="00385E45"/>
    <w:rsid w:val="00394540"/>
    <w:rsid w:val="003A22B8"/>
    <w:rsid w:val="003A59F7"/>
    <w:rsid w:val="003B1487"/>
    <w:rsid w:val="003B21B3"/>
    <w:rsid w:val="003B55F2"/>
    <w:rsid w:val="003B6DED"/>
    <w:rsid w:val="003C1197"/>
    <w:rsid w:val="003C1E49"/>
    <w:rsid w:val="003C2439"/>
    <w:rsid w:val="003D05D1"/>
    <w:rsid w:val="003D147D"/>
    <w:rsid w:val="003D247F"/>
    <w:rsid w:val="003D2F3A"/>
    <w:rsid w:val="003D523D"/>
    <w:rsid w:val="003E0E79"/>
    <w:rsid w:val="003E4D78"/>
    <w:rsid w:val="003E6145"/>
    <w:rsid w:val="003E7464"/>
    <w:rsid w:val="003F0C9B"/>
    <w:rsid w:val="004005FA"/>
    <w:rsid w:val="00402E12"/>
    <w:rsid w:val="0040361B"/>
    <w:rsid w:val="00403879"/>
    <w:rsid w:val="00406B44"/>
    <w:rsid w:val="004235E6"/>
    <w:rsid w:val="0042367C"/>
    <w:rsid w:val="004266FE"/>
    <w:rsid w:val="0042760B"/>
    <w:rsid w:val="00430DD4"/>
    <w:rsid w:val="00432AA0"/>
    <w:rsid w:val="00434B92"/>
    <w:rsid w:val="00446E85"/>
    <w:rsid w:val="00454A11"/>
    <w:rsid w:val="00456247"/>
    <w:rsid w:val="004575B9"/>
    <w:rsid w:val="00465CD3"/>
    <w:rsid w:val="00467E4B"/>
    <w:rsid w:val="00472CC7"/>
    <w:rsid w:val="00473584"/>
    <w:rsid w:val="00476382"/>
    <w:rsid w:val="00486EA1"/>
    <w:rsid w:val="004A4F0B"/>
    <w:rsid w:val="004A6FF0"/>
    <w:rsid w:val="004B00A8"/>
    <w:rsid w:val="004B14F6"/>
    <w:rsid w:val="004B2787"/>
    <w:rsid w:val="004B3688"/>
    <w:rsid w:val="004C48DC"/>
    <w:rsid w:val="004C5E12"/>
    <w:rsid w:val="004C7F94"/>
    <w:rsid w:val="004D0179"/>
    <w:rsid w:val="004D1CFD"/>
    <w:rsid w:val="004D42A2"/>
    <w:rsid w:val="004D610C"/>
    <w:rsid w:val="004D6B58"/>
    <w:rsid w:val="004E0641"/>
    <w:rsid w:val="004E0832"/>
    <w:rsid w:val="004E1AB9"/>
    <w:rsid w:val="004F209A"/>
    <w:rsid w:val="004F3A3B"/>
    <w:rsid w:val="004F6E6A"/>
    <w:rsid w:val="004F743A"/>
    <w:rsid w:val="00500278"/>
    <w:rsid w:val="00501072"/>
    <w:rsid w:val="00505A4B"/>
    <w:rsid w:val="00511894"/>
    <w:rsid w:val="00511C61"/>
    <w:rsid w:val="0051231D"/>
    <w:rsid w:val="00512733"/>
    <w:rsid w:val="00514285"/>
    <w:rsid w:val="00516262"/>
    <w:rsid w:val="00517008"/>
    <w:rsid w:val="00526D88"/>
    <w:rsid w:val="005301CE"/>
    <w:rsid w:val="005304B0"/>
    <w:rsid w:val="005306F8"/>
    <w:rsid w:val="0053226A"/>
    <w:rsid w:val="005412CE"/>
    <w:rsid w:val="00541435"/>
    <w:rsid w:val="00541695"/>
    <w:rsid w:val="00545E87"/>
    <w:rsid w:val="0054712A"/>
    <w:rsid w:val="00553ADF"/>
    <w:rsid w:val="0056107C"/>
    <w:rsid w:val="00561F21"/>
    <w:rsid w:val="0056350D"/>
    <w:rsid w:val="00571859"/>
    <w:rsid w:val="00577870"/>
    <w:rsid w:val="0058185A"/>
    <w:rsid w:val="00582D79"/>
    <w:rsid w:val="005832CD"/>
    <w:rsid w:val="00585779"/>
    <w:rsid w:val="005908BE"/>
    <w:rsid w:val="00593DA1"/>
    <w:rsid w:val="00595BBF"/>
    <w:rsid w:val="005964F7"/>
    <w:rsid w:val="00596A84"/>
    <w:rsid w:val="005A214B"/>
    <w:rsid w:val="005A316F"/>
    <w:rsid w:val="005A6726"/>
    <w:rsid w:val="005B330C"/>
    <w:rsid w:val="005B41D8"/>
    <w:rsid w:val="005B6A1A"/>
    <w:rsid w:val="005B7393"/>
    <w:rsid w:val="005B7410"/>
    <w:rsid w:val="005C3E96"/>
    <w:rsid w:val="005C6AE8"/>
    <w:rsid w:val="005D58A6"/>
    <w:rsid w:val="005D61B5"/>
    <w:rsid w:val="005E6ABA"/>
    <w:rsid w:val="005E6B44"/>
    <w:rsid w:val="005F10A4"/>
    <w:rsid w:val="005F21E0"/>
    <w:rsid w:val="005F24AB"/>
    <w:rsid w:val="005F53A2"/>
    <w:rsid w:val="00604008"/>
    <w:rsid w:val="00606C22"/>
    <w:rsid w:val="00610C8E"/>
    <w:rsid w:val="00611676"/>
    <w:rsid w:val="00617A9A"/>
    <w:rsid w:val="00620022"/>
    <w:rsid w:val="00620606"/>
    <w:rsid w:val="006208DD"/>
    <w:rsid w:val="006217E6"/>
    <w:rsid w:val="006227F4"/>
    <w:rsid w:val="006331D0"/>
    <w:rsid w:val="00633480"/>
    <w:rsid w:val="00637FBC"/>
    <w:rsid w:val="00646038"/>
    <w:rsid w:val="00652FBC"/>
    <w:rsid w:val="00656EE0"/>
    <w:rsid w:val="00664A88"/>
    <w:rsid w:val="00666F23"/>
    <w:rsid w:val="006674A7"/>
    <w:rsid w:val="006775D5"/>
    <w:rsid w:val="0068289E"/>
    <w:rsid w:val="0068462E"/>
    <w:rsid w:val="00684A7D"/>
    <w:rsid w:val="0068670F"/>
    <w:rsid w:val="00694676"/>
    <w:rsid w:val="00694781"/>
    <w:rsid w:val="006A5461"/>
    <w:rsid w:val="006A5482"/>
    <w:rsid w:val="006B084B"/>
    <w:rsid w:val="006B0D9C"/>
    <w:rsid w:val="006B5EDE"/>
    <w:rsid w:val="006B7347"/>
    <w:rsid w:val="006C1F06"/>
    <w:rsid w:val="006C5AE8"/>
    <w:rsid w:val="006D0D6B"/>
    <w:rsid w:val="006D4BB1"/>
    <w:rsid w:val="006E130E"/>
    <w:rsid w:val="006E35B8"/>
    <w:rsid w:val="006F3495"/>
    <w:rsid w:val="006F3B7E"/>
    <w:rsid w:val="006F3EAD"/>
    <w:rsid w:val="006F58E3"/>
    <w:rsid w:val="00700CA9"/>
    <w:rsid w:val="00701142"/>
    <w:rsid w:val="00701EBE"/>
    <w:rsid w:val="007123F8"/>
    <w:rsid w:val="00715781"/>
    <w:rsid w:val="00715D8A"/>
    <w:rsid w:val="007208BD"/>
    <w:rsid w:val="00724DF1"/>
    <w:rsid w:val="00731D56"/>
    <w:rsid w:val="00731DB8"/>
    <w:rsid w:val="00734446"/>
    <w:rsid w:val="00737CAD"/>
    <w:rsid w:val="007441A0"/>
    <w:rsid w:val="00744C04"/>
    <w:rsid w:val="00747129"/>
    <w:rsid w:val="00750951"/>
    <w:rsid w:val="00751DCE"/>
    <w:rsid w:val="0075274F"/>
    <w:rsid w:val="00753EF6"/>
    <w:rsid w:val="00755CD8"/>
    <w:rsid w:val="0075730C"/>
    <w:rsid w:val="00760343"/>
    <w:rsid w:val="00765F78"/>
    <w:rsid w:val="00767827"/>
    <w:rsid w:val="00767A82"/>
    <w:rsid w:val="0077244E"/>
    <w:rsid w:val="00774814"/>
    <w:rsid w:val="0077580C"/>
    <w:rsid w:val="00777382"/>
    <w:rsid w:val="00777887"/>
    <w:rsid w:val="00780139"/>
    <w:rsid w:val="007802A4"/>
    <w:rsid w:val="0078327D"/>
    <w:rsid w:val="007852CB"/>
    <w:rsid w:val="00786D23"/>
    <w:rsid w:val="007901BD"/>
    <w:rsid w:val="007935F3"/>
    <w:rsid w:val="0079412A"/>
    <w:rsid w:val="007A199D"/>
    <w:rsid w:val="007A3CA5"/>
    <w:rsid w:val="007B38ED"/>
    <w:rsid w:val="007B77C0"/>
    <w:rsid w:val="007C0CD3"/>
    <w:rsid w:val="007C15C8"/>
    <w:rsid w:val="007C2F80"/>
    <w:rsid w:val="007C486F"/>
    <w:rsid w:val="007D44C7"/>
    <w:rsid w:val="007D46E0"/>
    <w:rsid w:val="007D48FD"/>
    <w:rsid w:val="007D5C85"/>
    <w:rsid w:val="007D7E3D"/>
    <w:rsid w:val="007E2F59"/>
    <w:rsid w:val="007E3DE3"/>
    <w:rsid w:val="007F4795"/>
    <w:rsid w:val="007F4EFE"/>
    <w:rsid w:val="007F6CAA"/>
    <w:rsid w:val="007F7407"/>
    <w:rsid w:val="008020FC"/>
    <w:rsid w:val="008026B4"/>
    <w:rsid w:val="008066CD"/>
    <w:rsid w:val="00810FC6"/>
    <w:rsid w:val="008129EF"/>
    <w:rsid w:val="0081645E"/>
    <w:rsid w:val="00820FA7"/>
    <w:rsid w:val="00821307"/>
    <w:rsid w:val="00821A0C"/>
    <w:rsid w:val="00824BB7"/>
    <w:rsid w:val="00827341"/>
    <w:rsid w:val="0083720C"/>
    <w:rsid w:val="00837922"/>
    <w:rsid w:val="0084405E"/>
    <w:rsid w:val="008442BA"/>
    <w:rsid w:val="00845136"/>
    <w:rsid w:val="008454DB"/>
    <w:rsid w:val="0084580F"/>
    <w:rsid w:val="00845C95"/>
    <w:rsid w:val="00845DDE"/>
    <w:rsid w:val="00847150"/>
    <w:rsid w:val="00847374"/>
    <w:rsid w:val="0085090B"/>
    <w:rsid w:val="00853B05"/>
    <w:rsid w:val="00854CD9"/>
    <w:rsid w:val="00856CC3"/>
    <w:rsid w:val="00856FA9"/>
    <w:rsid w:val="008572D1"/>
    <w:rsid w:val="00861D20"/>
    <w:rsid w:val="00864236"/>
    <w:rsid w:val="008661CD"/>
    <w:rsid w:val="0086620C"/>
    <w:rsid w:val="00873BF0"/>
    <w:rsid w:val="00874291"/>
    <w:rsid w:val="00882A7B"/>
    <w:rsid w:val="008859BB"/>
    <w:rsid w:val="0088776C"/>
    <w:rsid w:val="0089733B"/>
    <w:rsid w:val="008A4B84"/>
    <w:rsid w:val="008A7FB7"/>
    <w:rsid w:val="008B7C72"/>
    <w:rsid w:val="008D0081"/>
    <w:rsid w:val="008D02FC"/>
    <w:rsid w:val="008D564E"/>
    <w:rsid w:val="008E3C4D"/>
    <w:rsid w:val="008F3709"/>
    <w:rsid w:val="008F370D"/>
    <w:rsid w:val="008F716B"/>
    <w:rsid w:val="008F79AE"/>
    <w:rsid w:val="008F7BD6"/>
    <w:rsid w:val="0092353D"/>
    <w:rsid w:val="00923EA7"/>
    <w:rsid w:val="009260A7"/>
    <w:rsid w:val="00931BC4"/>
    <w:rsid w:val="009336AC"/>
    <w:rsid w:val="00937DAF"/>
    <w:rsid w:val="0094103A"/>
    <w:rsid w:val="00942B82"/>
    <w:rsid w:val="00944DAD"/>
    <w:rsid w:val="009605EE"/>
    <w:rsid w:val="009616CC"/>
    <w:rsid w:val="00964049"/>
    <w:rsid w:val="00964186"/>
    <w:rsid w:val="00972A1B"/>
    <w:rsid w:val="00973041"/>
    <w:rsid w:val="00980A7C"/>
    <w:rsid w:val="009851C7"/>
    <w:rsid w:val="00986B61"/>
    <w:rsid w:val="00986CE6"/>
    <w:rsid w:val="009A24B9"/>
    <w:rsid w:val="009A36C9"/>
    <w:rsid w:val="009A398F"/>
    <w:rsid w:val="009A3BE4"/>
    <w:rsid w:val="009A401A"/>
    <w:rsid w:val="009A5563"/>
    <w:rsid w:val="009A6F97"/>
    <w:rsid w:val="009B054C"/>
    <w:rsid w:val="009B2E2D"/>
    <w:rsid w:val="009B6FB5"/>
    <w:rsid w:val="009C0922"/>
    <w:rsid w:val="009C09A6"/>
    <w:rsid w:val="009C62B5"/>
    <w:rsid w:val="009D1AEB"/>
    <w:rsid w:val="009D443E"/>
    <w:rsid w:val="009D5784"/>
    <w:rsid w:val="009D6A69"/>
    <w:rsid w:val="009D7724"/>
    <w:rsid w:val="009D77A0"/>
    <w:rsid w:val="009D7824"/>
    <w:rsid w:val="009E4169"/>
    <w:rsid w:val="009E5A27"/>
    <w:rsid w:val="009E719A"/>
    <w:rsid w:val="009E7665"/>
    <w:rsid w:val="009E7FC3"/>
    <w:rsid w:val="009F02B9"/>
    <w:rsid w:val="009F06DF"/>
    <w:rsid w:val="009F4686"/>
    <w:rsid w:val="009F6A83"/>
    <w:rsid w:val="009F6E49"/>
    <w:rsid w:val="00A0164A"/>
    <w:rsid w:val="00A0185D"/>
    <w:rsid w:val="00A03FCE"/>
    <w:rsid w:val="00A10C9E"/>
    <w:rsid w:val="00A129D0"/>
    <w:rsid w:val="00A14BE0"/>
    <w:rsid w:val="00A16476"/>
    <w:rsid w:val="00A16F72"/>
    <w:rsid w:val="00A2635F"/>
    <w:rsid w:val="00A26556"/>
    <w:rsid w:val="00A2657F"/>
    <w:rsid w:val="00A268C9"/>
    <w:rsid w:val="00A2707F"/>
    <w:rsid w:val="00A313EC"/>
    <w:rsid w:val="00A3354F"/>
    <w:rsid w:val="00A362CF"/>
    <w:rsid w:val="00A400B4"/>
    <w:rsid w:val="00A45255"/>
    <w:rsid w:val="00A459FA"/>
    <w:rsid w:val="00A45D2D"/>
    <w:rsid w:val="00A47072"/>
    <w:rsid w:val="00A54E26"/>
    <w:rsid w:val="00A55435"/>
    <w:rsid w:val="00A57325"/>
    <w:rsid w:val="00A5764A"/>
    <w:rsid w:val="00A62C0E"/>
    <w:rsid w:val="00A64844"/>
    <w:rsid w:val="00A668F7"/>
    <w:rsid w:val="00A7236C"/>
    <w:rsid w:val="00A72B79"/>
    <w:rsid w:val="00A7536C"/>
    <w:rsid w:val="00A7576D"/>
    <w:rsid w:val="00A75E05"/>
    <w:rsid w:val="00A76209"/>
    <w:rsid w:val="00A829DC"/>
    <w:rsid w:val="00A83884"/>
    <w:rsid w:val="00A84E04"/>
    <w:rsid w:val="00A86480"/>
    <w:rsid w:val="00A87F0F"/>
    <w:rsid w:val="00A90CA0"/>
    <w:rsid w:val="00A97784"/>
    <w:rsid w:val="00A97DC6"/>
    <w:rsid w:val="00AA10B7"/>
    <w:rsid w:val="00AA1A4E"/>
    <w:rsid w:val="00AB1533"/>
    <w:rsid w:val="00AB18DA"/>
    <w:rsid w:val="00AB3245"/>
    <w:rsid w:val="00AB47BE"/>
    <w:rsid w:val="00AB50BE"/>
    <w:rsid w:val="00AC2485"/>
    <w:rsid w:val="00AC257A"/>
    <w:rsid w:val="00AC4EB6"/>
    <w:rsid w:val="00AD149A"/>
    <w:rsid w:val="00AD577E"/>
    <w:rsid w:val="00AE1967"/>
    <w:rsid w:val="00AE2302"/>
    <w:rsid w:val="00AE32D5"/>
    <w:rsid w:val="00AE7991"/>
    <w:rsid w:val="00AF2304"/>
    <w:rsid w:val="00AF28C4"/>
    <w:rsid w:val="00AF40C3"/>
    <w:rsid w:val="00AF41B7"/>
    <w:rsid w:val="00AF77A3"/>
    <w:rsid w:val="00B00D5B"/>
    <w:rsid w:val="00B016CF"/>
    <w:rsid w:val="00B02103"/>
    <w:rsid w:val="00B03032"/>
    <w:rsid w:val="00B068CF"/>
    <w:rsid w:val="00B11E56"/>
    <w:rsid w:val="00B14D71"/>
    <w:rsid w:val="00B22F44"/>
    <w:rsid w:val="00B2612E"/>
    <w:rsid w:val="00B302BE"/>
    <w:rsid w:val="00B35408"/>
    <w:rsid w:val="00B409F6"/>
    <w:rsid w:val="00B47BD9"/>
    <w:rsid w:val="00B50B2E"/>
    <w:rsid w:val="00B5778C"/>
    <w:rsid w:val="00B602E1"/>
    <w:rsid w:val="00B60CEF"/>
    <w:rsid w:val="00B655E6"/>
    <w:rsid w:val="00B656A5"/>
    <w:rsid w:val="00B66612"/>
    <w:rsid w:val="00B67997"/>
    <w:rsid w:val="00B70AE1"/>
    <w:rsid w:val="00B74E22"/>
    <w:rsid w:val="00B822F5"/>
    <w:rsid w:val="00B85021"/>
    <w:rsid w:val="00B8793C"/>
    <w:rsid w:val="00B90E1E"/>
    <w:rsid w:val="00B96960"/>
    <w:rsid w:val="00BA184D"/>
    <w:rsid w:val="00BA1E04"/>
    <w:rsid w:val="00BA79E1"/>
    <w:rsid w:val="00BA7F60"/>
    <w:rsid w:val="00BB24CA"/>
    <w:rsid w:val="00BB4555"/>
    <w:rsid w:val="00BB6504"/>
    <w:rsid w:val="00BB77CA"/>
    <w:rsid w:val="00BC3FD2"/>
    <w:rsid w:val="00BC6D36"/>
    <w:rsid w:val="00BC736D"/>
    <w:rsid w:val="00BD3D62"/>
    <w:rsid w:val="00BE4307"/>
    <w:rsid w:val="00BF36A0"/>
    <w:rsid w:val="00BF6264"/>
    <w:rsid w:val="00C0134D"/>
    <w:rsid w:val="00C01935"/>
    <w:rsid w:val="00C0403E"/>
    <w:rsid w:val="00C05B3B"/>
    <w:rsid w:val="00C0763F"/>
    <w:rsid w:val="00C11F07"/>
    <w:rsid w:val="00C17737"/>
    <w:rsid w:val="00C1776C"/>
    <w:rsid w:val="00C332AF"/>
    <w:rsid w:val="00C343FD"/>
    <w:rsid w:val="00C358AA"/>
    <w:rsid w:val="00C3680E"/>
    <w:rsid w:val="00C37F29"/>
    <w:rsid w:val="00C4342D"/>
    <w:rsid w:val="00C4395C"/>
    <w:rsid w:val="00C445AC"/>
    <w:rsid w:val="00C50A25"/>
    <w:rsid w:val="00C57D4E"/>
    <w:rsid w:val="00C64E8A"/>
    <w:rsid w:val="00C67C27"/>
    <w:rsid w:val="00C701DA"/>
    <w:rsid w:val="00C712E3"/>
    <w:rsid w:val="00C754C8"/>
    <w:rsid w:val="00C772F1"/>
    <w:rsid w:val="00C775CA"/>
    <w:rsid w:val="00C81083"/>
    <w:rsid w:val="00C908B1"/>
    <w:rsid w:val="00C9662E"/>
    <w:rsid w:val="00C975F6"/>
    <w:rsid w:val="00CA13AF"/>
    <w:rsid w:val="00CA2939"/>
    <w:rsid w:val="00CA48FA"/>
    <w:rsid w:val="00CB1812"/>
    <w:rsid w:val="00CB2F5E"/>
    <w:rsid w:val="00CB5153"/>
    <w:rsid w:val="00CB60AD"/>
    <w:rsid w:val="00CC2359"/>
    <w:rsid w:val="00CE082F"/>
    <w:rsid w:val="00CE485D"/>
    <w:rsid w:val="00CE6ACC"/>
    <w:rsid w:val="00CE6D87"/>
    <w:rsid w:val="00CE7D09"/>
    <w:rsid w:val="00CF0276"/>
    <w:rsid w:val="00CF0A3E"/>
    <w:rsid w:val="00CF6B4E"/>
    <w:rsid w:val="00D0022D"/>
    <w:rsid w:val="00D11013"/>
    <w:rsid w:val="00D13A78"/>
    <w:rsid w:val="00D13DA6"/>
    <w:rsid w:val="00D1549A"/>
    <w:rsid w:val="00D15CA2"/>
    <w:rsid w:val="00D17051"/>
    <w:rsid w:val="00D2102C"/>
    <w:rsid w:val="00D212D4"/>
    <w:rsid w:val="00D23B72"/>
    <w:rsid w:val="00D34863"/>
    <w:rsid w:val="00D370A3"/>
    <w:rsid w:val="00D414A5"/>
    <w:rsid w:val="00D4320E"/>
    <w:rsid w:val="00D449AE"/>
    <w:rsid w:val="00D4518C"/>
    <w:rsid w:val="00D5463C"/>
    <w:rsid w:val="00D54AA9"/>
    <w:rsid w:val="00D557AE"/>
    <w:rsid w:val="00D62775"/>
    <w:rsid w:val="00D63EF8"/>
    <w:rsid w:val="00D6566A"/>
    <w:rsid w:val="00D727C7"/>
    <w:rsid w:val="00D737B7"/>
    <w:rsid w:val="00D7521D"/>
    <w:rsid w:val="00D92E8F"/>
    <w:rsid w:val="00D961E3"/>
    <w:rsid w:val="00D96B55"/>
    <w:rsid w:val="00D97846"/>
    <w:rsid w:val="00DA0A0B"/>
    <w:rsid w:val="00DA2D11"/>
    <w:rsid w:val="00DA5BDE"/>
    <w:rsid w:val="00DB37A8"/>
    <w:rsid w:val="00DB4A3A"/>
    <w:rsid w:val="00DB7621"/>
    <w:rsid w:val="00DB7C72"/>
    <w:rsid w:val="00DC6532"/>
    <w:rsid w:val="00DC73AA"/>
    <w:rsid w:val="00DD1758"/>
    <w:rsid w:val="00DE6B20"/>
    <w:rsid w:val="00DE75C5"/>
    <w:rsid w:val="00DE7CBF"/>
    <w:rsid w:val="00DF00ED"/>
    <w:rsid w:val="00DF0288"/>
    <w:rsid w:val="00DF12E8"/>
    <w:rsid w:val="00DF2649"/>
    <w:rsid w:val="00DF271D"/>
    <w:rsid w:val="00DF6219"/>
    <w:rsid w:val="00E02B4B"/>
    <w:rsid w:val="00E04BBE"/>
    <w:rsid w:val="00E1003C"/>
    <w:rsid w:val="00E12116"/>
    <w:rsid w:val="00E1387F"/>
    <w:rsid w:val="00E1420A"/>
    <w:rsid w:val="00E176F8"/>
    <w:rsid w:val="00E25B17"/>
    <w:rsid w:val="00E26365"/>
    <w:rsid w:val="00E33450"/>
    <w:rsid w:val="00E3481B"/>
    <w:rsid w:val="00E36C9C"/>
    <w:rsid w:val="00E37CA1"/>
    <w:rsid w:val="00E43D1C"/>
    <w:rsid w:val="00E53E70"/>
    <w:rsid w:val="00E56626"/>
    <w:rsid w:val="00E61BB6"/>
    <w:rsid w:val="00E62A48"/>
    <w:rsid w:val="00E64A83"/>
    <w:rsid w:val="00E65A65"/>
    <w:rsid w:val="00E679C7"/>
    <w:rsid w:val="00E67AC1"/>
    <w:rsid w:val="00E74C69"/>
    <w:rsid w:val="00E76A16"/>
    <w:rsid w:val="00E814F9"/>
    <w:rsid w:val="00E82F1E"/>
    <w:rsid w:val="00E84433"/>
    <w:rsid w:val="00E8461F"/>
    <w:rsid w:val="00E85078"/>
    <w:rsid w:val="00E96291"/>
    <w:rsid w:val="00EA006C"/>
    <w:rsid w:val="00EB4DFD"/>
    <w:rsid w:val="00EC172A"/>
    <w:rsid w:val="00EC1AA5"/>
    <w:rsid w:val="00EC1BB0"/>
    <w:rsid w:val="00EC1BE0"/>
    <w:rsid w:val="00EC37E5"/>
    <w:rsid w:val="00EC6991"/>
    <w:rsid w:val="00ED2B7D"/>
    <w:rsid w:val="00ED3E75"/>
    <w:rsid w:val="00ED66E2"/>
    <w:rsid w:val="00ED6858"/>
    <w:rsid w:val="00ED76DA"/>
    <w:rsid w:val="00EE0949"/>
    <w:rsid w:val="00EF14E9"/>
    <w:rsid w:val="00EF1E0E"/>
    <w:rsid w:val="00EF47EB"/>
    <w:rsid w:val="00EF558D"/>
    <w:rsid w:val="00F00A68"/>
    <w:rsid w:val="00F00C3A"/>
    <w:rsid w:val="00F01C4A"/>
    <w:rsid w:val="00F03B86"/>
    <w:rsid w:val="00F04BA1"/>
    <w:rsid w:val="00F16C83"/>
    <w:rsid w:val="00F17708"/>
    <w:rsid w:val="00F17750"/>
    <w:rsid w:val="00F21A3D"/>
    <w:rsid w:val="00F21A45"/>
    <w:rsid w:val="00F21C43"/>
    <w:rsid w:val="00F23089"/>
    <w:rsid w:val="00F26B66"/>
    <w:rsid w:val="00F31BB5"/>
    <w:rsid w:val="00F4101F"/>
    <w:rsid w:val="00F430B3"/>
    <w:rsid w:val="00F44332"/>
    <w:rsid w:val="00F511DE"/>
    <w:rsid w:val="00F515F0"/>
    <w:rsid w:val="00F51DB2"/>
    <w:rsid w:val="00F53704"/>
    <w:rsid w:val="00F537F9"/>
    <w:rsid w:val="00F62001"/>
    <w:rsid w:val="00F712E8"/>
    <w:rsid w:val="00F726D3"/>
    <w:rsid w:val="00F72D55"/>
    <w:rsid w:val="00F77FF2"/>
    <w:rsid w:val="00F835CF"/>
    <w:rsid w:val="00F8727A"/>
    <w:rsid w:val="00F92817"/>
    <w:rsid w:val="00F9614D"/>
    <w:rsid w:val="00F963D0"/>
    <w:rsid w:val="00F96F2F"/>
    <w:rsid w:val="00F971C0"/>
    <w:rsid w:val="00F97BD1"/>
    <w:rsid w:val="00FA31FF"/>
    <w:rsid w:val="00FA46AE"/>
    <w:rsid w:val="00FA534D"/>
    <w:rsid w:val="00FB3317"/>
    <w:rsid w:val="00FC73EB"/>
    <w:rsid w:val="00FD3900"/>
    <w:rsid w:val="00FD3E58"/>
    <w:rsid w:val="00FD504C"/>
    <w:rsid w:val="00FD59E8"/>
    <w:rsid w:val="00FE0978"/>
    <w:rsid w:val="00FE0C6B"/>
    <w:rsid w:val="00FE25B8"/>
    <w:rsid w:val="00FE6155"/>
    <w:rsid w:val="00FF550B"/>
    <w:rsid w:val="00FF6420"/>
    <w:rsid w:val="00FF793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BD3C9C"/>
  <w15:docId w15:val="{763C70F3-B9F4-4D41-9D3C-87A0813E4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pPr>
      <w:keepNext/>
      <w:jc w:val="both"/>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rPr>
      <w:rFonts w:ascii="Cambria" w:hAnsi="Cambria" w:cs="Cambria"/>
      <w:b/>
      <w:bCs/>
      <w:i/>
      <w:iCs/>
      <w:sz w:val="28"/>
      <w:szCs w:val="28"/>
    </w:rPr>
  </w:style>
  <w:style w:type="character" w:customStyle="1" w:styleId="Heading4Char">
    <w:name w:val="Heading 4 Char"/>
    <w:link w:val="Heading4"/>
    <w:uiPriority w:val="99"/>
    <w:semiHidden/>
    <w:rPr>
      <w:rFonts w:ascii="Calibri" w:hAnsi="Calibri" w:cs="Calibri"/>
      <w:b/>
      <w:bCs/>
      <w:sz w:val="28"/>
      <w:szCs w:val="28"/>
    </w:rPr>
  </w:style>
  <w:style w:type="paragraph" w:styleId="BodyText">
    <w:name w:val="Body Text"/>
    <w:basedOn w:val="Normal"/>
    <w:link w:val="BodyTextChar"/>
    <w:uiPriority w:val="99"/>
    <w:rPr>
      <w:b/>
      <w:bCs/>
      <w:color w:val="000000"/>
      <w:sz w:val="28"/>
      <w:szCs w:val="28"/>
    </w:rPr>
  </w:style>
  <w:style w:type="character" w:customStyle="1" w:styleId="BodyTextChar">
    <w:name w:val="Body Text Char"/>
    <w:link w:val="BodyText"/>
    <w:uiPriority w:val="99"/>
    <w:semiHidden/>
    <w:rPr>
      <w:sz w:val="24"/>
      <w:szCs w:val="24"/>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semiHidden/>
    <w:rPr>
      <w:sz w:val="16"/>
      <w:szCs w:val="16"/>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sz w:val="24"/>
      <w:szCs w:val="24"/>
    </w:rPr>
  </w:style>
  <w:style w:type="character" w:styleId="PageNumber">
    <w:name w:val="page number"/>
    <w:basedOn w:val="DefaultParagraphFont"/>
    <w:uiPriority w:val="99"/>
  </w:style>
  <w:style w:type="character" w:styleId="Hyperlink">
    <w:name w:val="Hyperlink"/>
    <w:uiPriority w:val="99"/>
    <w:rPr>
      <w:color w:val="0000FF"/>
      <w:u w:val="single"/>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semiHidden/>
    <w:rPr>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Pr>
      <w:sz w:val="2"/>
      <w:szCs w:val="2"/>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Pr>
      <w:b/>
      <w:bCs/>
      <w:sz w:val="20"/>
      <w:szCs w:val="20"/>
    </w:rPr>
  </w:style>
  <w:style w:type="character" w:styleId="Emphasis">
    <w:name w:val="Emphasis"/>
    <w:uiPriority w:val="99"/>
    <w:qFormat/>
    <w:rPr>
      <w:b/>
      <w:bCs/>
    </w:rPr>
  </w:style>
  <w:style w:type="character" w:customStyle="1" w:styleId="st1">
    <w:name w:val="st1"/>
    <w:basedOn w:val="DefaultParagraphFont"/>
    <w:uiPriority w:val="99"/>
  </w:style>
  <w:style w:type="paragraph" w:customStyle="1" w:styleId="Default">
    <w:name w:val="Default"/>
    <w:pPr>
      <w:autoSpaceDE w:val="0"/>
      <w:autoSpaceDN w:val="0"/>
      <w:adjustRightInd w:val="0"/>
    </w:pPr>
    <w:rPr>
      <w:rFonts w:ascii="Arial Narrow" w:hAnsi="Arial Narrow" w:cs="Arial Narrow"/>
      <w:color w:val="000000"/>
      <w:sz w:val="24"/>
      <w:szCs w:val="24"/>
    </w:rPr>
  </w:style>
  <w:style w:type="paragraph" w:styleId="NormalWeb">
    <w:name w:val="Normal (Web)"/>
    <w:basedOn w:val="Normal"/>
    <w:uiPriority w:val="99"/>
    <w:unhideWhenUsed/>
    <w:pPr>
      <w:spacing w:before="100" w:beforeAutospacing="1" w:after="100" w:afterAutospacing="1"/>
    </w:pPr>
  </w:style>
  <w:style w:type="paragraph" w:styleId="PlainText">
    <w:name w:val="Plain Text"/>
    <w:basedOn w:val="Normal"/>
    <w:link w:val="PlainTextChar"/>
    <w:rsid w:val="00854CD9"/>
    <w:rPr>
      <w:rFonts w:ascii="Courier" w:eastAsia="Times" w:hAnsi="Courier"/>
      <w:szCs w:val="20"/>
      <w:lang w:val="x-none" w:eastAsia="x-none"/>
    </w:rPr>
  </w:style>
  <w:style w:type="character" w:customStyle="1" w:styleId="PlainTextChar">
    <w:name w:val="Plain Text Char"/>
    <w:basedOn w:val="DefaultParagraphFont"/>
    <w:link w:val="PlainText"/>
    <w:rsid w:val="00854CD9"/>
    <w:rPr>
      <w:rFonts w:ascii="Courier" w:eastAsia="Times" w:hAnsi="Courier"/>
      <w:sz w:val="24"/>
      <w:lang w:val="x-none" w:eastAsia="x-none"/>
    </w:rPr>
  </w:style>
  <w:style w:type="character" w:styleId="UnresolvedMention">
    <w:name w:val="Unresolved Mention"/>
    <w:basedOn w:val="DefaultParagraphFont"/>
    <w:uiPriority w:val="99"/>
    <w:semiHidden/>
    <w:unhideWhenUsed/>
    <w:rsid w:val="00854CD9"/>
    <w:rPr>
      <w:color w:val="808080"/>
      <w:shd w:val="clear" w:color="auto" w:fill="E6E6E6"/>
    </w:rPr>
  </w:style>
  <w:style w:type="paragraph" w:styleId="NoSpacing">
    <w:name w:val="No Spacing"/>
    <w:uiPriority w:val="1"/>
    <w:qFormat/>
    <w:rsid w:val="0013028A"/>
    <w:rPr>
      <w:rFonts w:asciiTheme="minorHAnsi" w:eastAsiaTheme="minorHAnsi" w:hAnsiTheme="minorHAnsi" w:cstheme="minorBidi"/>
      <w:kern w:val="2"/>
      <w:sz w:val="22"/>
      <w:szCs w:val="22"/>
      <w14:ligatures w14:val="standardContextual"/>
    </w:rPr>
  </w:style>
  <w:style w:type="paragraph" w:styleId="ListParagraph">
    <w:name w:val="List Paragraph"/>
    <w:basedOn w:val="Normal"/>
    <w:uiPriority w:val="34"/>
    <w:qFormat/>
    <w:rsid w:val="00B068CF"/>
    <w:pPr>
      <w:ind w:left="720"/>
      <w:contextualSpacing/>
      <w:jc w:val="center"/>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402E12"/>
    <w:rPr>
      <w:color w:val="800080" w:themeColor="followedHyperlink"/>
      <w:u w:val="single"/>
    </w:rPr>
  </w:style>
  <w:style w:type="paragraph" w:customStyle="1" w:styleId="xparagraph">
    <w:name w:val="x_paragraph"/>
    <w:basedOn w:val="Normal"/>
    <w:rsid w:val="007935F3"/>
    <w:pPr>
      <w:spacing w:before="100" w:beforeAutospacing="1" w:after="100" w:afterAutospacing="1"/>
    </w:pPr>
    <w:rPr>
      <w:rFonts w:eastAsiaTheme="minorHAnsi"/>
    </w:rPr>
  </w:style>
  <w:style w:type="character" w:customStyle="1" w:styleId="xnormaltextrun">
    <w:name w:val="x_normaltextrun"/>
    <w:basedOn w:val="DefaultParagraphFont"/>
    <w:rsid w:val="007935F3"/>
  </w:style>
  <w:style w:type="paragraph" w:styleId="Revision">
    <w:name w:val="Revision"/>
    <w:hidden/>
    <w:uiPriority w:val="99"/>
    <w:semiHidden/>
    <w:rsid w:val="00A829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3799">
      <w:bodyDiv w:val="1"/>
      <w:marLeft w:val="0"/>
      <w:marRight w:val="0"/>
      <w:marTop w:val="0"/>
      <w:marBottom w:val="0"/>
      <w:divBdr>
        <w:top w:val="none" w:sz="0" w:space="0" w:color="auto"/>
        <w:left w:val="none" w:sz="0" w:space="0" w:color="auto"/>
        <w:bottom w:val="none" w:sz="0" w:space="0" w:color="auto"/>
        <w:right w:val="none" w:sz="0" w:space="0" w:color="auto"/>
      </w:divBdr>
    </w:div>
    <w:div w:id="103888329">
      <w:bodyDiv w:val="1"/>
      <w:marLeft w:val="0"/>
      <w:marRight w:val="0"/>
      <w:marTop w:val="0"/>
      <w:marBottom w:val="0"/>
      <w:divBdr>
        <w:top w:val="none" w:sz="0" w:space="0" w:color="auto"/>
        <w:left w:val="none" w:sz="0" w:space="0" w:color="auto"/>
        <w:bottom w:val="none" w:sz="0" w:space="0" w:color="auto"/>
        <w:right w:val="none" w:sz="0" w:space="0" w:color="auto"/>
      </w:divBdr>
    </w:div>
    <w:div w:id="313223955">
      <w:bodyDiv w:val="1"/>
      <w:marLeft w:val="0"/>
      <w:marRight w:val="0"/>
      <w:marTop w:val="0"/>
      <w:marBottom w:val="0"/>
      <w:divBdr>
        <w:top w:val="none" w:sz="0" w:space="0" w:color="auto"/>
        <w:left w:val="none" w:sz="0" w:space="0" w:color="auto"/>
        <w:bottom w:val="none" w:sz="0" w:space="0" w:color="auto"/>
        <w:right w:val="none" w:sz="0" w:space="0" w:color="auto"/>
      </w:divBdr>
    </w:div>
    <w:div w:id="481435666">
      <w:bodyDiv w:val="1"/>
      <w:marLeft w:val="0"/>
      <w:marRight w:val="0"/>
      <w:marTop w:val="0"/>
      <w:marBottom w:val="0"/>
      <w:divBdr>
        <w:top w:val="none" w:sz="0" w:space="0" w:color="auto"/>
        <w:left w:val="none" w:sz="0" w:space="0" w:color="auto"/>
        <w:bottom w:val="none" w:sz="0" w:space="0" w:color="auto"/>
        <w:right w:val="none" w:sz="0" w:space="0" w:color="auto"/>
      </w:divBdr>
    </w:div>
    <w:div w:id="760493687">
      <w:bodyDiv w:val="1"/>
      <w:marLeft w:val="0"/>
      <w:marRight w:val="0"/>
      <w:marTop w:val="0"/>
      <w:marBottom w:val="0"/>
      <w:divBdr>
        <w:top w:val="none" w:sz="0" w:space="0" w:color="auto"/>
        <w:left w:val="none" w:sz="0" w:space="0" w:color="auto"/>
        <w:bottom w:val="none" w:sz="0" w:space="0" w:color="auto"/>
        <w:right w:val="none" w:sz="0" w:space="0" w:color="auto"/>
      </w:divBdr>
    </w:div>
    <w:div w:id="800265879">
      <w:bodyDiv w:val="1"/>
      <w:marLeft w:val="0"/>
      <w:marRight w:val="0"/>
      <w:marTop w:val="0"/>
      <w:marBottom w:val="0"/>
      <w:divBdr>
        <w:top w:val="none" w:sz="0" w:space="0" w:color="auto"/>
        <w:left w:val="none" w:sz="0" w:space="0" w:color="auto"/>
        <w:bottom w:val="none" w:sz="0" w:space="0" w:color="auto"/>
        <w:right w:val="none" w:sz="0" w:space="0" w:color="auto"/>
      </w:divBdr>
    </w:div>
    <w:div w:id="1385837609">
      <w:bodyDiv w:val="1"/>
      <w:marLeft w:val="0"/>
      <w:marRight w:val="0"/>
      <w:marTop w:val="0"/>
      <w:marBottom w:val="0"/>
      <w:divBdr>
        <w:top w:val="none" w:sz="0" w:space="0" w:color="auto"/>
        <w:left w:val="none" w:sz="0" w:space="0" w:color="auto"/>
        <w:bottom w:val="none" w:sz="0" w:space="0" w:color="auto"/>
        <w:right w:val="none" w:sz="0" w:space="0" w:color="auto"/>
      </w:divBdr>
    </w:div>
    <w:div w:id="1432124532">
      <w:bodyDiv w:val="1"/>
      <w:marLeft w:val="0"/>
      <w:marRight w:val="0"/>
      <w:marTop w:val="0"/>
      <w:marBottom w:val="0"/>
      <w:divBdr>
        <w:top w:val="none" w:sz="0" w:space="0" w:color="auto"/>
        <w:left w:val="none" w:sz="0" w:space="0" w:color="auto"/>
        <w:bottom w:val="none" w:sz="0" w:space="0" w:color="auto"/>
        <w:right w:val="none" w:sz="0" w:space="0" w:color="auto"/>
      </w:divBdr>
    </w:div>
    <w:div w:id="1725444537">
      <w:bodyDiv w:val="1"/>
      <w:marLeft w:val="0"/>
      <w:marRight w:val="0"/>
      <w:marTop w:val="0"/>
      <w:marBottom w:val="0"/>
      <w:divBdr>
        <w:top w:val="none" w:sz="0" w:space="0" w:color="auto"/>
        <w:left w:val="none" w:sz="0" w:space="0" w:color="auto"/>
        <w:bottom w:val="none" w:sz="0" w:space="0" w:color="auto"/>
        <w:right w:val="none" w:sz="0" w:space="0" w:color="auto"/>
      </w:divBdr>
    </w:div>
    <w:div w:id="1808669931">
      <w:bodyDiv w:val="1"/>
      <w:marLeft w:val="0"/>
      <w:marRight w:val="0"/>
      <w:marTop w:val="0"/>
      <w:marBottom w:val="0"/>
      <w:divBdr>
        <w:top w:val="none" w:sz="0" w:space="0" w:color="auto"/>
        <w:left w:val="none" w:sz="0" w:space="0" w:color="auto"/>
        <w:bottom w:val="none" w:sz="0" w:space="0" w:color="auto"/>
        <w:right w:val="none" w:sz="0" w:space="0" w:color="auto"/>
      </w:divBdr>
      <w:divsChild>
        <w:div w:id="706836806">
          <w:marLeft w:val="0"/>
          <w:marRight w:val="0"/>
          <w:marTop w:val="0"/>
          <w:marBottom w:val="0"/>
          <w:divBdr>
            <w:top w:val="none" w:sz="0" w:space="0" w:color="auto"/>
            <w:left w:val="none" w:sz="0" w:space="0" w:color="auto"/>
            <w:bottom w:val="none" w:sz="0" w:space="0" w:color="auto"/>
            <w:right w:val="none" w:sz="0" w:space="0" w:color="auto"/>
          </w:divBdr>
        </w:div>
        <w:div w:id="762189054">
          <w:marLeft w:val="0"/>
          <w:marRight w:val="0"/>
          <w:marTop w:val="0"/>
          <w:marBottom w:val="0"/>
          <w:divBdr>
            <w:top w:val="none" w:sz="0" w:space="0" w:color="auto"/>
            <w:left w:val="none" w:sz="0" w:space="0" w:color="auto"/>
            <w:bottom w:val="none" w:sz="0" w:space="0" w:color="auto"/>
            <w:right w:val="none" w:sz="0" w:space="0" w:color="auto"/>
          </w:divBdr>
        </w:div>
      </w:divsChild>
    </w:div>
    <w:div w:id="1906649174">
      <w:marLeft w:val="0"/>
      <w:marRight w:val="0"/>
      <w:marTop w:val="0"/>
      <w:marBottom w:val="0"/>
      <w:divBdr>
        <w:top w:val="none" w:sz="0" w:space="0" w:color="auto"/>
        <w:left w:val="none" w:sz="0" w:space="0" w:color="auto"/>
        <w:bottom w:val="none" w:sz="0" w:space="0" w:color="auto"/>
        <w:right w:val="none" w:sz="0" w:space="0" w:color="auto"/>
      </w:divBdr>
    </w:div>
    <w:div w:id="2056847415">
      <w:bodyDiv w:val="1"/>
      <w:marLeft w:val="0"/>
      <w:marRight w:val="0"/>
      <w:marTop w:val="0"/>
      <w:marBottom w:val="0"/>
      <w:divBdr>
        <w:top w:val="none" w:sz="0" w:space="0" w:color="auto"/>
        <w:left w:val="none" w:sz="0" w:space="0" w:color="auto"/>
        <w:bottom w:val="none" w:sz="0" w:space="0" w:color="auto"/>
        <w:right w:val="none" w:sz="0" w:space="0" w:color="auto"/>
      </w:divBdr>
    </w:div>
    <w:div w:id="206956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RVACH\AppData\Local\Microsoft\Windows\INetCache\Content.Outlook\80V9ZZV4\oldnationa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4AB29B34053949B360DC56BE034FE6" ma:contentTypeVersion="15" ma:contentTypeDescription="Create a new document." ma:contentTypeScope="" ma:versionID="75927fe2f7437a6e34fb8c3ca8d1c389">
  <xsd:schema xmlns:xsd="http://www.w3.org/2001/XMLSchema" xmlns:xs="http://www.w3.org/2001/XMLSchema" xmlns:p="http://schemas.microsoft.com/office/2006/metadata/properties" xmlns:ns3="3b171c17-622d-4982-b908-a084e8d10b49" xmlns:ns4="4b38c6f2-bf34-4971-a60b-f30ead127c74" targetNamespace="http://schemas.microsoft.com/office/2006/metadata/properties" ma:root="true" ma:fieldsID="0df1b125d90757b59d8b51240a789874" ns3:_="" ns4:_="">
    <xsd:import namespace="3b171c17-622d-4982-b908-a084e8d10b49"/>
    <xsd:import namespace="4b38c6f2-bf34-4971-a60b-f30ead127c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71c17-622d-4982-b908-a084e8d10b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38c6f2-bf34-4971-a60b-f30ead127c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b171c17-622d-4982-b908-a084e8d10b49" xsi:nil="true"/>
  </documentManagement>
</p:properties>
</file>

<file path=customXml/itemProps1.xml><?xml version="1.0" encoding="utf-8"?>
<ds:datastoreItem xmlns:ds="http://schemas.openxmlformats.org/officeDocument/2006/customXml" ds:itemID="{F9653AE0-5667-4BEF-999D-77455C88D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71c17-622d-4982-b908-a084e8d10b49"/>
    <ds:schemaRef ds:uri="4b38c6f2-bf34-4971-a60b-f30ead127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F74C51-D3C7-4363-B47A-6D12E0710AFE}">
  <ds:schemaRefs>
    <ds:schemaRef ds:uri="http://schemas.microsoft.com/sharepoint/v3/contenttype/forms"/>
  </ds:schemaRefs>
</ds:datastoreItem>
</file>

<file path=customXml/itemProps3.xml><?xml version="1.0" encoding="utf-8"?>
<ds:datastoreItem xmlns:ds="http://schemas.openxmlformats.org/officeDocument/2006/customXml" ds:itemID="{10969977-B0F8-4317-9816-4D17E3B0AB14}">
  <ds:schemaRefs>
    <ds:schemaRef ds:uri="http://schemas.microsoft.com/office/2006/metadata/properties"/>
    <ds:schemaRef ds:uri="http://schemas.microsoft.com/office/infopath/2007/PartnerControls"/>
    <ds:schemaRef ds:uri="3b171c17-622d-4982-b908-a084e8d10b49"/>
  </ds:schemaRefs>
</ds:datastoreItem>
</file>

<file path=docMetadata/LabelInfo.xml><?xml version="1.0" encoding="utf-8"?>
<clbl:labelList xmlns:clbl="http://schemas.microsoft.com/office/2020/mipLabelMetadata">
  <clbl:label id="{12b0fce0-c381-40d3-82b1-883c3cbd2377}" enabled="0" method="" siteId="{12b0fce0-c381-40d3-82b1-883c3cbd2377}" removed="1"/>
  <clbl:label id="{6014fae2-059b-4da6-9230-d651dc5c00f6}" enabled="0" method="" siteId="{6014fae2-059b-4da6-9230-d651dc5c00f6}"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Old National Bancorp</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WXP</dc:creator>
  <cp:lastModifiedBy>Kortney Blaylock</cp:lastModifiedBy>
  <cp:revision>4</cp:revision>
  <cp:lastPrinted>2025-06-09T15:02:00Z</cp:lastPrinted>
  <dcterms:created xsi:type="dcterms:W3CDTF">2025-07-29T16:01:00Z</dcterms:created>
  <dcterms:modified xsi:type="dcterms:W3CDTF">2025-07-31T16:10:00Z</dcterms:modified>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ystemsComparison">
    <vt:lpwstr>53876853</vt:lpwstr>
  </property>
  <property fmtid="{D5CDD505-2E9C-101B-9397-08002B2CF9AE}" pid="3" name="ContentTypeId">
    <vt:lpwstr>0x0101008C4AB29B34053949B360DC56BE034FE6</vt:lpwstr>
  </property>
</Properties>
</file>