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C8A15" w14:textId="3A4BAC8E" w:rsidR="00FD71F9" w:rsidRDefault="00FD71F9" w:rsidP="00FD71F9">
      <w:pPr>
        <w:jc w:val="center"/>
        <w:rPr>
          <w:b/>
          <w:bCs/>
        </w:rPr>
      </w:pPr>
      <w:r w:rsidRPr="00FD71F9">
        <w:rPr>
          <w:b/>
          <w:bCs/>
        </w:rPr>
        <w:t>Preventing Heat Illness</w:t>
      </w:r>
    </w:p>
    <w:p w14:paraId="0C9A6B72" w14:textId="4DBE8D35" w:rsidR="00FD71F9" w:rsidRPr="00FD71F9" w:rsidRDefault="00FD71F9" w:rsidP="00FD71F9">
      <w:pPr>
        <w:rPr>
          <w:b/>
          <w:bCs/>
        </w:rPr>
      </w:pPr>
      <w:r>
        <w:rPr>
          <w:noProof/>
        </w:rPr>
        <w:drawing>
          <wp:inline distT="0" distB="0" distL="0" distR="0" wp14:anchorId="223BF808" wp14:editId="42BF3B03">
            <wp:extent cx="1554117" cy="777922"/>
            <wp:effectExtent l="0" t="0" r="8255" b="3175"/>
            <wp:docPr id="2" name="Picture 1" descr="A Guide to Heat Acclimatization and Heat Illness Prevention – Mississippi  High School Activities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uide to Heat Acclimatization and Heat Illness Prevention – Mississippi  High School Activities Associati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67369" cy="784556"/>
                    </a:xfrm>
                    <a:prstGeom prst="rect">
                      <a:avLst/>
                    </a:prstGeom>
                    <a:noFill/>
                    <a:ln>
                      <a:noFill/>
                    </a:ln>
                  </pic:spPr>
                </pic:pic>
              </a:graphicData>
            </a:graphic>
          </wp:inline>
        </w:drawing>
      </w:r>
    </w:p>
    <w:p w14:paraId="707A22F7" w14:textId="6BBD3218" w:rsidR="00FD71F9" w:rsidRPr="00FD71F9" w:rsidRDefault="00FD71F9" w:rsidP="00FD71F9">
      <w:r w:rsidRPr="00FD71F9">
        <w:t>Summers in Nevada can be brutal with temperatures exceeding 100 degrees. Often these temperatures can last weeks or months at a time.</w:t>
      </w:r>
    </w:p>
    <w:p w14:paraId="189C47AF" w14:textId="378438BC" w:rsidR="00FD71F9" w:rsidRPr="00FD71F9" w:rsidRDefault="00FD71F9" w:rsidP="00FD71F9">
      <w:r w:rsidRPr="00FD71F9">
        <w:t xml:space="preserve">Construction workers put themselves in harm’s way every day working in the heat.   Workers exposed to hot environments or extreme heat can be at risk of heat-related illnesses and injuries.  Worker’s safety attire typically includes wearing a vest, long sleeves, gloves, hard hat, and boots.  Workers can get very hot with all the construction attire required.  There are additional accessories that can help keep workers cool while working </w:t>
      </w:r>
      <w:r>
        <w:t xml:space="preserve">in the heat </w:t>
      </w:r>
      <w:r w:rsidRPr="00FD71F9">
        <w:t xml:space="preserve">as well.  </w:t>
      </w:r>
    </w:p>
    <w:p w14:paraId="4FC86688" w14:textId="77777777" w:rsidR="00FD71F9" w:rsidRDefault="00FD71F9" w:rsidP="00FD71F9">
      <w:r w:rsidRPr="00FD71F9">
        <w:t>Heat Illness</w:t>
      </w:r>
      <w:r>
        <w:t xml:space="preserve"> is</w:t>
      </w:r>
      <w:r w:rsidRPr="00FD71F9">
        <w:t xml:space="preserve"> a serious medical condition resulting from the body's inability to cope with a particular heat load, and includes heat cramps, heat exhaustion, heat syncope (dizziness), and heat stroke. Ways to cope with heat illnesses include wearing light colored clothing, and drinking water many times during your shift. Wearing shaded safety glasses. Taking breaks in shaded areas and start working earlier in the day if possible.  Ensure there is a good supply of drinking water available. Hydration is most important. Drink water every 15-20 minutes, even if you're not thirsty. </w:t>
      </w:r>
    </w:p>
    <w:p w14:paraId="6A99A6BD" w14:textId="19BB6317" w:rsidR="00FD71F9" w:rsidRPr="00FD71F9" w:rsidRDefault="00FD71F9" w:rsidP="00FD71F9">
      <w:r w:rsidRPr="00FD71F9">
        <w:t>Try to pace yourself, as not to get tired easily. Know the signs of heat illnesses and work with a partner if possible.</w:t>
      </w:r>
      <w:r>
        <w:t xml:space="preserve"> </w:t>
      </w:r>
      <w:r w:rsidRPr="00FD71F9">
        <w:t xml:space="preserve">Don’t drink energy drinks and coffee while working in the field. </w:t>
      </w:r>
      <w:bookmarkStart w:id="0" w:name="_Hlk170371436"/>
      <w:r w:rsidRPr="00FD71F9">
        <w:t>Stay out of the sun as much as possible</w:t>
      </w:r>
      <w:bookmarkEnd w:id="0"/>
      <w:r w:rsidRPr="00FD71F9">
        <w:t>.</w:t>
      </w:r>
    </w:p>
    <w:p w14:paraId="239E90D4" w14:textId="155045BD" w:rsidR="00FD71F9" w:rsidRPr="00FD71F9" w:rsidRDefault="00FD71F9" w:rsidP="00FD71F9">
      <w:bookmarkStart w:id="1" w:name="_Hlk160711495"/>
      <w:bookmarkStart w:id="2" w:name="_Hlk160711474"/>
      <w:bookmarkStart w:id="3" w:name="_Hlk161149013"/>
      <w:bookmarkEnd w:id="1"/>
      <w:r w:rsidRPr="00FD71F9">
        <w:t xml:space="preserve">For more information on the </w:t>
      </w:r>
      <w:r>
        <w:t>importance of Heat Illness</w:t>
      </w:r>
      <w:r w:rsidRPr="00FD71F9">
        <w:t xml:space="preserve"> Preve</w:t>
      </w:r>
      <w:r>
        <w:t>ntion</w:t>
      </w:r>
      <w:r w:rsidRPr="00FD71F9">
        <w:t xml:space="preserve">, </w:t>
      </w:r>
      <w:r>
        <w:t xml:space="preserve">or any other safety </w:t>
      </w:r>
      <w:r w:rsidRPr="00FD71F9">
        <w:t xml:space="preserve">questions, or concerns, please contact PGM Safety Services, an affiliate company of Pro Group Management.  We will be happy to assist when you visit us at www.pgmnv.com or call (800) 859-3177.   </w:t>
      </w:r>
    </w:p>
    <w:bookmarkEnd w:id="2"/>
    <w:p w14:paraId="1526EBA3" w14:textId="77777777" w:rsidR="00FD71F9" w:rsidRPr="00FD71F9" w:rsidRDefault="00FD71F9" w:rsidP="00FD71F9">
      <w:r w:rsidRPr="00FD71F9">
        <w:t xml:space="preserve">  </w:t>
      </w:r>
      <w:r w:rsidRPr="00FD71F9">
        <w:drawing>
          <wp:inline distT="0" distB="0" distL="0" distR="0" wp14:anchorId="112A7ECB" wp14:editId="264EFC87">
            <wp:extent cx="1437005" cy="504825"/>
            <wp:effectExtent l="0" t="0" r="0" b="9525"/>
            <wp:docPr id="6" name="Picture 2" descr="http://files.ctctcdn.com/c5933794401/9546d008-49b4-407d-9ad1-a4a5be5d2991.jp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5" tgtFrame="_blank"/>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r w:rsidRPr="00FD71F9">
        <w:drawing>
          <wp:inline distT="0" distB="0" distL="0" distR="0" wp14:anchorId="3F3A8529" wp14:editId="44D53781">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p>
    <w:bookmarkEnd w:id="3"/>
    <w:p w14:paraId="56CFB1BB" w14:textId="77777777" w:rsidR="00787BE6" w:rsidRDefault="00787BE6"/>
    <w:sectPr w:rsidR="00787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1F9"/>
    <w:rsid w:val="0017727D"/>
    <w:rsid w:val="00787BE6"/>
    <w:rsid w:val="00E67D11"/>
    <w:rsid w:val="00FD7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A4FBC"/>
  <w15:chartTrackingRefBased/>
  <w15:docId w15:val="{02F9680F-603A-44F2-B0DF-5A82532C5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1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71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1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1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1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1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1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1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1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1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1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1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1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1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1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1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1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1F9"/>
    <w:rPr>
      <w:rFonts w:eastAsiaTheme="majorEastAsia" w:cstheme="majorBidi"/>
      <w:color w:val="272727" w:themeColor="text1" w:themeTint="D8"/>
    </w:rPr>
  </w:style>
  <w:style w:type="paragraph" w:styleId="Title">
    <w:name w:val="Title"/>
    <w:basedOn w:val="Normal"/>
    <w:next w:val="Normal"/>
    <w:link w:val="TitleChar"/>
    <w:uiPriority w:val="10"/>
    <w:qFormat/>
    <w:rsid w:val="00FD71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1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1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1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1F9"/>
    <w:pPr>
      <w:spacing w:before="160"/>
      <w:jc w:val="center"/>
    </w:pPr>
    <w:rPr>
      <w:i/>
      <w:iCs/>
      <w:color w:val="404040" w:themeColor="text1" w:themeTint="BF"/>
    </w:rPr>
  </w:style>
  <w:style w:type="character" w:customStyle="1" w:styleId="QuoteChar">
    <w:name w:val="Quote Char"/>
    <w:basedOn w:val="DefaultParagraphFont"/>
    <w:link w:val="Quote"/>
    <w:uiPriority w:val="29"/>
    <w:rsid w:val="00FD71F9"/>
    <w:rPr>
      <w:i/>
      <w:iCs/>
      <w:color w:val="404040" w:themeColor="text1" w:themeTint="BF"/>
    </w:rPr>
  </w:style>
  <w:style w:type="paragraph" w:styleId="ListParagraph">
    <w:name w:val="List Paragraph"/>
    <w:basedOn w:val="Normal"/>
    <w:uiPriority w:val="34"/>
    <w:qFormat/>
    <w:rsid w:val="00FD71F9"/>
    <w:pPr>
      <w:ind w:left="720"/>
      <w:contextualSpacing/>
    </w:pPr>
  </w:style>
  <w:style w:type="character" w:styleId="IntenseEmphasis">
    <w:name w:val="Intense Emphasis"/>
    <w:basedOn w:val="DefaultParagraphFont"/>
    <w:uiPriority w:val="21"/>
    <w:qFormat/>
    <w:rsid w:val="00FD71F9"/>
    <w:rPr>
      <w:i/>
      <w:iCs/>
      <w:color w:val="0F4761" w:themeColor="accent1" w:themeShade="BF"/>
    </w:rPr>
  </w:style>
  <w:style w:type="paragraph" w:styleId="IntenseQuote">
    <w:name w:val="Intense Quote"/>
    <w:basedOn w:val="Normal"/>
    <w:next w:val="Normal"/>
    <w:link w:val="IntenseQuoteChar"/>
    <w:uiPriority w:val="30"/>
    <w:qFormat/>
    <w:rsid w:val="00FD71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1F9"/>
    <w:rPr>
      <w:i/>
      <w:iCs/>
      <w:color w:val="0F4761" w:themeColor="accent1" w:themeShade="BF"/>
    </w:rPr>
  </w:style>
  <w:style w:type="character" w:styleId="IntenseReference">
    <w:name w:val="Intense Reference"/>
    <w:basedOn w:val="DefaultParagraphFont"/>
    <w:uiPriority w:val="32"/>
    <w:qFormat/>
    <w:rsid w:val="00FD71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1469</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Rob Reed</cp:lastModifiedBy>
  <cp:revision>2</cp:revision>
  <dcterms:created xsi:type="dcterms:W3CDTF">2024-07-11T21:24:00Z</dcterms:created>
  <dcterms:modified xsi:type="dcterms:W3CDTF">2024-07-11T21:28:00Z</dcterms:modified>
</cp:coreProperties>
</file>