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10B1B" w14:textId="6FD65EC4" w:rsidR="00FF15B2" w:rsidRDefault="00FF15B2" w:rsidP="00FF15B2">
      <w:pPr>
        <w:pStyle w:val="Heading1"/>
        <w:rPr>
          <w:b/>
          <w:bCs/>
          <w:color w:val="auto"/>
        </w:rPr>
      </w:pPr>
      <w:r w:rsidRPr="00FF15B2">
        <w:rPr>
          <w:b/>
          <w:bCs/>
          <w:color w:val="auto"/>
        </w:rPr>
        <w:t>Ergonomic Hazards in Construction</w:t>
      </w:r>
    </w:p>
    <w:p w14:paraId="0DFE65CA" w14:textId="2C24C89D" w:rsidR="00B04464" w:rsidRPr="00B04464" w:rsidRDefault="00B04464" w:rsidP="00B04464">
      <w:r>
        <w:rPr>
          <w:noProof/>
        </w:rPr>
        <w:drawing>
          <wp:inline distT="0" distB="0" distL="0" distR="0" wp14:anchorId="1A3108F4" wp14:editId="57EFB199">
            <wp:extent cx="1168400" cy="825500"/>
            <wp:effectExtent l="0" t="0" r="0" b="0"/>
            <wp:docPr id="3" name="Picture 3" descr="Examples of Ergonomic Hazards in the Work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amples of Ergonomic Hazards in the Workplace"/>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6742"/>
                    <a:stretch/>
                  </pic:blipFill>
                  <pic:spPr bwMode="auto">
                    <a:xfrm>
                      <a:off x="0" y="0"/>
                      <a:ext cx="1168866" cy="825829"/>
                    </a:xfrm>
                    <a:prstGeom prst="rect">
                      <a:avLst/>
                    </a:prstGeom>
                    <a:noFill/>
                    <a:ln>
                      <a:noFill/>
                    </a:ln>
                    <a:extLst>
                      <a:ext uri="{53640926-AAD7-44D8-BBD7-CCE9431645EC}">
                        <a14:shadowObscured xmlns:a14="http://schemas.microsoft.com/office/drawing/2010/main"/>
                      </a:ext>
                    </a:extLst>
                  </pic:spPr>
                </pic:pic>
              </a:graphicData>
            </a:graphic>
          </wp:inline>
        </w:drawing>
      </w:r>
    </w:p>
    <w:p w14:paraId="57110D55" w14:textId="38F30E98" w:rsidR="00FF15B2" w:rsidRDefault="00FF15B2" w:rsidP="00FF15B2">
      <w:pPr>
        <w:rPr>
          <w:rFonts w:asciiTheme="minorHAnsi" w:hAnsiTheme="minorHAnsi" w:cstheme="minorHAnsi"/>
        </w:rPr>
      </w:pPr>
      <w:r w:rsidRPr="00FF15B2">
        <w:rPr>
          <w:rFonts w:asciiTheme="minorHAnsi" w:hAnsiTheme="minorHAnsi" w:cstheme="minorHAnsi"/>
        </w:rPr>
        <w:t xml:space="preserve">Ergonomics </w:t>
      </w:r>
      <w:r>
        <w:rPr>
          <w:rFonts w:asciiTheme="minorHAnsi" w:hAnsiTheme="minorHAnsi" w:cstheme="minorHAnsi"/>
        </w:rPr>
        <w:t>is</w:t>
      </w:r>
      <w:r w:rsidRPr="00FF15B2">
        <w:rPr>
          <w:rFonts w:asciiTheme="minorHAnsi" w:hAnsiTheme="minorHAnsi" w:cstheme="minorHAnsi"/>
        </w:rPr>
        <w:t xml:space="preserve"> creating the best </w:t>
      </w:r>
      <w:r>
        <w:rPr>
          <w:rFonts w:asciiTheme="minorHAnsi" w:hAnsiTheme="minorHAnsi" w:cstheme="minorHAnsi"/>
        </w:rPr>
        <w:t>environment</w:t>
      </w:r>
      <w:r w:rsidRPr="00FF15B2">
        <w:rPr>
          <w:rFonts w:asciiTheme="minorHAnsi" w:hAnsiTheme="minorHAnsi" w:cstheme="minorHAnsi"/>
        </w:rPr>
        <w:t xml:space="preserve"> to prevent musculoskeletal disorders (MSDs). These disorders affect the body and can be caused by repetitive tasks, like lifting, bending, and reaching.</w:t>
      </w:r>
    </w:p>
    <w:p w14:paraId="60B652F2" w14:textId="4640DBE2" w:rsidR="00695B7A" w:rsidRDefault="00695B7A" w:rsidP="00FF15B2">
      <w:pPr>
        <w:rPr>
          <w:rFonts w:asciiTheme="minorHAnsi" w:hAnsiTheme="minorHAnsi" w:cstheme="minorHAnsi"/>
        </w:rPr>
      </w:pPr>
      <w:r>
        <w:rPr>
          <w:rFonts w:asciiTheme="minorHAnsi" w:hAnsiTheme="minorHAnsi" w:cstheme="minorHAnsi"/>
        </w:rPr>
        <w:t>According to the U</w:t>
      </w:r>
      <w:r w:rsidR="002D3998">
        <w:rPr>
          <w:rFonts w:asciiTheme="minorHAnsi" w:hAnsiTheme="minorHAnsi" w:cstheme="minorHAnsi"/>
        </w:rPr>
        <w:t>.</w:t>
      </w:r>
      <w:r>
        <w:rPr>
          <w:rFonts w:asciiTheme="minorHAnsi" w:hAnsiTheme="minorHAnsi" w:cstheme="minorHAnsi"/>
        </w:rPr>
        <w:t>S</w:t>
      </w:r>
      <w:r w:rsidR="002D3998">
        <w:rPr>
          <w:rFonts w:asciiTheme="minorHAnsi" w:hAnsiTheme="minorHAnsi" w:cstheme="minorHAnsi"/>
        </w:rPr>
        <w:t>.</w:t>
      </w:r>
      <w:r>
        <w:rPr>
          <w:rFonts w:asciiTheme="minorHAnsi" w:hAnsiTheme="minorHAnsi" w:cstheme="minorHAnsi"/>
        </w:rPr>
        <w:t xml:space="preserve"> Bureau of Labor Statistics ergonomic injuries account for 30% of days away from work due to injury in the United States, with construction having the fifth highest. </w:t>
      </w:r>
      <w:r w:rsidR="002D3998">
        <w:rPr>
          <w:rFonts w:asciiTheme="minorHAnsi" w:hAnsiTheme="minorHAnsi" w:cstheme="minorHAnsi"/>
        </w:rPr>
        <w:t xml:space="preserve">These injuries can </w:t>
      </w:r>
      <w:r w:rsidR="007322BC">
        <w:rPr>
          <w:rFonts w:asciiTheme="minorHAnsi" w:hAnsiTheme="minorHAnsi" w:cstheme="minorHAnsi"/>
        </w:rPr>
        <w:t>cost</w:t>
      </w:r>
      <w:r w:rsidR="002D3998">
        <w:rPr>
          <w:rFonts w:asciiTheme="minorHAnsi" w:hAnsiTheme="minorHAnsi" w:cstheme="minorHAnsi"/>
        </w:rPr>
        <w:t xml:space="preserve"> companies in the U.S. nearly $33 billion in workers compensation claims per year. </w:t>
      </w:r>
    </w:p>
    <w:p w14:paraId="78293C7A" w14:textId="11432F96" w:rsidR="00FF15B2" w:rsidRDefault="005A3041" w:rsidP="00AF7A09">
      <w:pPr>
        <w:rPr>
          <w:rFonts w:asciiTheme="minorHAnsi" w:hAnsiTheme="minorHAnsi" w:cstheme="minorHAnsi"/>
        </w:rPr>
      </w:pPr>
      <w:r>
        <w:rPr>
          <w:rFonts w:asciiTheme="minorHAnsi" w:hAnsiTheme="minorHAnsi" w:cstheme="minorHAnsi"/>
        </w:rPr>
        <w:t xml:space="preserve">How can you identify these types of injuries? </w:t>
      </w:r>
      <w:r w:rsidR="00E3346A">
        <w:rPr>
          <w:rFonts w:asciiTheme="minorHAnsi" w:hAnsiTheme="minorHAnsi" w:cstheme="minorHAnsi"/>
        </w:rPr>
        <w:t xml:space="preserve"> </w:t>
      </w:r>
      <w:r>
        <w:rPr>
          <w:rFonts w:asciiTheme="minorHAnsi" w:hAnsiTheme="minorHAnsi" w:cstheme="minorHAnsi"/>
        </w:rPr>
        <w:t>Below</w:t>
      </w:r>
      <w:r w:rsidR="002D3998">
        <w:rPr>
          <w:rFonts w:asciiTheme="minorHAnsi" w:hAnsiTheme="minorHAnsi" w:cstheme="minorHAnsi"/>
        </w:rPr>
        <w:t xml:space="preserve"> is a list of ergonomic injuries to consider and factor</w:t>
      </w:r>
      <w:r>
        <w:rPr>
          <w:rFonts w:asciiTheme="minorHAnsi" w:hAnsiTheme="minorHAnsi" w:cstheme="minorHAnsi"/>
        </w:rPr>
        <w:t xml:space="preserve"> prevention</w:t>
      </w:r>
      <w:r w:rsidR="002D3998">
        <w:rPr>
          <w:rFonts w:asciiTheme="minorHAnsi" w:hAnsiTheme="minorHAnsi" w:cstheme="minorHAnsi"/>
        </w:rPr>
        <w:t xml:space="preserve"> into your work process. </w:t>
      </w:r>
    </w:p>
    <w:p w14:paraId="3DD2242E" w14:textId="7BC966BB" w:rsidR="00FF15B2" w:rsidRPr="00FF15B2" w:rsidRDefault="00FF15B2" w:rsidP="00FF15B2">
      <w:pPr>
        <w:rPr>
          <w:rFonts w:asciiTheme="minorHAnsi" w:hAnsiTheme="minorHAnsi" w:cstheme="minorHAnsi"/>
          <w:b/>
          <w:bCs/>
          <w:sz w:val="24"/>
          <w:szCs w:val="24"/>
        </w:rPr>
      </w:pPr>
      <w:r w:rsidRPr="00FF15B2">
        <w:rPr>
          <w:rFonts w:asciiTheme="minorHAnsi" w:hAnsiTheme="minorHAnsi" w:cstheme="minorHAnsi"/>
          <w:b/>
          <w:bCs/>
          <w:sz w:val="24"/>
          <w:szCs w:val="24"/>
        </w:rPr>
        <w:t>Ergonomic Injuries</w:t>
      </w:r>
    </w:p>
    <w:p w14:paraId="67C9D746" w14:textId="55038C90" w:rsidR="00FF15B2" w:rsidRPr="00695B7A" w:rsidRDefault="00FF15B2" w:rsidP="00FD1D98">
      <w:pPr>
        <w:pStyle w:val="ListParagraph"/>
        <w:numPr>
          <w:ilvl w:val="0"/>
          <w:numId w:val="1"/>
        </w:numPr>
        <w:rPr>
          <w:rFonts w:asciiTheme="minorHAnsi" w:hAnsiTheme="minorHAnsi" w:cstheme="minorHAnsi"/>
        </w:rPr>
      </w:pPr>
      <w:r w:rsidRPr="00695B7A">
        <w:rPr>
          <w:rFonts w:asciiTheme="minorHAnsi" w:hAnsiTheme="minorHAnsi" w:cstheme="minorHAnsi"/>
        </w:rPr>
        <w:t>heavy, frequent, or awkward lifting</w:t>
      </w:r>
      <w:r w:rsidR="00695B7A">
        <w:rPr>
          <w:rFonts w:asciiTheme="minorHAnsi" w:hAnsiTheme="minorHAnsi" w:cstheme="minorHAnsi"/>
        </w:rPr>
        <w:t>,</w:t>
      </w:r>
      <w:r w:rsidR="00695B7A" w:rsidRPr="00695B7A">
        <w:rPr>
          <w:rFonts w:asciiTheme="minorHAnsi" w:hAnsiTheme="minorHAnsi" w:cstheme="minorHAnsi"/>
        </w:rPr>
        <w:t xml:space="preserve"> </w:t>
      </w:r>
      <w:r w:rsidRPr="00695B7A">
        <w:rPr>
          <w:rFonts w:asciiTheme="minorHAnsi" w:hAnsiTheme="minorHAnsi" w:cstheme="minorHAnsi"/>
        </w:rPr>
        <w:t>repetitive tasks.</w:t>
      </w:r>
    </w:p>
    <w:p w14:paraId="455494E3" w14:textId="49586456" w:rsidR="00FF15B2" w:rsidRPr="00695B7A" w:rsidRDefault="00FF15B2" w:rsidP="00695B7A">
      <w:pPr>
        <w:pStyle w:val="ListParagraph"/>
        <w:numPr>
          <w:ilvl w:val="0"/>
          <w:numId w:val="1"/>
        </w:numPr>
        <w:rPr>
          <w:rFonts w:asciiTheme="minorHAnsi" w:hAnsiTheme="minorHAnsi" w:cstheme="minorHAnsi"/>
        </w:rPr>
      </w:pPr>
      <w:r>
        <w:rPr>
          <w:rFonts w:asciiTheme="minorHAnsi" w:hAnsiTheme="minorHAnsi" w:cstheme="minorHAnsi"/>
        </w:rPr>
        <w:t>improper</w:t>
      </w:r>
      <w:r w:rsidRPr="00FF15B2">
        <w:rPr>
          <w:rFonts w:asciiTheme="minorHAnsi" w:hAnsiTheme="minorHAnsi" w:cstheme="minorHAnsi"/>
        </w:rPr>
        <w:t xml:space="preserve"> grips and/or postures</w:t>
      </w:r>
      <w:r w:rsidR="00695B7A">
        <w:rPr>
          <w:rFonts w:asciiTheme="minorHAnsi" w:hAnsiTheme="minorHAnsi" w:cstheme="minorHAnsi"/>
        </w:rPr>
        <w:t>,</w:t>
      </w:r>
      <w:r w:rsidR="00695B7A" w:rsidRPr="00695B7A">
        <w:rPr>
          <w:rFonts w:asciiTheme="minorHAnsi" w:hAnsiTheme="minorHAnsi" w:cstheme="minorHAnsi"/>
        </w:rPr>
        <w:t xml:space="preserve"> </w:t>
      </w:r>
      <w:r w:rsidR="00695B7A" w:rsidRPr="00FF15B2">
        <w:rPr>
          <w:rFonts w:asciiTheme="minorHAnsi" w:hAnsiTheme="minorHAnsi" w:cstheme="minorHAnsi"/>
        </w:rPr>
        <w:t>hand-intensive work.</w:t>
      </w:r>
    </w:p>
    <w:p w14:paraId="58E096FD" w14:textId="77777777" w:rsidR="00FF15B2" w:rsidRPr="00FF15B2" w:rsidRDefault="00FF15B2" w:rsidP="00FF15B2">
      <w:pPr>
        <w:pStyle w:val="ListParagraph"/>
        <w:numPr>
          <w:ilvl w:val="0"/>
          <w:numId w:val="1"/>
        </w:numPr>
        <w:rPr>
          <w:rFonts w:asciiTheme="minorHAnsi" w:hAnsiTheme="minorHAnsi" w:cstheme="minorHAnsi"/>
        </w:rPr>
      </w:pPr>
      <w:r w:rsidRPr="00FF15B2">
        <w:rPr>
          <w:rFonts w:asciiTheme="minorHAnsi" w:hAnsiTheme="minorHAnsi" w:cstheme="minorHAnsi"/>
        </w:rPr>
        <w:t>using excessive force and/or overexertion.</w:t>
      </w:r>
    </w:p>
    <w:p w14:paraId="3B0D4F89" w14:textId="77777777" w:rsidR="00FF15B2" w:rsidRPr="00FF15B2" w:rsidRDefault="00FF15B2" w:rsidP="00FF15B2">
      <w:pPr>
        <w:pStyle w:val="ListParagraph"/>
        <w:numPr>
          <w:ilvl w:val="0"/>
          <w:numId w:val="1"/>
        </w:numPr>
        <w:rPr>
          <w:rFonts w:asciiTheme="minorHAnsi" w:hAnsiTheme="minorHAnsi" w:cstheme="minorHAnsi"/>
        </w:rPr>
      </w:pPr>
      <w:r w:rsidRPr="00FF15B2">
        <w:rPr>
          <w:rFonts w:asciiTheme="minorHAnsi" w:hAnsiTheme="minorHAnsi" w:cstheme="minorHAnsi"/>
        </w:rPr>
        <w:t>using wrong tools for the job or using tools improperly.</w:t>
      </w:r>
    </w:p>
    <w:p w14:paraId="08B11CA1" w14:textId="77777777" w:rsidR="00FF15B2" w:rsidRPr="00FF15B2" w:rsidRDefault="00FF15B2" w:rsidP="00FF15B2">
      <w:pPr>
        <w:pStyle w:val="ListParagraph"/>
        <w:numPr>
          <w:ilvl w:val="0"/>
          <w:numId w:val="1"/>
        </w:numPr>
        <w:rPr>
          <w:rFonts w:asciiTheme="minorHAnsi" w:hAnsiTheme="minorHAnsi" w:cstheme="minorHAnsi"/>
        </w:rPr>
      </w:pPr>
      <w:r w:rsidRPr="00FF15B2">
        <w:rPr>
          <w:rFonts w:asciiTheme="minorHAnsi" w:hAnsiTheme="minorHAnsi" w:cstheme="minorHAnsi"/>
        </w:rPr>
        <w:t>using improperly maintained tools.</w:t>
      </w:r>
    </w:p>
    <w:p w14:paraId="67379912" w14:textId="67AD752D" w:rsidR="00813208" w:rsidRDefault="00615FEF" w:rsidP="00AF7A09">
      <w:pPr>
        <w:rPr>
          <w:rFonts w:asciiTheme="minorHAnsi" w:hAnsiTheme="minorHAnsi" w:cstheme="minorHAnsi"/>
        </w:rPr>
      </w:pPr>
      <w:r>
        <w:rPr>
          <w:rFonts w:asciiTheme="minorHAnsi" w:hAnsiTheme="minorHAnsi" w:cstheme="minorHAnsi"/>
        </w:rPr>
        <w:t>A</w:t>
      </w:r>
      <w:r w:rsidR="002D3998">
        <w:rPr>
          <w:rFonts w:asciiTheme="minorHAnsi" w:hAnsiTheme="minorHAnsi" w:cstheme="minorHAnsi"/>
        </w:rPr>
        <w:t xml:space="preserve"> Job Hazard Assessment of the workplace and job tasks can assist in providing</w:t>
      </w:r>
      <w:r w:rsidR="00813208">
        <w:rPr>
          <w:rFonts w:asciiTheme="minorHAnsi" w:hAnsiTheme="minorHAnsi" w:cstheme="minorHAnsi"/>
        </w:rPr>
        <w:t xml:space="preserve"> an</w:t>
      </w:r>
      <w:r w:rsidR="002D3998">
        <w:rPr>
          <w:rFonts w:asciiTheme="minorHAnsi" w:hAnsiTheme="minorHAnsi" w:cstheme="minorHAnsi"/>
        </w:rPr>
        <w:t xml:space="preserve"> adequate work process, Personal Protective </w:t>
      </w:r>
      <w:r w:rsidR="00C05C76">
        <w:rPr>
          <w:rFonts w:asciiTheme="minorHAnsi" w:hAnsiTheme="minorHAnsi" w:cstheme="minorHAnsi"/>
        </w:rPr>
        <w:t xml:space="preserve">Equipment, and training. </w:t>
      </w:r>
      <w:r w:rsidR="00E3346A">
        <w:rPr>
          <w:rFonts w:asciiTheme="minorHAnsi" w:hAnsiTheme="minorHAnsi" w:cstheme="minorHAnsi"/>
        </w:rPr>
        <w:t xml:space="preserve"> </w:t>
      </w:r>
      <w:r>
        <w:rPr>
          <w:rFonts w:asciiTheme="minorHAnsi" w:hAnsiTheme="minorHAnsi" w:cstheme="minorHAnsi"/>
        </w:rPr>
        <w:t>Employers should t</w:t>
      </w:r>
      <w:r w:rsidR="00813208">
        <w:rPr>
          <w:rFonts w:asciiTheme="minorHAnsi" w:hAnsiTheme="minorHAnsi" w:cstheme="minorHAnsi"/>
        </w:rPr>
        <w:t xml:space="preserve">rain employees on back injury prevention by having proper posture, using their legs to lift not lower backs. </w:t>
      </w:r>
      <w:r w:rsidR="00E3346A">
        <w:rPr>
          <w:rFonts w:asciiTheme="minorHAnsi" w:hAnsiTheme="minorHAnsi" w:cstheme="minorHAnsi"/>
        </w:rPr>
        <w:t xml:space="preserve"> </w:t>
      </w:r>
      <w:r w:rsidR="00813208">
        <w:rPr>
          <w:rFonts w:asciiTheme="minorHAnsi" w:hAnsiTheme="minorHAnsi" w:cstheme="minorHAnsi"/>
        </w:rPr>
        <w:t>Break</w:t>
      </w:r>
      <w:r w:rsidR="005B4944">
        <w:rPr>
          <w:rFonts w:asciiTheme="minorHAnsi" w:hAnsiTheme="minorHAnsi" w:cstheme="minorHAnsi"/>
        </w:rPr>
        <w:t xml:space="preserve">ing </w:t>
      </w:r>
      <w:r w:rsidR="00813208">
        <w:rPr>
          <w:rFonts w:asciiTheme="minorHAnsi" w:hAnsiTheme="minorHAnsi" w:cstheme="minorHAnsi"/>
        </w:rPr>
        <w:t>down</w:t>
      </w:r>
      <w:r w:rsidR="005B4944">
        <w:rPr>
          <w:rFonts w:asciiTheme="minorHAnsi" w:hAnsiTheme="minorHAnsi" w:cstheme="minorHAnsi"/>
        </w:rPr>
        <w:t xml:space="preserve"> the</w:t>
      </w:r>
      <w:r w:rsidR="00813208">
        <w:rPr>
          <w:rFonts w:asciiTheme="minorHAnsi" w:hAnsiTheme="minorHAnsi" w:cstheme="minorHAnsi"/>
        </w:rPr>
        <w:t xml:space="preserve"> load or get help to lift heavy objects, </w:t>
      </w:r>
      <w:r w:rsidR="005B4944">
        <w:rPr>
          <w:rFonts w:asciiTheme="minorHAnsi" w:hAnsiTheme="minorHAnsi" w:cstheme="minorHAnsi"/>
        </w:rPr>
        <w:t xml:space="preserve">use </w:t>
      </w:r>
      <w:r w:rsidR="00813208">
        <w:rPr>
          <w:rFonts w:asciiTheme="minorHAnsi" w:hAnsiTheme="minorHAnsi" w:cstheme="minorHAnsi"/>
        </w:rPr>
        <w:t>the help of mechanical means if necessary.</w:t>
      </w:r>
      <w:r w:rsidR="00E3346A">
        <w:rPr>
          <w:rFonts w:asciiTheme="minorHAnsi" w:hAnsiTheme="minorHAnsi" w:cstheme="minorHAnsi"/>
        </w:rPr>
        <w:t xml:space="preserve"> </w:t>
      </w:r>
      <w:r w:rsidR="00813208">
        <w:rPr>
          <w:rFonts w:asciiTheme="minorHAnsi" w:hAnsiTheme="minorHAnsi" w:cstheme="minorHAnsi"/>
        </w:rPr>
        <w:t xml:space="preserve"> Use the proper tools and maintain them according to </w:t>
      </w:r>
      <w:r w:rsidR="005A3041">
        <w:rPr>
          <w:rFonts w:asciiTheme="minorHAnsi" w:hAnsiTheme="minorHAnsi" w:cstheme="minorHAnsi"/>
        </w:rPr>
        <w:t xml:space="preserve">the </w:t>
      </w:r>
      <w:r w:rsidR="00813208">
        <w:rPr>
          <w:rFonts w:asciiTheme="minorHAnsi" w:hAnsiTheme="minorHAnsi" w:cstheme="minorHAnsi"/>
        </w:rPr>
        <w:t xml:space="preserve">manufacturer's manual. </w:t>
      </w:r>
      <w:r w:rsidR="00E3346A">
        <w:rPr>
          <w:rFonts w:asciiTheme="minorHAnsi" w:hAnsiTheme="minorHAnsi" w:cstheme="minorHAnsi"/>
        </w:rPr>
        <w:t xml:space="preserve"> </w:t>
      </w:r>
      <w:r>
        <w:rPr>
          <w:rFonts w:asciiTheme="minorHAnsi" w:hAnsiTheme="minorHAnsi" w:cstheme="minorHAnsi"/>
        </w:rPr>
        <w:t>W</w:t>
      </w:r>
      <w:r w:rsidR="005B4944">
        <w:rPr>
          <w:rFonts w:asciiTheme="minorHAnsi" w:hAnsiTheme="minorHAnsi" w:cstheme="minorHAnsi"/>
        </w:rPr>
        <w:t xml:space="preserve">orkers </w:t>
      </w:r>
      <w:r>
        <w:rPr>
          <w:rFonts w:asciiTheme="minorHAnsi" w:hAnsiTheme="minorHAnsi" w:cstheme="minorHAnsi"/>
        </w:rPr>
        <w:t xml:space="preserve">can choose to </w:t>
      </w:r>
      <w:r w:rsidR="005B4944">
        <w:rPr>
          <w:rFonts w:asciiTheme="minorHAnsi" w:hAnsiTheme="minorHAnsi" w:cstheme="minorHAnsi"/>
        </w:rPr>
        <w:t xml:space="preserve">stretch and warm up before they start working. </w:t>
      </w:r>
    </w:p>
    <w:p w14:paraId="5D4A7248" w14:textId="4E2FB852" w:rsidR="005B4944" w:rsidRDefault="00C05C76" w:rsidP="00AF7A09">
      <w:pPr>
        <w:rPr>
          <w:rFonts w:asciiTheme="minorHAnsi" w:hAnsiTheme="minorHAnsi" w:cstheme="minorHAnsi"/>
        </w:rPr>
      </w:pPr>
      <w:r>
        <w:rPr>
          <w:rFonts w:asciiTheme="minorHAnsi" w:hAnsiTheme="minorHAnsi" w:cstheme="minorHAnsi"/>
        </w:rPr>
        <w:t>A construction site is constantly changing</w:t>
      </w:r>
      <w:r w:rsidR="00E3346A">
        <w:rPr>
          <w:rFonts w:asciiTheme="minorHAnsi" w:hAnsiTheme="minorHAnsi" w:cstheme="minorHAnsi"/>
        </w:rPr>
        <w:t xml:space="preserve">.  </w:t>
      </w:r>
      <w:r w:rsidR="005B4944">
        <w:rPr>
          <w:rFonts w:asciiTheme="minorHAnsi" w:hAnsiTheme="minorHAnsi" w:cstheme="minorHAnsi"/>
        </w:rPr>
        <w:t xml:space="preserve">Always protect yourself </w:t>
      </w:r>
      <w:r w:rsidR="00670D0F">
        <w:rPr>
          <w:rFonts w:asciiTheme="minorHAnsi" w:hAnsiTheme="minorHAnsi" w:cstheme="minorHAnsi"/>
        </w:rPr>
        <w:t xml:space="preserve">and employees </w:t>
      </w:r>
      <w:r w:rsidR="005B4944">
        <w:rPr>
          <w:rFonts w:asciiTheme="minorHAnsi" w:hAnsiTheme="minorHAnsi" w:cstheme="minorHAnsi"/>
        </w:rPr>
        <w:t xml:space="preserve">from ergonomic hazards which can impact health </w:t>
      </w:r>
      <w:r w:rsidR="00615FEF">
        <w:rPr>
          <w:rFonts w:asciiTheme="minorHAnsi" w:hAnsiTheme="minorHAnsi" w:cstheme="minorHAnsi"/>
        </w:rPr>
        <w:t>and quality of life</w:t>
      </w:r>
      <w:r w:rsidR="005B4944">
        <w:rPr>
          <w:rFonts w:asciiTheme="minorHAnsi" w:hAnsiTheme="minorHAnsi" w:cstheme="minorHAnsi"/>
        </w:rPr>
        <w:t>.</w:t>
      </w:r>
      <w:r w:rsidR="00D56A49">
        <w:rPr>
          <w:rFonts w:asciiTheme="minorHAnsi" w:hAnsiTheme="minorHAnsi" w:cstheme="minorHAnsi"/>
        </w:rPr>
        <w:t xml:space="preserve"> </w:t>
      </w:r>
      <w:r w:rsidR="00615FEF">
        <w:rPr>
          <w:rFonts w:asciiTheme="minorHAnsi" w:hAnsiTheme="minorHAnsi" w:cstheme="minorHAnsi"/>
        </w:rPr>
        <w:t xml:space="preserve"> </w:t>
      </w:r>
      <w:r w:rsidR="00D56A49">
        <w:rPr>
          <w:rFonts w:asciiTheme="minorHAnsi" w:hAnsiTheme="minorHAnsi" w:cstheme="minorHAnsi"/>
        </w:rPr>
        <w:t xml:space="preserve">Proactive and preventive measures will promote safety and </w:t>
      </w:r>
      <w:r w:rsidR="000A1F39">
        <w:rPr>
          <w:rFonts w:asciiTheme="minorHAnsi" w:hAnsiTheme="minorHAnsi" w:cstheme="minorHAnsi"/>
        </w:rPr>
        <w:t xml:space="preserve">can </w:t>
      </w:r>
      <w:r w:rsidR="00615FEF">
        <w:rPr>
          <w:rFonts w:asciiTheme="minorHAnsi" w:hAnsiTheme="minorHAnsi" w:cstheme="minorHAnsi"/>
        </w:rPr>
        <w:t xml:space="preserve">help employees </w:t>
      </w:r>
      <w:r w:rsidR="00D56A49">
        <w:rPr>
          <w:rFonts w:asciiTheme="minorHAnsi" w:hAnsiTheme="minorHAnsi" w:cstheme="minorHAnsi"/>
        </w:rPr>
        <w:t>avoid injuries.</w:t>
      </w:r>
    </w:p>
    <w:p w14:paraId="4B5448E3" w14:textId="5600129E" w:rsidR="00AF7A09" w:rsidRPr="00AF7A09" w:rsidRDefault="00AF7A09" w:rsidP="00AF7A09">
      <w:pPr>
        <w:rPr>
          <w:rFonts w:asciiTheme="minorHAnsi" w:hAnsiTheme="minorHAnsi" w:cstheme="minorHAnsi"/>
        </w:rPr>
      </w:pPr>
      <w:r w:rsidRPr="00AF7A09">
        <w:rPr>
          <w:rFonts w:asciiTheme="minorHAnsi" w:hAnsiTheme="minorHAnsi" w:cstheme="minorHAnsi"/>
        </w:rPr>
        <w:t xml:space="preserve">For more information on </w:t>
      </w:r>
      <w:r w:rsidR="00D56A49" w:rsidRPr="00D56A49">
        <w:rPr>
          <w:rFonts w:asciiTheme="minorHAnsi" w:hAnsiTheme="minorHAnsi" w:cstheme="minorHAnsi"/>
        </w:rPr>
        <w:t>Ergonomic Hazards in Construction</w:t>
      </w:r>
      <w:r w:rsidRPr="00AF7A09">
        <w:rPr>
          <w:rFonts w:asciiTheme="minorHAnsi" w:hAnsiTheme="minorHAnsi" w:cstheme="minorHAnsi"/>
        </w:rPr>
        <w:t xml:space="preserve">, safety questions or concerns, please contact PGM Safety Services, an affiliate company of Pro Group Management.  We will be happy to assist when you visit us at www.pgmnv.com or call (800) 859-3177.   </w:t>
      </w:r>
    </w:p>
    <w:p w14:paraId="78AF0E6F" w14:textId="77777777" w:rsidR="00AB29A4" w:rsidRDefault="00AB29A4" w:rsidP="00AB29A4">
      <w:r>
        <w:rPr>
          <w:noProof/>
        </w:rPr>
        <w:drawing>
          <wp:inline distT="0" distB="0" distL="0" distR="0" wp14:anchorId="436DF678" wp14:editId="6C9541E4">
            <wp:extent cx="1276350" cy="522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t xml:space="preserve">  </w:t>
      </w:r>
      <w:r>
        <w:rPr>
          <w:noProof/>
        </w:rPr>
        <w:drawing>
          <wp:inline distT="0" distB="0" distL="0" distR="0" wp14:anchorId="350DC20A" wp14:editId="6BD9B6FF">
            <wp:extent cx="1437005" cy="504825"/>
            <wp:effectExtent l="0" t="0" r="0" b="9525"/>
            <wp:docPr id="6" name="Picture 2" descr="http://files.ctctcdn.com/c5933794401/9546d008-49b4-407d-9ad1-a4a5be5d2991.jpg">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7" tgtFrame="_blank"/>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6EC9B8E6" w14:textId="77777777" w:rsidR="00890391" w:rsidRDefault="00890391"/>
    <w:sectPr w:rsidR="00890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C2164"/>
    <w:multiLevelType w:val="hybridMultilevel"/>
    <w:tmpl w:val="4DD44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3227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9A4"/>
    <w:rsid w:val="000A1F39"/>
    <w:rsid w:val="000B3293"/>
    <w:rsid w:val="00192FA2"/>
    <w:rsid w:val="002B1F85"/>
    <w:rsid w:val="002D3998"/>
    <w:rsid w:val="00325B8B"/>
    <w:rsid w:val="003F31CC"/>
    <w:rsid w:val="00547E65"/>
    <w:rsid w:val="005724DB"/>
    <w:rsid w:val="005A3041"/>
    <w:rsid w:val="005A3A66"/>
    <w:rsid w:val="005B4944"/>
    <w:rsid w:val="00615FEF"/>
    <w:rsid w:val="00670D0F"/>
    <w:rsid w:val="00693A3D"/>
    <w:rsid w:val="00695B7A"/>
    <w:rsid w:val="007322BC"/>
    <w:rsid w:val="00781A41"/>
    <w:rsid w:val="00813208"/>
    <w:rsid w:val="00824E4C"/>
    <w:rsid w:val="00836E2E"/>
    <w:rsid w:val="008440EC"/>
    <w:rsid w:val="00890391"/>
    <w:rsid w:val="008B5036"/>
    <w:rsid w:val="008D3F3D"/>
    <w:rsid w:val="008E615F"/>
    <w:rsid w:val="00AB29A4"/>
    <w:rsid w:val="00AE6E23"/>
    <w:rsid w:val="00AF246E"/>
    <w:rsid w:val="00AF7A09"/>
    <w:rsid w:val="00B04464"/>
    <w:rsid w:val="00B222AC"/>
    <w:rsid w:val="00B65FD0"/>
    <w:rsid w:val="00BD7CFF"/>
    <w:rsid w:val="00C05C76"/>
    <w:rsid w:val="00CA04ED"/>
    <w:rsid w:val="00CA1528"/>
    <w:rsid w:val="00D56A49"/>
    <w:rsid w:val="00DC5AF6"/>
    <w:rsid w:val="00E16687"/>
    <w:rsid w:val="00E3346A"/>
    <w:rsid w:val="00EC15E9"/>
    <w:rsid w:val="00F96145"/>
    <w:rsid w:val="00FF1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DBD93"/>
  <w15:chartTrackingRefBased/>
  <w15:docId w15:val="{91B20195-A1B2-476E-A35E-F2AA702C2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9A4"/>
    <w:pPr>
      <w:spacing w:line="256" w:lineRule="auto"/>
    </w:pPr>
    <w:rPr>
      <w:rFonts w:ascii="Calibri" w:eastAsia="Calibri" w:hAnsi="Calibri" w:cs="Times New Roman"/>
    </w:rPr>
  </w:style>
  <w:style w:type="paragraph" w:styleId="Heading1">
    <w:name w:val="heading 1"/>
    <w:basedOn w:val="Normal"/>
    <w:next w:val="Normal"/>
    <w:link w:val="Heading1Char"/>
    <w:uiPriority w:val="9"/>
    <w:qFormat/>
    <w:rsid w:val="00FF15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5B2"/>
    <w:pPr>
      <w:ind w:left="720"/>
      <w:contextualSpacing/>
    </w:pPr>
  </w:style>
  <w:style w:type="character" w:customStyle="1" w:styleId="Heading1Char">
    <w:name w:val="Heading 1 Char"/>
    <w:basedOn w:val="DefaultParagraphFont"/>
    <w:link w:val="Heading1"/>
    <w:uiPriority w:val="9"/>
    <w:rsid w:val="00FF15B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93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Reed</dc:creator>
  <cp:keywords/>
  <dc:description/>
  <cp:lastModifiedBy>Stacey Rich</cp:lastModifiedBy>
  <cp:revision>2</cp:revision>
  <dcterms:created xsi:type="dcterms:W3CDTF">2022-07-06T14:34:00Z</dcterms:created>
  <dcterms:modified xsi:type="dcterms:W3CDTF">2022-07-06T14:34:00Z</dcterms:modified>
</cp:coreProperties>
</file>