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7884" w14:textId="49FD3995" w:rsidR="000A6A43" w:rsidRPr="000A6A43" w:rsidRDefault="000A6A43" w:rsidP="000A6A43">
      <w:pPr>
        <w:jc w:val="center"/>
        <w:rPr>
          <w:b/>
          <w:bCs/>
          <w:color w:val="221E1F"/>
          <w:sz w:val="40"/>
          <w:szCs w:val="40"/>
        </w:rPr>
      </w:pPr>
      <w:r w:rsidRPr="000A6A43">
        <w:rPr>
          <w:b/>
          <w:bCs/>
          <w:color w:val="221E1F"/>
          <w:sz w:val="40"/>
          <w:szCs w:val="40"/>
        </w:rPr>
        <w:t>ABOUT “MERCAZ”</w:t>
      </w:r>
    </w:p>
    <w:p w14:paraId="1D6D7528" w14:textId="261ACB99" w:rsidR="000A6A43" w:rsidRPr="000A6A43" w:rsidRDefault="000A6A43" w:rsidP="000A6A43">
      <w:pPr>
        <w:jc w:val="center"/>
        <w:rPr>
          <w:b/>
          <w:bCs/>
          <w:color w:val="221E1F"/>
          <w:sz w:val="40"/>
          <w:szCs w:val="40"/>
        </w:rPr>
      </w:pPr>
      <w:r w:rsidRPr="000A6A43">
        <w:rPr>
          <w:b/>
          <w:bCs/>
          <w:color w:val="221E1F"/>
          <w:sz w:val="40"/>
          <w:szCs w:val="40"/>
        </w:rPr>
        <w:t>“MOVEMENT FOR THE REAFFIRMATION OF CONSERVATIVE (MASORTI) MOVEMENT</w:t>
      </w:r>
    </w:p>
    <w:p w14:paraId="69040B31" w14:textId="77777777" w:rsidR="000A6A43" w:rsidRDefault="000A6A43" w:rsidP="00940A4B">
      <w:pPr>
        <w:rPr>
          <w:color w:val="221E1F"/>
          <w:sz w:val="23"/>
          <w:szCs w:val="23"/>
        </w:rPr>
      </w:pPr>
    </w:p>
    <w:p w14:paraId="4F7FE273" w14:textId="576C18E6" w:rsidR="00940A4B" w:rsidRDefault="00940A4B" w:rsidP="00940A4B">
      <w:pPr>
        <w:rPr>
          <w:color w:val="221E1F"/>
          <w:sz w:val="23"/>
          <w:szCs w:val="23"/>
        </w:rPr>
      </w:pPr>
      <w:r>
        <w:rPr>
          <w:color w:val="221E1F"/>
          <w:sz w:val="23"/>
          <w:szCs w:val="23"/>
        </w:rPr>
        <w:t>“</w:t>
      </w:r>
      <w:r w:rsidRPr="000A6A43">
        <w:rPr>
          <w:b/>
          <w:bCs/>
          <w:color w:val="221E1F"/>
          <w:sz w:val="23"/>
          <w:szCs w:val="23"/>
        </w:rPr>
        <w:t>MERCAZ</w:t>
      </w:r>
      <w:r>
        <w:rPr>
          <w:color w:val="221E1F"/>
          <w:sz w:val="23"/>
          <w:szCs w:val="23"/>
        </w:rPr>
        <w:t>” represents. MERCAZ — which means “</w:t>
      </w:r>
      <w:r w:rsidRPr="000A6A43">
        <w:rPr>
          <w:b/>
          <w:bCs/>
          <w:color w:val="221E1F"/>
          <w:sz w:val="23"/>
          <w:szCs w:val="23"/>
        </w:rPr>
        <w:t>center</w:t>
      </w:r>
      <w:r>
        <w:rPr>
          <w:color w:val="221E1F"/>
          <w:sz w:val="23"/>
          <w:szCs w:val="23"/>
        </w:rPr>
        <w:t>” in Hebrew but also was used as an acronym for “</w:t>
      </w:r>
      <w:r w:rsidRPr="000A6A43">
        <w:rPr>
          <w:b/>
          <w:bCs/>
          <w:color w:val="221E1F"/>
          <w:sz w:val="23"/>
          <w:szCs w:val="23"/>
        </w:rPr>
        <w:t xml:space="preserve">Movement for </w:t>
      </w:r>
      <w:r w:rsidRPr="000A6A43">
        <w:rPr>
          <w:rFonts w:ascii="HEEXLO+Baskerville" w:hAnsi="HEEXLO+Baskerville" w:cs="HEEXLO+Baskerville"/>
          <w:b/>
          <w:bCs/>
          <w:color w:val="221E1F"/>
          <w:sz w:val="23"/>
          <w:szCs w:val="23"/>
        </w:rPr>
        <w:t>the Reaffirmation of Conservative (</w:t>
      </w:r>
      <w:proofErr w:type="spellStart"/>
      <w:r w:rsidRPr="000A6A43">
        <w:rPr>
          <w:rFonts w:ascii="HEEXLO+Baskerville" w:hAnsi="HEEXLO+Baskerville" w:cs="HEEXLO+Baskerville"/>
          <w:b/>
          <w:bCs/>
          <w:color w:val="221E1F"/>
          <w:sz w:val="23"/>
          <w:szCs w:val="23"/>
        </w:rPr>
        <w:t>Masorti</w:t>
      </w:r>
      <w:proofErr w:type="spellEnd"/>
      <w:r w:rsidRPr="000A6A43">
        <w:rPr>
          <w:rFonts w:ascii="HEEXLO+Baskerville" w:hAnsi="HEEXLO+Baskerville" w:cs="HEEXLO+Baskerville"/>
          <w:b/>
          <w:bCs/>
          <w:color w:val="221E1F"/>
          <w:sz w:val="23"/>
          <w:szCs w:val="23"/>
        </w:rPr>
        <w:t>) Zionism</w:t>
      </w:r>
      <w:r>
        <w:rPr>
          <w:rFonts w:ascii="HEEXLO+Baskerville" w:hAnsi="HEEXLO+Baskerville" w:cs="HEEXLO+Baskerville"/>
          <w:color w:val="221E1F"/>
          <w:sz w:val="23"/>
          <w:szCs w:val="23"/>
        </w:rPr>
        <w:t>” — was estab</w:t>
      </w:r>
      <w:r>
        <w:rPr>
          <w:color w:val="221E1F"/>
          <w:sz w:val="23"/>
          <w:szCs w:val="23"/>
        </w:rPr>
        <w:t xml:space="preserve">lished in the late 1970s as the Zionist arm of the worldwide </w:t>
      </w:r>
      <w:proofErr w:type="spellStart"/>
      <w:r>
        <w:rPr>
          <w:color w:val="221E1F"/>
          <w:sz w:val="23"/>
          <w:szCs w:val="23"/>
        </w:rPr>
        <w:t>Masorti</w:t>
      </w:r>
      <w:proofErr w:type="spellEnd"/>
      <w:r>
        <w:rPr>
          <w:color w:val="221E1F"/>
          <w:sz w:val="23"/>
          <w:szCs w:val="23"/>
        </w:rPr>
        <w:t xml:space="preserve"> movement. The aim of its founding was to enable Conservative/ </w:t>
      </w:r>
      <w:proofErr w:type="spellStart"/>
      <w:r>
        <w:rPr>
          <w:color w:val="221E1F"/>
          <w:sz w:val="23"/>
          <w:szCs w:val="23"/>
        </w:rPr>
        <w:t>Masorti</w:t>
      </w:r>
      <w:proofErr w:type="spellEnd"/>
      <w:r>
        <w:rPr>
          <w:color w:val="221E1F"/>
          <w:sz w:val="23"/>
          <w:szCs w:val="23"/>
        </w:rPr>
        <w:t xml:space="preserve"> Jewish organizations worldwide to have representation in the “national institutions” of the Jewish people — the World Zionist Organization, Jewish Agency for Israel, Keren </w:t>
      </w:r>
      <w:proofErr w:type="spellStart"/>
      <w:r>
        <w:rPr>
          <w:color w:val="221E1F"/>
          <w:sz w:val="23"/>
          <w:szCs w:val="23"/>
        </w:rPr>
        <w:t>Kayemeth</w:t>
      </w:r>
      <w:proofErr w:type="spellEnd"/>
      <w:r>
        <w:rPr>
          <w:color w:val="221E1F"/>
          <w:sz w:val="23"/>
          <w:szCs w:val="23"/>
        </w:rPr>
        <w:t xml:space="preserve"> </w:t>
      </w:r>
      <w:proofErr w:type="spellStart"/>
      <w:r>
        <w:rPr>
          <w:color w:val="221E1F"/>
          <w:sz w:val="23"/>
          <w:szCs w:val="23"/>
        </w:rPr>
        <w:t>LeIsrael</w:t>
      </w:r>
      <w:proofErr w:type="spellEnd"/>
      <w:r>
        <w:rPr>
          <w:color w:val="221E1F"/>
          <w:sz w:val="23"/>
          <w:szCs w:val="23"/>
        </w:rPr>
        <w:t xml:space="preserve"> (JNF), and Keren </w:t>
      </w:r>
      <w:proofErr w:type="spellStart"/>
      <w:r>
        <w:rPr>
          <w:color w:val="221E1F"/>
          <w:sz w:val="23"/>
          <w:szCs w:val="23"/>
        </w:rPr>
        <w:t>Hayesod</w:t>
      </w:r>
      <w:proofErr w:type="spellEnd"/>
      <w:r>
        <w:rPr>
          <w:color w:val="221E1F"/>
          <w:sz w:val="23"/>
          <w:szCs w:val="23"/>
        </w:rPr>
        <w:t xml:space="preserve"> (United Israel Appeal).</w:t>
      </w:r>
    </w:p>
    <w:p w14:paraId="781F2B58" w14:textId="6E411265" w:rsidR="00940A4B" w:rsidRDefault="00940A4B" w:rsidP="00940A4B">
      <w:pPr>
        <w:rPr>
          <w:color w:val="221E1F"/>
          <w:sz w:val="23"/>
          <w:szCs w:val="23"/>
        </w:rPr>
      </w:pPr>
      <w:r>
        <w:rPr>
          <w:color w:val="221E1F"/>
          <w:sz w:val="23"/>
          <w:szCs w:val="23"/>
        </w:rPr>
        <w:t xml:space="preserve">MERCAZ is </w:t>
      </w:r>
      <w:r>
        <w:rPr>
          <w:rFonts w:ascii="AAAAAJ+Baskerville-Italic" w:hAnsi="AAAAAJ+Baskerville-Italic" w:cs="AAAAAJ+Baskerville-Italic"/>
          <w:i/>
          <w:iCs/>
          <w:color w:val="221E1F"/>
          <w:sz w:val="23"/>
          <w:szCs w:val="23"/>
        </w:rPr>
        <w:t xml:space="preserve">not </w:t>
      </w:r>
      <w:r>
        <w:rPr>
          <w:color w:val="221E1F"/>
          <w:sz w:val="23"/>
          <w:szCs w:val="23"/>
        </w:rPr>
        <w:t>just another movement organization; it is a comprehensive framework in which Israel/Zionist engagement is enhanced for the spectrum of Conservative/</w:t>
      </w:r>
      <w:proofErr w:type="spellStart"/>
      <w:r>
        <w:rPr>
          <w:color w:val="221E1F"/>
          <w:sz w:val="23"/>
          <w:szCs w:val="23"/>
        </w:rPr>
        <w:t>Masorti</w:t>
      </w:r>
      <w:proofErr w:type="spellEnd"/>
      <w:r>
        <w:rPr>
          <w:color w:val="221E1F"/>
          <w:sz w:val="23"/>
          <w:szCs w:val="23"/>
        </w:rPr>
        <w:t xml:space="preserve"> groups. This inclusive approach also applies to the MERCAZ chapters operating in 16 countries — United States, United Kingdom, Canada, Australia, Argentina, Uruguay, Chile, Mexico, Brazil, Spain, Ger-many, France, Ukraine, Russia, Hungary, and Sweden — with more on the way. </w:t>
      </w:r>
      <w:r>
        <w:rPr>
          <w:rFonts w:ascii="HEEXLO+Baskerville" w:hAnsi="HEEXLO+Baskerville" w:cs="HEEXLO+Baskerville"/>
          <w:color w:val="221E1F"/>
          <w:sz w:val="23"/>
          <w:szCs w:val="23"/>
        </w:rPr>
        <w:t>In addition to political influence at decision-making tables, the Conservative/</w:t>
      </w:r>
      <w:proofErr w:type="spellStart"/>
      <w:r>
        <w:rPr>
          <w:rFonts w:ascii="HEEXLO+Baskerville" w:hAnsi="HEEXLO+Baskerville" w:cs="HEEXLO+Baskerville"/>
          <w:color w:val="221E1F"/>
          <w:sz w:val="23"/>
          <w:szCs w:val="23"/>
        </w:rPr>
        <w:t>Masorti</w:t>
      </w:r>
      <w:proofErr w:type="spellEnd"/>
      <w:r>
        <w:rPr>
          <w:rFonts w:ascii="HEEXLO+Baskerville" w:hAnsi="HEEXLO+Baskerville" w:cs="HEEXLO+Baskerville"/>
          <w:color w:val="221E1F"/>
          <w:sz w:val="23"/>
          <w:szCs w:val="23"/>
        </w:rPr>
        <w:t xml:space="preserve"> movement gains financially from the votes cast for MERCAZ every five years for </w:t>
      </w:r>
      <w:r>
        <w:rPr>
          <w:color w:val="221E1F"/>
          <w:sz w:val="23"/>
          <w:szCs w:val="23"/>
        </w:rPr>
        <w:t>World Zionist Congress representation. Subsequent national institution allocations promote Israel-oriented conferences and missions, Israel awareness, and Israel engagement everywhere that Conservative/</w:t>
      </w:r>
      <w:proofErr w:type="spellStart"/>
      <w:r>
        <w:rPr>
          <w:color w:val="221E1F"/>
          <w:sz w:val="23"/>
          <w:szCs w:val="23"/>
        </w:rPr>
        <w:t>Masorti</w:t>
      </w:r>
      <w:proofErr w:type="spellEnd"/>
      <w:r>
        <w:rPr>
          <w:color w:val="221E1F"/>
          <w:sz w:val="23"/>
          <w:szCs w:val="23"/>
        </w:rPr>
        <w:t xml:space="preserve"> Jews reside. The allocations translate into approximately $4 million annually</w:t>
      </w:r>
      <w:r w:rsidR="000A6A43">
        <w:rPr>
          <w:color w:val="221E1F"/>
          <w:sz w:val="23"/>
          <w:szCs w:val="23"/>
        </w:rPr>
        <w:t>.</w:t>
      </w:r>
    </w:p>
    <w:p w14:paraId="5ECEB971" w14:textId="77777777" w:rsidR="00940A4B" w:rsidRDefault="00940A4B" w:rsidP="00940A4B">
      <w:pPr>
        <w:rPr>
          <w:rFonts w:ascii="HEEXL O+ Proxima Nova" w:hAnsi="HEEXL O+ Proxima Nova" w:cs="HEEXL O+ Proxima Nova"/>
          <w:color w:val="E7E8E8"/>
          <w:sz w:val="23"/>
          <w:szCs w:val="23"/>
        </w:rPr>
      </w:pPr>
      <w:r>
        <w:rPr>
          <w:color w:val="221E1F"/>
          <w:sz w:val="23"/>
          <w:szCs w:val="23"/>
        </w:rPr>
        <w:t xml:space="preserve">Through successful representation of the movement’s values, the stature of the </w:t>
      </w:r>
      <w:r w:rsidRPr="000A6A43">
        <w:rPr>
          <w:color w:val="221E1F"/>
          <w:sz w:val="23"/>
          <w:szCs w:val="23"/>
        </w:rPr>
        <w:t>Conservative/</w:t>
      </w:r>
      <w:proofErr w:type="spellStart"/>
      <w:r w:rsidRPr="000A6A43">
        <w:rPr>
          <w:color w:val="221E1F"/>
          <w:sz w:val="23"/>
          <w:szCs w:val="23"/>
        </w:rPr>
        <w:t>Masorti</w:t>
      </w:r>
      <w:proofErr w:type="spellEnd"/>
      <w:r w:rsidRPr="000A6A43">
        <w:rPr>
          <w:color w:val="221E1F"/>
          <w:sz w:val="23"/>
          <w:szCs w:val="23"/>
        </w:rPr>
        <w:t xml:space="preserve"> movement</w:t>
      </w:r>
      <w:r>
        <w:rPr>
          <w:color w:val="221E1F"/>
          <w:sz w:val="23"/>
          <w:szCs w:val="23"/>
        </w:rPr>
        <w:t xml:space="preserve"> grows and the centrist voice within world Jewry is widely heard on behalf of: </w:t>
      </w:r>
      <w:r>
        <w:rPr>
          <w:rFonts w:ascii="HEEXL O+ Proxima Nova" w:hAnsi="HEEXL O+ Proxima Nova" w:cs="HEEXL O+ Proxima Nova"/>
          <w:color w:val="E7E8E8"/>
          <w:sz w:val="23"/>
          <w:szCs w:val="23"/>
        </w:rPr>
        <w:t xml:space="preserve">! </w:t>
      </w:r>
    </w:p>
    <w:p w14:paraId="3BAD023C" w14:textId="77777777" w:rsidR="00940A4B" w:rsidRPr="000A6A43" w:rsidRDefault="00940A4B" w:rsidP="000A6A43">
      <w:pPr>
        <w:pStyle w:val="ListParagraph"/>
        <w:numPr>
          <w:ilvl w:val="0"/>
          <w:numId w:val="2"/>
        </w:numPr>
        <w:rPr>
          <w:rFonts w:ascii="HEEXL O+ Proxima Nova" w:hAnsi="HEEXL O+ Proxima Nova" w:cs="HEEXL O+ Proxima Nova"/>
          <w:color w:val="E7E8E8"/>
          <w:sz w:val="23"/>
          <w:szCs w:val="23"/>
        </w:rPr>
      </w:pPr>
      <w:r w:rsidRPr="000A6A43">
        <w:rPr>
          <w:color w:val="221E1F"/>
          <w:sz w:val="23"/>
          <w:szCs w:val="23"/>
        </w:rPr>
        <w:t>Israel as a Jewish and Democratic state</w:t>
      </w:r>
    </w:p>
    <w:p w14:paraId="773B9DFF" w14:textId="77777777" w:rsidR="00940A4B" w:rsidRPr="000A6A43" w:rsidRDefault="00940A4B" w:rsidP="000A6A43">
      <w:pPr>
        <w:pStyle w:val="ListParagraph"/>
        <w:numPr>
          <w:ilvl w:val="0"/>
          <w:numId w:val="2"/>
        </w:numPr>
        <w:rPr>
          <w:rFonts w:ascii="HEEXL O+ Proxima Nova" w:hAnsi="HEEXL O+ Proxima Nova" w:cs="HEEXL O+ Proxima Nova"/>
          <w:color w:val="E7E8E8"/>
          <w:sz w:val="23"/>
          <w:szCs w:val="23"/>
        </w:rPr>
      </w:pPr>
      <w:r w:rsidRPr="000A6A43">
        <w:rPr>
          <w:color w:val="221E1F"/>
          <w:sz w:val="23"/>
          <w:szCs w:val="23"/>
        </w:rPr>
        <w:t xml:space="preserve">Defense of minority rights inside Israel (including the </w:t>
      </w:r>
      <w:r w:rsidRPr="000A6A43">
        <w:rPr>
          <w:rFonts w:ascii="HEEXLO+Baskerville" w:hAnsi="HEEXLO+Baskerville" w:cs="HEEXLO+Baskerville"/>
          <w:color w:val="221E1F"/>
          <w:sz w:val="23"/>
          <w:szCs w:val="23"/>
        </w:rPr>
        <w:t>LGBTQIA+ community, Arabs, differently abled individuals, adherents of minority Jewish religious streams)</w:t>
      </w:r>
    </w:p>
    <w:p w14:paraId="4529368C" w14:textId="77777777" w:rsidR="00940A4B" w:rsidRPr="000A6A43" w:rsidRDefault="00940A4B" w:rsidP="000A6A43">
      <w:pPr>
        <w:pStyle w:val="ListParagraph"/>
        <w:numPr>
          <w:ilvl w:val="0"/>
          <w:numId w:val="2"/>
        </w:numPr>
        <w:rPr>
          <w:rFonts w:ascii="HEEXL O+ Proxima Nova" w:hAnsi="HEEXL O+ Proxima Nova" w:cs="HEEXL O+ Proxima Nova"/>
          <w:color w:val="E7E8E8"/>
          <w:sz w:val="23"/>
          <w:szCs w:val="23"/>
        </w:rPr>
      </w:pPr>
      <w:r w:rsidRPr="000A6A43">
        <w:rPr>
          <w:color w:val="221E1F"/>
          <w:sz w:val="23"/>
          <w:szCs w:val="23"/>
        </w:rPr>
        <w:t>Advocating the expression of religious pluralism in Israel (worship at the Kotel, life-cycle ceremonies, governmental allocations, etc.)</w:t>
      </w:r>
      <w:r w:rsidRPr="000A6A43">
        <w:rPr>
          <w:rFonts w:ascii="HEEXL O+ Proxima Nova" w:hAnsi="HEEXL O+ Proxima Nova" w:cs="HEEXL O+ Proxima Nova"/>
          <w:color w:val="E7E8E8"/>
          <w:sz w:val="23"/>
          <w:szCs w:val="23"/>
        </w:rPr>
        <w:t xml:space="preserve"> </w:t>
      </w:r>
    </w:p>
    <w:p w14:paraId="591E7CE3" w14:textId="77777777" w:rsidR="00940A4B" w:rsidRPr="000A6A43" w:rsidRDefault="00940A4B" w:rsidP="000A6A43">
      <w:pPr>
        <w:pStyle w:val="ListParagraph"/>
        <w:numPr>
          <w:ilvl w:val="0"/>
          <w:numId w:val="2"/>
        </w:numPr>
        <w:rPr>
          <w:color w:val="E7E8E8"/>
          <w:sz w:val="23"/>
          <w:szCs w:val="23"/>
        </w:rPr>
      </w:pPr>
      <w:r w:rsidRPr="000A6A43">
        <w:rPr>
          <w:rFonts w:ascii="HEEXLO+Baskerville" w:hAnsi="HEEXLO+Baskerville" w:cs="HEEXLO+Baskerville"/>
          <w:color w:val="221E1F"/>
          <w:sz w:val="23"/>
          <w:szCs w:val="23"/>
        </w:rPr>
        <w:t>“Shrinking the conflict” with the Palestinians, where possible</w:t>
      </w:r>
      <w:r w:rsidRPr="000A6A43">
        <w:rPr>
          <w:color w:val="E7E8E8"/>
          <w:sz w:val="23"/>
          <w:szCs w:val="23"/>
        </w:rPr>
        <w:t xml:space="preserve">! </w:t>
      </w:r>
    </w:p>
    <w:p w14:paraId="01A9FD1D" w14:textId="77777777" w:rsidR="00940A4B" w:rsidRPr="000A6A43" w:rsidRDefault="00940A4B" w:rsidP="000A6A43">
      <w:pPr>
        <w:pStyle w:val="ListParagraph"/>
        <w:numPr>
          <w:ilvl w:val="0"/>
          <w:numId w:val="2"/>
        </w:numPr>
        <w:rPr>
          <w:color w:val="E7E8E8"/>
          <w:sz w:val="23"/>
          <w:szCs w:val="23"/>
        </w:rPr>
      </w:pPr>
      <w:r w:rsidRPr="000A6A43">
        <w:rPr>
          <w:rFonts w:ascii="AAAAAH+Baskerville" w:hAnsi="AAAAAH+Baskerville" w:cs="AAAAAH+Baskerville"/>
          <w:color w:val="221E1F"/>
          <w:sz w:val="23"/>
          <w:szCs w:val="23"/>
        </w:rPr>
        <w:t>Environmental responsibility</w:t>
      </w:r>
    </w:p>
    <w:p w14:paraId="7160038B" w14:textId="77777777" w:rsidR="00940A4B" w:rsidRPr="000A6A43" w:rsidRDefault="00940A4B" w:rsidP="000A6A43">
      <w:pPr>
        <w:pStyle w:val="ListParagraph"/>
        <w:numPr>
          <w:ilvl w:val="0"/>
          <w:numId w:val="2"/>
        </w:numPr>
        <w:rPr>
          <w:color w:val="E7E8E8"/>
          <w:sz w:val="23"/>
          <w:szCs w:val="23"/>
        </w:rPr>
      </w:pPr>
      <w:r w:rsidRPr="000A6A43">
        <w:rPr>
          <w:rFonts w:ascii="AAAAAH+Baskerville" w:hAnsi="AAAAAH+Baskerville" w:cs="AAAAAH+Baskerville"/>
          <w:color w:val="221E1F"/>
          <w:sz w:val="23"/>
          <w:szCs w:val="23"/>
        </w:rPr>
        <w:t>Defending the recognition of Conservative/</w:t>
      </w:r>
      <w:proofErr w:type="spellStart"/>
      <w:r w:rsidRPr="000A6A43">
        <w:rPr>
          <w:rFonts w:ascii="AAAAAH+Baskerville" w:hAnsi="AAAAAH+Baskerville" w:cs="AAAAAH+Baskerville"/>
          <w:color w:val="221E1F"/>
          <w:sz w:val="23"/>
          <w:szCs w:val="23"/>
        </w:rPr>
        <w:t>Masorti</w:t>
      </w:r>
      <w:proofErr w:type="spellEnd"/>
      <w:r w:rsidRPr="000A6A43">
        <w:rPr>
          <w:rFonts w:ascii="AAAAAH+Baskerville" w:hAnsi="AAAAAH+Baskerville" w:cs="AAAAAH+Baskerville"/>
          <w:color w:val="221E1F"/>
          <w:sz w:val="23"/>
          <w:szCs w:val="23"/>
        </w:rPr>
        <w:t xml:space="preserve"> conversions</w:t>
      </w:r>
      <w:r w:rsidRPr="000A6A43">
        <w:rPr>
          <w:color w:val="E7E8E8"/>
          <w:sz w:val="23"/>
          <w:szCs w:val="23"/>
        </w:rPr>
        <w:t xml:space="preserve"> </w:t>
      </w:r>
    </w:p>
    <w:p w14:paraId="0B74ECAD" w14:textId="77777777" w:rsidR="00940A4B" w:rsidRPr="000A6A43" w:rsidRDefault="00940A4B" w:rsidP="000A6A43">
      <w:pPr>
        <w:pStyle w:val="ListParagraph"/>
        <w:numPr>
          <w:ilvl w:val="0"/>
          <w:numId w:val="2"/>
        </w:numPr>
        <w:rPr>
          <w:color w:val="E7E8E8"/>
          <w:sz w:val="23"/>
          <w:szCs w:val="23"/>
        </w:rPr>
      </w:pPr>
      <w:r w:rsidRPr="000A6A43">
        <w:rPr>
          <w:rFonts w:ascii="AAAAAH+Baskerville" w:hAnsi="AAAAAH+Baskerville" w:cs="AAAAAH+Baskerville"/>
          <w:color w:val="221E1F"/>
          <w:sz w:val="23"/>
          <w:szCs w:val="23"/>
        </w:rPr>
        <w:t>Opposing changes in Israel’s Law of Return</w:t>
      </w:r>
    </w:p>
    <w:p w14:paraId="1FA86D8F" w14:textId="77777777" w:rsidR="00940A4B" w:rsidRPr="000A6A43" w:rsidRDefault="00940A4B" w:rsidP="000A6A43">
      <w:pPr>
        <w:pStyle w:val="ListParagraph"/>
        <w:numPr>
          <w:ilvl w:val="0"/>
          <w:numId w:val="2"/>
        </w:numPr>
        <w:rPr>
          <w:color w:val="E7E8E8"/>
          <w:sz w:val="23"/>
          <w:szCs w:val="23"/>
        </w:rPr>
      </w:pPr>
      <w:r w:rsidRPr="000A6A43">
        <w:rPr>
          <w:rFonts w:ascii="AAAAAH+Baskerville" w:hAnsi="AAAAAH+Baskerville" w:cs="AAAAAH+Baskerville"/>
          <w:color w:val="221E1F"/>
          <w:sz w:val="23"/>
          <w:szCs w:val="23"/>
        </w:rPr>
        <w:t xml:space="preserve">Jewish unity without uniformity </w:t>
      </w:r>
    </w:p>
    <w:p w14:paraId="1B7FD015" w14:textId="77777777" w:rsidR="00940A4B" w:rsidRPr="000A6A43" w:rsidRDefault="00940A4B" w:rsidP="000A6A43">
      <w:pPr>
        <w:pStyle w:val="ListParagraph"/>
        <w:numPr>
          <w:ilvl w:val="0"/>
          <w:numId w:val="2"/>
        </w:numPr>
        <w:rPr>
          <w:rFonts w:ascii="AAAAAH+Baskerville" w:hAnsi="AAAAAH+Baskerville" w:cs="AAAAAH+Baskerville"/>
          <w:color w:val="221E1F"/>
          <w:sz w:val="23"/>
          <w:szCs w:val="23"/>
        </w:rPr>
      </w:pPr>
      <w:r w:rsidRPr="000A6A43">
        <w:rPr>
          <w:rFonts w:ascii="AAAAAH+Baskerville" w:hAnsi="AAAAAH+Baskerville" w:cs="AAAAAH+Baskerville"/>
          <w:color w:val="221E1F"/>
          <w:sz w:val="23"/>
          <w:szCs w:val="23"/>
        </w:rPr>
        <w:t>Enhancing Israel-Diaspora relations</w:t>
      </w:r>
    </w:p>
    <w:p w14:paraId="115E73E6" w14:textId="77777777" w:rsidR="00940A4B" w:rsidRDefault="00940A4B" w:rsidP="00940A4B">
      <w:pPr>
        <w:rPr>
          <w:rFonts w:ascii="HEEXL O+ Proxima Nova" w:hAnsi="HEEXL O+ Proxima Nova" w:cs="HEEXL O+ Proxima Nova"/>
          <w:color w:val="E7E8E8"/>
          <w:sz w:val="23"/>
          <w:szCs w:val="23"/>
        </w:rPr>
      </w:pPr>
      <w:r>
        <w:rPr>
          <w:color w:val="221E1F"/>
          <w:sz w:val="23"/>
          <w:szCs w:val="23"/>
        </w:rPr>
        <w:t xml:space="preserve">One hundred twenty-five delegates affiliated with MERCAZ and </w:t>
      </w:r>
      <w:proofErr w:type="spellStart"/>
      <w:r>
        <w:rPr>
          <w:rFonts w:ascii="AAAAAH+Baskerville" w:hAnsi="AAAAAH+Baskerville" w:cs="AAAAAH+Baskerville"/>
          <w:color w:val="221E1F"/>
          <w:sz w:val="23"/>
          <w:szCs w:val="23"/>
        </w:rPr>
        <w:t>Arzenu</w:t>
      </w:r>
      <w:proofErr w:type="spellEnd"/>
      <w:r>
        <w:rPr>
          <w:rFonts w:ascii="AAAAAH+Baskerville" w:hAnsi="AAAAAH+Baskerville" w:cs="AAAAAH+Baskerville"/>
          <w:color w:val="221E1F"/>
          <w:sz w:val="23"/>
          <w:szCs w:val="23"/>
        </w:rPr>
        <w:t xml:space="preserve"> constituted the “swing” votes in a victorious coalition among </w:t>
      </w:r>
      <w:r>
        <w:rPr>
          <w:color w:val="221E1F"/>
          <w:sz w:val="23"/>
          <w:szCs w:val="23"/>
        </w:rPr>
        <w:t>the approximately 625 delegates who voted. If these 125 affirma</w:t>
      </w:r>
      <w:r>
        <w:rPr>
          <w:rFonts w:ascii="AAAAAH+Baskerville" w:hAnsi="AAAAAH+Baskerville" w:cs="AAAAAH+Baskerville"/>
          <w:color w:val="221E1F"/>
          <w:sz w:val="23"/>
          <w:szCs w:val="23"/>
        </w:rPr>
        <w:t xml:space="preserve">tives had instead been opposing votes, the outcome would have had negative results: </w:t>
      </w:r>
      <w:r>
        <w:rPr>
          <w:color w:val="221E1F"/>
          <w:sz w:val="23"/>
          <w:szCs w:val="23"/>
        </w:rPr>
        <w:t xml:space="preserve">What they affirmed: </w:t>
      </w:r>
      <w:r>
        <w:rPr>
          <w:rFonts w:ascii="HEEXL O+ Proxima Nova" w:hAnsi="HEEXL O+ Proxima Nova" w:cs="HEEXL O+ Proxima Nova"/>
          <w:color w:val="E7E8E8"/>
          <w:sz w:val="23"/>
          <w:szCs w:val="23"/>
        </w:rPr>
        <w:t xml:space="preserve">! </w:t>
      </w:r>
    </w:p>
    <w:p w14:paraId="6F90EFDB" w14:textId="77777777" w:rsidR="00940A4B" w:rsidRPr="000A6A43" w:rsidRDefault="00940A4B" w:rsidP="00940A4B">
      <w:pPr>
        <w:rPr>
          <w:rFonts w:ascii="HEEXL O+ Proxima Nova" w:hAnsi="HEEXL O+ Proxima Nova" w:cs="HEEXL O+ Proxima Nova"/>
          <w:b/>
          <w:bCs/>
          <w:i/>
          <w:iCs/>
          <w:color w:val="E7E8E8"/>
          <w:sz w:val="23"/>
          <w:szCs w:val="23"/>
        </w:rPr>
      </w:pPr>
      <w:r w:rsidRPr="000A6A43">
        <w:rPr>
          <w:rFonts w:ascii="AAAAAH+Baskerville" w:hAnsi="AAAAAH+Baskerville" w:cs="AAAAAH+Baskerville"/>
          <w:b/>
          <w:bCs/>
          <w:i/>
          <w:iCs/>
          <w:color w:val="221E1F"/>
          <w:sz w:val="23"/>
          <w:szCs w:val="23"/>
        </w:rPr>
        <w:t xml:space="preserve">Anchoring the position of Israel’s Declaration of Independence, which clearly supports civil rights for all minorities in the world </w:t>
      </w:r>
      <w:r w:rsidRPr="000A6A43">
        <w:rPr>
          <w:b/>
          <w:bCs/>
          <w:i/>
          <w:iCs/>
          <w:color w:val="221E1F"/>
          <w:sz w:val="23"/>
          <w:szCs w:val="23"/>
        </w:rPr>
        <w:t xml:space="preserve">Zionist movement (418 yes, 202 no) </w:t>
      </w:r>
      <w:r w:rsidRPr="000A6A43">
        <w:rPr>
          <w:rFonts w:ascii="HEEXL O+ Proxima Nova" w:hAnsi="HEEXL O+ Proxima Nova" w:cs="HEEXL O+ Proxima Nova"/>
          <w:b/>
          <w:bCs/>
          <w:i/>
          <w:iCs/>
          <w:color w:val="E7E8E8"/>
          <w:sz w:val="23"/>
          <w:szCs w:val="23"/>
        </w:rPr>
        <w:t xml:space="preserve">! </w:t>
      </w:r>
    </w:p>
    <w:p w14:paraId="264E9255" w14:textId="77777777" w:rsidR="00940A4B" w:rsidRPr="000A6A43" w:rsidRDefault="00940A4B" w:rsidP="00940A4B">
      <w:pPr>
        <w:rPr>
          <w:rFonts w:ascii="HEEXL O+ Proxima Nova" w:hAnsi="HEEXL O+ Proxima Nova" w:cs="HEEXL O+ Proxima Nova"/>
          <w:b/>
          <w:bCs/>
          <w:i/>
          <w:iCs/>
          <w:color w:val="E7E8E8"/>
          <w:sz w:val="23"/>
          <w:szCs w:val="23"/>
        </w:rPr>
      </w:pPr>
      <w:r w:rsidRPr="000A6A43">
        <w:rPr>
          <w:b/>
          <w:bCs/>
          <w:i/>
          <w:iCs/>
          <w:color w:val="221E1F"/>
          <w:sz w:val="23"/>
          <w:szCs w:val="23"/>
        </w:rPr>
        <w:lastRenderedPageBreak/>
        <w:t xml:space="preserve">Reaffirming the Jerusalem Program — affirming Jewish unity and Israel as the state of the Jewish people, not merely of the </w:t>
      </w:r>
      <w:r w:rsidRPr="000A6A43">
        <w:rPr>
          <w:rFonts w:ascii="AAAAAH+Baskerville" w:hAnsi="AAAAAH+Baskerville" w:cs="AAAAAH+Baskerville"/>
          <w:b/>
          <w:bCs/>
          <w:i/>
          <w:iCs/>
          <w:color w:val="221E1F"/>
          <w:sz w:val="23"/>
          <w:szCs w:val="23"/>
        </w:rPr>
        <w:t xml:space="preserve">Jewish religion (398 yes, 225 no) </w:t>
      </w:r>
      <w:r w:rsidRPr="000A6A43">
        <w:rPr>
          <w:rFonts w:ascii="HEEXL O+ Proxima Nova" w:hAnsi="HEEXL O+ Proxima Nova" w:cs="HEEXL O+ Proxima Nova"/>
          <w:b/>
          <w:bCs/>
          <w:i/>
          <w:iCs/>
          <w:color w:val="E7E8E8"/>
          <w:sz w:val="23"/>
          <w:szCs w:val="23"/>
        </w:rPr>
        <w:t xml:space="preserve">! </w:t>
      </w:r>
    </w:p>
    <w:p w14:paraId="2F507E67" w14:textId="77777777" w:rsidR="00940A4B" w:rsidRPr="000A6A43" w:rsidRDefault="00940A4B" w:rsidP="00940A4B">
      <w:pPr>
        <w:rPr>
          <w:rFonts w:ascii="HEEXL O+ Proxima Nova" w:hAnsi="HEEXL O+ Proxima Nova" w:cs="HEEXL O+ Proxima Nova"/>
          <w:b/>
          <w:bCs/>
          <w:i/>
          <w:iCs/>
          <w:color w:val="E7E8E8"/>
          <w:sz w:val="23"/>
          <w:szCs w:val="23"/>
        </w:rPr>
      </w:pPr>
      <w:r w:rsidRPr="000A6A43">
        <w:rPr>
          <w:rFonts w:ascii="AAAAAH+Baskerville" w:hAnsi="AAAAAH+Baskerville" w:cs="AAAAAH+Baskerville"/>
          <w:b/>
          <w:bCs/>
          <w:i/>
          <w:iCs/>
          <w:color w:val="221E1F"/>
          <w:sz w:val="23"/>
          <w:szCs w:val="23"/>
        </w:rPr>
        <w:t xml:space="preserve">The WZC’s calling on the Israeli government not to amend or limit the Law of Return (399 yes, 237 no) </w:t>
      </w:r>
      <w:r w:rsidRPr="000A6A43">
        <w:rPr>
          <w:rFonts w:ascii="HEEXL O+ Proxima Nova" w:hAnsi="HEEXL O+ Proxima Nova" w:cs="HEEXL O+ Proxima Nova"/>
          <w:b/>
          <w:bCs/>
          <w:i/>
          <w:iCs/>
          <w:color w:val="E7E8E8"/>
          <w:sz w:val="23"/>
          <w:szCs w:val="23"/>
        </w:rPr>
        <w:t xml:space="preserve">! </w:t>
      </w:r>
    </w:p>
    <w:p w14:paraId="3E0DFFBF" w14:textId="77777777" w:rsidR="00940A4B" w:rsidRPr="000A6A43" w:rsidRDefault="00940A4B" w:rsidP="00940A4B">
      <w:pPr>
        <w:rPr>
          <w:rFonts w:ascii="HEEXL O+ Proxima Nova" w:hAnsi="HEEXL O+ Proxima Nova" w:cs="HEEXL O+ Proxima Nova"/>
          <w:b/>
          <w:bCs/>
          <w:i/>
          <w:iCs/>
          <w:color w:val="E7E8E8"/>
          <w:sz w:val="23"/>
          <w:szCs w:val="23"/>
        </w:rPr>
      </w:pPr>
      <w:r w:rsidRPr="000A6A43">
        <w:rPr>
          <w:b/>
          <w:bCs/>
          <w:i/>
          <w:iCs/>
          <w:color w:val="221E1F"/>
          <w:sz w:val="23"/>
          <w:szCs w:val="23"/>
        </w:rPr>
        <w:t>Reaffirming Israel as a Jewish and democratic state and advo</w:t>
      </w:r>
      <w:r w:rsidRPr="000A6A43">
        <w:rPr>
          <w:rFonts w:ascii="AAAAAH+Baskerville" w:hAnsi="AAAAAH+Baskerville" w:cs="AAAAAH+Baskerville"/>
          <w:b/>
          <w:bCs/>
          <w:i/>
          <w:iCs/>
          <w:color w:val="221E1F"/>
          <w:sz w:val="23"/>
          <w:szCs w:val="23"/>
        </w:rPr>
        <w:t>c</w:t>
      </w:r>
      <w:r w:rsidRPr="000A6A43">
        <w:rPr>
          <w:b/>
          <w:bCs/>
          <w:i/>
          <w:iCs/>
          <w:color w:val="221E1F"/>
          <w:sz w:val="23"/>
          <w:szCs w:val="23"/>
        </w:rPr>
        <w:t xml:space="preserve">ating against hasty and one-sided changes in its judiciary (368 </w:t>
      </w:r>
      <w:r w:rsidRPr="000A6A43">
        <w:rPr>
          <w:rFonts w:ascii="AAAAAH+Baskerville" w:hAnsi="AAAAAH+Baskerville" w:cs="AAAAAH+Baskerville"/>
          <w:b/>
          <w:bCs/>
          <w:i/>
          <w:iCs/>
          <w:color w:val="221E1F"/>
          <w:sz w:val="23"/>
          <w:szCs w:val="23"/>
        </w:rPr>
        <w:t xml:space="preserve">yes, 262 no) </w:t>
      </w:r>
      <w:r w:rsidRPr="000A6A43">
        <w:rPr>
          <w:rFonts w:ascii="HEEXL O+ Proxima Nova" w:hAnsi="HEEXL O+ Proxima Nova" w:cs="HEEXL O+ Proxima Nova"/>
          <w:b/>
          <w:bCs/>
          <w:i/>
          <w:iCs/>
          <w:color w:val="E7E8E8"/>
          <w:sz w:val="23"/>
          <w:szCs w:val="23"/>
        </w:rPr>
        <w:t xml:space="preserve">! </w:t>
      </w:r>
    </w:p>
    <w:p w14:paraId="3A19236B" w14:textId="77777777" w:rsidR="00940A4B" w:rsidRPr="000A6A43" w:rsidRDefault="00940A4B" w:rsidP="00940A4B">
      <w:pPr>
        <w:rPr>
          <w:rFonts w:ascii="HEEXL O+ Proxima Nova" w:hAnsi="HEEXL O+ Proxima Nova" w:cs="HEEXL O+ Proxima Nova"/>
          <w:b/>
          <w:bCs/>
          <w:i/>
          <w:iCs/>
          <w:color w:val="E7E8E8"/>
          <w:sz w:val="23"/>
          <w:szCs w:val="23"/>
        </w:rPr>
      </w:pPr>
      <w:r w:rsidRPr="000A6A43">
        <w:rPr>
          <w:rFonts w:ascii="AAAAAH+Baskerville" w:hAnsi="AAAAAH+Baskerville" w:cs="AAAAAH+Baskerville"/>
          <w:b/>
          <w:bCs/>
          <w:i/>
          <w:iCs/>
          <w:color w:val="221E1F"/>
          <w:sz w:val="23"/>
          <w:szCs w:val="23"/>
        </w:rPr>
        <w:t xml:space="preserve">Strengthening synagogues — of all streams, not just Orthodox — and Jewish community centers in the Diaspora in their connection to Zionism and the State of Israel (388 yes, 243 no) </w:t>
      </w:r>
      <w:r w:rsidRPr="000A6A43">
        <w:rPr>
          <w:rFonts w:ascii="HEEXL O+ Proxima Nova" w:hAnsi="HEEXL O+ Proxima Nova" w:cs="HEEXL O+ Proxima Nova"/>
          <w:b/>
          <w:bCs/>
          <w:i/>
          <w:iCs/>
          <w:color w:val="E7E8E8"/>
          <w:sz w:val="23"/>
          <w:szCs w:val="23"/>
        </w:rPr>
        <w:t xml:space="preserve">! </w:t>
      </w:r>
    </w:p>
    <w:p w14:paraId="7170A253" w14:textId="77777777" w:rsidR="00940A4B" w:rsidRPr="000A6A43" w:rsidRDefault="00940A4B" w:rsidP="00940A4B">
      <w:pPr>
        <w:rPr>
          <w:rFonts w:ascii="HEEXL O+ Proxima Nova" w:hAnsi="HEEXL O+ Proxima Nova" w:cs="HEEXL O+ Proxima Nova"/>
          <w:b/>
          <w:bCs/>
          <w:i/>
          <w:iCs/>
          <w:color w:val="E7E8E8"/>
          <w:sz w:val="23"/>
          <w:szCs w:val="23"/>
        </w:rPr>
      </w:pPr>
      <w:r w:rsidRPr="000A6A43">
        <w:rPr>
          <w:rFonts w:ascii="AAAAAH+Baskerville" w:hAnsi="AAAAAH+Baskerville" w:cs="AAAAAH+Baskerville"/>
          <w:b/>
          <w:bCs/>
          <w:i/>
          <w:iCs/>
          <w:color w:val="221E1F"/>
          <w:sz w:val="23"/>
          <w:szCs w:val="23"/>
        </w:rPr>
        <w:t>Complete equality for LGBTQIA+ individuals in the nation-</w:t>
      </w:r>
      <w:r w:rsidRPr="000A6A43">
        <w:rPr>
          <w:b/>
          <w:bCs/>
          <w:i/>
          <w:iCs/>
          <w:color w:val="221E1F"/>
          <w:sz w:val="23"/>
          <w:szCs w:val="23"/>
        </w:rPr>
        <w:t>al institutions, including the WZO</w:t>
      </w:r>
      <w:r w:rsidRPr="000A6A43">
        <w:rPr>
          <w:rFonts w:ascii="AAAAAO+Baskerville-Bold" w:hAnsi="AAAAAO+Baskerville-Bold" w:cs="AAAAAO+Baskerville-Bold"/>
          <w:b/>
          <w:bCs/>
          <w:i/>
          <w:iCs/>
          <w:color w:val="221E1F"/>
          <w:sz w:val="23"/>
          <w:szCs w:val="23"/>
        </w:rPr>
        <w:t xml:space="preserve">, </w:t>
      </w:r>
      <w:r w:rsidRPr="000A6A43">
        <w:rPr>
          <w:rFonts w:ascii="AAAAAH+Baskerville" w:hAnsi="AAAAAH+Baskerville" w:cs="AAAAAH+Baskerville"/>
          <w:b/>
          <w:bCs/>
          <w:i/>
          <w:iCs/>
          <w:color w:val="221E1F"/>
          <w:sz w:val="23"/>
          <w:szCs w:val="23"/>
        </w:rPr>
        <w:t xml:space="preserve">Keren </w:t>
      </w:r>
      <w:proofErr w:type="spellStart"/>
      <w:r w:rsidRPr="000A6A43">
        <w:rPr>
          <w:rFonts w:ascii="AAAAAH+Baskerville" w:hAnsi="AAAAAH+Baskerville" w:cs="AAAAAH+Baskerville"/>
          <w:b/>
          <w:bCs/>
          <w:i/>
          <w:iCs/>
          <w:color w:val="221E1F"/>
          <w:sz w:val="23"/>
          <w:szCs w:val="23"/>
        </w:rPr>
        <w:t>Kayemeth</w:t>
      </w:r>
      <w:proofErr w:type="spellEnd"/>
      <w:r w:rsidRPr="000A6A43">
        <w:rPr>
          <w:rFonts w:ascii="AAAAAH+Baskerville" w:hAnsi="AAAAAH+Baskerville" w:cs="AAAAAH+Baskerville"/>
          <w:b/>
          <w:bCs/>
          <w:i/>
          <w:iCs/>
          <w:color w:val="221E1F"/>
          <w:sz w:val="23"/>
          <w:szCs w:val="23"/>
        </w:rPr>
        <w:t xml:space="preserve"> </w:t>
      </w:r>
      <w:proofErr w:type="spellStart"/>
      <w:r w:rsidRPr="000A6A43">
        <w:rPr>
          <w:rFonts w:ascii="AAAAAH+Baskerville" w:hAnsi="AAAAAH+Baskerville" w:cs="AAAAAH+Baskerville"/>
          <w:b/>
          <w:bCs/>
          <w:i/>
          <w:iCs/>
          <w:color w:val="221E1F"/>
          <w:sz w:val="23"/>
          <w:szCs w:val="23"/>
        </w:rPr>
        <w:t>LeIsrael</w:t>
      </w:r>
      <w:proofErr w:type="spellEnd"/>
      <w:r w:rsidRPr="000A6A43">
        <w:rPr>
          <w:rFonts w:ascii="AAAAAH+Baskerville" w:hAnsi="AAAAAH+Baskerville" w:cs="AAAAAH+Baskerville"/>
          <w:b/>
          <w:bCs/>
          <w:i/>
          <w:iCs/>
          <w:color w:val="221E1F"/>
          <w:sz w:val="23"/>
          <w:szCs w:val="23"/>
        </w:rPr>
        <w:t xml:space="preserve"> (JNF), Jewish Agency for Israel, Keren </w:t>
      </w:r>
      <w:proofErr w:type="spellStart"/>
      <w:r w:rsidRPr="000A6A43">
        <w:rPr>
          <w:rFonts w:ascii="AAAAAH+Baskerville" w:hAnsi="AAAAAH+Baskerville" w:cs="AAAAAH+Baskerville"/>
          <w:b/>
          <w:bCs/>
          <w:i/>
          <w:iCs/>
          <w:color w:val="221E1F"/>
          <w:sz w:val="23"/>
          <w:szCs w:val="23"/>
        </w:rPr>
        <w:t>Hayesod</w:t>
      </w:r>
      <w:proofErr w:type="spellEnd"/>
      <w:r w:rsidRPr="000A6A43">
        <w:rPr>
          <w:rFonts w:ascii="AAAAAH+Baskerville" w:hAnsi="AAAAAH+Baskerville" w:cs="AAAAAH+Baskerville"/>
          <w:b/>
          <w:bCs/>
          <w:i/>
          <w:iCs/>
          <w:color w:val="221E1F"/>
          <w:sz w:val="23"/>
          <w:szCs w:val="23"/>
        </w:rPr>
        <w:t xml:space="preserve"> (354 yes, 271 no) </w:t>
      </w:r>
      <w:r w:rsidRPr="000A6A43">
        <w:rPr>
          <w:rFonts w:ascii="HEEXL O+ Proxima Nova" w:hAnsi="HEEXL O+ Proxima Nova" w:cs="HEEXL O+ Proxima Nova"/>
          <w:b/>
          <w:bCs/>
          <w:i/>
          <w:iCs/>
          <w:color w:val="E7E8E8"/>
          <w:sz w:val="23"/>
          <w:szCs w:val="23"/>
        </w:rPr>
        <w:t xml:space="preserve">! </w:t>
      </w:r>
    </w:p>
    <w:p w14:paraId="09103DEC" w14:textId="77777777" w:rsidR="00940A4B" w:rsidRPr="000A6A43" w:rsidRDefault="00940A4B" w:rsidP="00940A4B">
      <w:pPr>
        <w:rPr>
          <w:rFonts w:ascii="HEEXL O+ Proxima Nova" w:hAnsi="HEEXL O+ Proxima Nova" w:cs="HEEXL O+ Proxima Nova"/>
          <w:b/>
          <w:bCs/>
          <w:i/>
          <w:iCs/>
          <w:color w:val="E7E8E8"/>
          <w:sz w:val="23"/>
          <w:szCs w:val="23"/>
        </w:rPr>
      </w:pPr>
      <w:r w:rsidRPr="000A6A43">
        <w:rPr>
          <w:rFonts w:ascii="AAAAAH+Baskerville" w:hAnsi="AAAAAH+Baskerville" w:cs="AAAAAH+Baskerville"/>
          <w:b/>
          <w:bCs/>
          <w:i/>
          <w:iCs/>
          <w:color w:val="221E1F"/>
          <w:sz w:val="23"/>
          <w:szCs w:val="23"/>
        </w:rPr>
        <w:t xml:space="preserve">The WZC’s opposing the revocation of recognition of Conservative and Reform conversions conducted in Israel (384 yes, 238 no) </w:t>
      </w:r>
      <w:r w:rsidRPr="000A6A43">
        <w:rPr>
          <w:rFonts w:ascii="HEEXL O+ Proxima Nova" w:hAnsi="HEEXL O+ Proxima Nova" w:cs="HEEXL O+ Proxima Nova"/>
          <w:b/>
          <w:bCs/>
          <w:i/>
          <w:iCs/>
          <w:color w:val="E7E8E8"/>
          <w:sz w:val="23"/>
          <w:szCs w:val="23"/>
        </w:rPr>
        <w:t xml:space="preserve">! </w:t>
      </w:r>
    </w:p>
    <w:p w14:paraId="5473DCC0" w14:textId="0CC2D4C0" w:rsidR="000A6A43" w:rsidRDefault="00940A4B" w:rsidP="00940A4B">
      <w:pPr>
        <w:rPr>
          <w:color w:val="221E1F"/>
          <w:sz w:val="23"/>
          <w:szCs w:val="23"/>
        </w:rPr>
      </w:pPr>
      <w:r w:rsidRPr="000A6A43">
        <w:rPr>
          <w:rFonts w:ascii="AAAAAH+Baskerville" w:hAnsi="AAAAAH+Baskerville" w:cs="AAAAAH+Baskerville"/>
          <w:b/>
          <w:bCs/>
          <w:i/>
          <w:iCs/>
          <w:color w:val="221E1F"/>
          <w:sz w:val="23"/>
          <w:szCs w:val="23"/>
        </w:rPr>
        <w:t xml:space="preserve">Mandating appropriate representation — at least 40 percent — </w:t>
      </w:r>
      <w:r w:rsidRPr="000A6A43">
        <w:rPr>
          <w:b/>
          <w:bCs/>
          <w:i/>
          <w:iCs/>
          <w:color w:val="221E1F"/>
          <w:sz w:val="23"/>
          <w:szCs w:val="23"/>
        </w:rPr>
        <w:t xml:space="preserve">of women in all levels of the national institutions (432 yes, 197 </w:t>
      </w:r>
      <w:r w:rsidRPr="000A6A43">
        <w:rPr>
          <w:rFonts w:ascii="AAAAAH+Baskerville" w:hAnsi="AAAAAH+Baskerville" w:cs="AAAAAH+Baskerville"/>
          <w:b/>
          <w:bCs/>
          <w:i/>
          <w:iCs/>
          <w:color w:val="221E1F"/>
          <w:sz w:val="23"/>
          <w:szCs w:val="23"/>
        </w:rPr>
        <w:t>no)</w:t>
      </w:r>
    </w:p>
    <w:tbl>
      <w:tblPr>
        <w:tblW w:w="5000" w:type="pct"/>
        <w:tblCellSpacing w:w="0" w:type="dxa"/>
        <w:shd w:val="clear" w:color="auto" w:fill="315FC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9C4BAE" w:rsidRPr="009C4BAE" w14:paraId="4A4A1D5C" w14:textId="77777777" w:rsidTr="009C4BAE">
        <w:trPr>
          <w:tblCellSpacing w:w="0" w:type="dxa"/>
        </w:trPr>
        <w:tc>
          <w:tcPr>
            <w:tcW w:w="0" w:type="auto"/>
            <w:shd w:val="clear" w:color="auto" w:fill="315FC3"/>
            <w:hideMark/>
          </w:tcPr>
          <w:tbl>
            <w:tblPr>
              <w:tblW w:w="93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0"/>
            </w:tblGrid>
            <w:tr w:rsidR="009C4BAE" w:rsidRPr="009C4BAE" w14:paraId="0ACCE99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225" w:type="dxa"/>
                    <w:left w:w="150" w:type="dxa"/>
                    <w:bottom w:w="225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94"/>
                  </w:tblGrid>
                  <w:tr w:rsidR="009C4BAE" w:rsidRPr="009C4BAE" w14:paraId="6EA04E3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2" w:space="0" w:color="999999"/>
                          <w:left w:val="single" w:sz="2" w:space="0" w:color="999999"/>
                          <w:bottom w:val="single" w:sz="2" w:space="0" w:color="999999"/>
                          <w:right w:val="single" w:sz="2" w:space="0" w:color="999999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84"/>
                        </w:tblGrid>
                        <w:tr w:rsidR="009C4BAE" w:rsidRPr="009C4BAE" w14:paraId="1BEA178F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84"/>
                              </w:tblGrid>
                              <w:tr w:rsidR="009C4BAE" w:rsidRPr="009C4BAE" w14:paraId="4F2427D7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14:paraId="65CB9ED0" w14:textId="77777777" w:rsidR="000A6A43" w:rsidRDefault="000A6A43" w:rsidP="009C4BA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Black" w:eastAsia="Times New Roman" w:hAnsi="Arial Black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33"/>
                                        <w:szCs w:val="33"/>
                                        <w14:ligatures w14:val="none"/>
                                      </w:rPr>
                                    </w:pPr>
                                    <w:bookmarkStart w:id="0" w:name="_Hlk194648445"/>
                                    <w:r>
                                      <w:rPr>
                                        <w:rFonts w:ascii="Arial Black" w:eastAsia="Times New Roman" w:hAnsi="Arial Black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33"/>
                                        <w:szCs w:val="33"/>
                                        <w14:ligatures w14:val="none"/>
                                      </w:rPr>
                                      <w:t xml:space="preserve">VOTE NOW TO ASSURE MERCAZ </w:t>
                                    </w:r>
                                  </w:p>
                                  <w:p w14:paraId="272ECB24" w14:textId="77777777" w:rsidR="000A6A43" w:rsidRDefault="000A6A43" w:rsidP="009C4BA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Black" w:eastAsia="Times New Roman" w:hAnsi="Arial Black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33"/>
                                        <w:szCs w:val="33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Arial Black" w:eastAsia="Times New Roman" w:hAnsi="Arial Black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33"/>
                                        <w:szCs w:val="33"/>
                                        <w14:ligatures w14:val="none"/>
                                      </w:rPr>
                                      <w:t xml:space="preserve">HAS RERESENTATION IN THE </w:t>
                                    </w:r>
                                  </w:p>
                                  <w:p w14:paraId="72672C9C" w14:textId="4F98778A" w:rsidR="000A6A43" w:rsidRDefault="000A6A43" w:rsidP="009C4BA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Black" w:eastAsia="Times New Roman" w:hAnsi="Arial Black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33"/>
                                        <w:szCs w:val="33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Arial Black" w:eastAsia="Times New Roman" w:hAnsi="Arial Black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33"/>
                                        <w:szCs w:val="33"/>
                                        <w14:ligatures w14:val="none"/>
                                      </w:rPr>
                                      <w:t>WORLD ZIONIST CONGRESS</w:t>
                                    </w:r>
                                  </w:p>
                                  <w:p w14:paraId="6B8AFF21" w14:textId="5F3AEB71" w:rsidR="009C4BAE" w:rsidRPr="009C4BAE" w:rsidRDefault="009C4BAE" w:rsidP="009C4BA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kern w:val="0"/>
                                        <w:sz w:val="21"/>
                                        <w:szCs w:val="21"/>
                                        <w14:ligatures w14:val="none"/>
                                      </w:rPr>
                                    </w:pPr>
                                    <w:r w:rsidRPr="009C4BAE">
                                      <w:rPr>
                                        <w:rFonts w:ascii="Arial Black" w:eastAsia="Times New Roman" w:hAnsi="Arial Black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33"/>
                                        <w:szCs w:val="33"/>
                                        <w14:ligatures w14:val="none"/>
                                      </w:rPr>
                                      <w:t>It's easy, just follow the steps below!</w:t>
                                    </w:r>
                                  </w:p>
                                  <w:p w14:paraId="057ED2DE" w14:textId="1640B6D5" w:rsidR="009C4BAE" w:rsidRPr="009C4BAE" w:rsidRDefault="009C4BAE" w:rsidP="009C4BA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kern w:val="0"/>
                                        <w:sz w:val="21"/>
                                        <w:szCs w:val="21"/>
                                        <w14:ligatures w14:val="none"/>
                                      </w:rPr>
                                    </w:pPr>
                                    <w:r w:rsidRPr="009C4BA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kern w:val="0"/>
                                        <w:sz w:val="21"/>
                                        <w:szCs w:val="21"/>
                                        <w14:ligatures w14:val="none"/>
                                      </w:rPr>
                                      <w:t> </w:t>
                                    </w:r>
                                    <w:r w:rsidRPr="009C4BAE"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  <w:kern w:val="0"/>
                                        <w:sz w:val="29"/>
                                        <w:szCs w:val="29"/>
                                        <w14:ligatures w14:val="none"/>
                                      </w:rPr>
                                      <w:t>1. Go to </w:t>
                                    </w:r>
                                    <w:hyperlink r:id="rId5" w:tgtFrame="_blank" w:history="1">
                                      <w:r w:rsidRPr="009C4BAE">
                                        <w:rPr>
                                          <w:rFonts w:ascii="Calibri" w:eastAsia="Times New Roman" w:hAnsi="Calibri" w:cs="Calibri"/>
                                          <w:color w:val="294B93"/>
                                          <w:kern w:val="0"/>
                                          <w:sz w:val="29"/>
                                          <w:szCs w:val="29"/>
                                          <w:u w:val="single"/>
                                          <w14:ligatures w14:val="none"/>
                                        </w:rPr>
                                        <w:t>votemercazusa.org</w:t>
                                      </w:r>
                                    </w:hyperlink>
                                  </w:p>
                                  <w:p w14:paraId="6D6C45DE" w14:textId="77777777" w:rsidR="009C4BAE" w:rsidRPr="009C4BAE" w:rsidRDefault="009C4BAE" w:rsidP="009C4BA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kern w:val="0"/>
                                        <w:sz w:val="21"/>
                                        <w:szCs w:val="21"/>
                                        <w14:ligatures w14:val="none"/>
                                      </w:rPr>
                                    </w:pPr>
                                    <w:r w:rsidRPr="009C4BAE"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  <w:kern w:val="0"/>
                                        <w:sz w:val="29"/>
                                        <w:szCs w:val="29"/>
                                        <w14:ligatures w14:val="none"/>
                                      </w:rPr>
                                      <w:t>2. Click </w:t>
                                    </w:r>
                                    <w:hyperlink r:id="rId6" w:tgtFrame="_blank" w:history="1">
                                      <w:r w:rsidRPr="009C4BAE">
                                        <w:rPr>
                                          <w:rFonts w:ascii="Calibri" w:eastAsia="Times New Roman" w:hAnsi="Calibri" w:cs="Calibri"/>
                                          <w:color w:val="294B93"/>
                                          <w:kern w:val="0"/>
                                          <w:sz w:val="29"/>
                                          <w:szCs w:val="29"/>
                                          <w:u w:val="single"/>
                                          <w14:ligatures w14:val="none"/>
                                        </w:rPr>
                                        <w:t>Register &amp; Vote Now</w:t>
                                      </w:r>
                                    </w:hyperlink>
                                    <w:r w:rsidRPr="009C4BAE"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  <w:kern w:val="0"/>
                                        <w:sz w:val="29"/>
                                        <w:szCs w:val="29"/>
                                        <w:u w:val="single"/>
                                        <w14:ligatures w14:val="none"/>
                                      </w:rPr>
                                      <w:t>.</w:t>
                                    </w:r>
                                    <w:r w:rsidRPr="009C4BA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kern w:val="0"/>
                                        <w:sz w:val="21"/>
                                        <w:szCs w:val="21"/>
                                        <w14:ligatures w14:val="none"/>
                                      </w:rPr>
                                      <w:t> </w:t>
                                    </w:r>
                                    <w:r w:rsidRPr="009C4BAE"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14:ligatures w14:val="none"/>
                                      </w:rPr>
                                      <w:t>(there is a very small administrative fee of $5 payable online)</w:t>
                                    </w:r>
                                  </w:p>
                                  <w:p w14:paraId="6DC150D4" w14:textId="77777777" w:rsidR="009C4BAE" w:rsidRPr="009C4BAE" w:rsidRDefault="009C4BAE" w:rsidP="009C4BA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kern w:val="0"/>
                                        <w:sz w:val="21"/>
                                        <w:szCs w:val="21"/>
                                        <w14:ligatures w14:val="none"/>
                                      </w:rPr>
                                    </w:pPr>
                                    <w:r w:rsidRPr="009C4BAE"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  <w:kern w:val="0"/>
                                        <w:sz w:val="29"/>
                                        <w:szCs w:val="29"/>
                                        <w14:ligatures w14:val="none"/>
                                      </w:rPr>
                                      <w:t>3. Retrieve the voting PIN number that will be sent to the email you registered with.</w:t>
                                    </w:r>
                                  </w:p>
                                  <w:p w14:paraId="15C81621" w14:textId="77777777" w:rsidR="00706D93" w:rsidRDefault="009C4BAE" w:rsidP="009C4BAE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  <w:kern w:val="0"/>
                                        <w:sz w:val="27"/>
                                        <w:szCs w:val="27"/>
                                        <w14:ligatures w14:val="none"/>
                                      </w:rPr>
                                    </w:pPr>
                                    <w:r w:rsidRPr="009C4BAE"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  <w:kern w:val="0"/>
                                        <w:sz w:val="29"/>
                                        <w:szCs w:val="29"/>
                                        <w14:ligatures w14:val="none"/>
                                      </w:rPr>
                                      <w:t>4. Return to the </w:t>
                                    </w:r>
                                    <w:hyperlink r:id="rId7" w:tgtFrame="_blank" w:history="1">
                                      <w:r w:rsidRPr="009C4BAE">
                                        <w:rPr>
                                          <w:rFonts w:ascii="Calibri" w:eastAsia="Times New Roman" w:hAnsi="Calibri" w:cs="Calibri"/>
                                          <w:color w:val="294B93"/>
                                          <w:kern w:val="0"/>
                                          <w:sz w:val="27"/>
                                          <w:szCs w:val="27"/>
                                          <w:u w:val="single"/>
                                          <w14:ligatures w14:val="none"/>
                                        </w:rPr>
                                        <w:t>votemercazusa.org </w:t>
                                      </w:r>
                                    </w:hyperlink>
                                    <w:r w:rsidRPr="009C4BAE"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  <w:kern w:val="0"/>
                                        <w:sz w:val="27"/>
                                        <w:szCs w:val="27"/>
                                        <w14:ligatures w14:val="none"/>
                                      </w:rPr>
                                      <w:t xml:space="preserve">webpage and enter your assigned voting pin. </w:t>
                                    </w:r>
                                  </w:p>
                                  <w:p w14:paraId="2C46C689" w14:textId="7CDBC2AB" w:rsidR="009C4BAE" w:rsidRPr="009C4BAE" w:rsidRDefault="009C4BAE" w:rsidP="009C4BA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kern w:val="0"/>
                                        <w:sz w:val="21"/>
                                        <w:szCs w:val="21"/>
                                        <w14:ligatures w14:val="none"/>
                                      </w:rPr>
                                    </w:pPr>
                                    <w:r w:rsidRPr="009C4BAE"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  <w:kern w:val="0"/>
                                        <w:sz w:val="27"/>
                                        <w:szCs w:val="27"/>
                                        <w14:ligatures w14:val="none"/>
                                      </w:rPr>
                                      <w:t>5. Vote for SLATE17 - MERCAZ</w:t>
                                    </w:r>
                                  </w:p>
                                  <w:p w14:paraId="323B3071" w14:textId="77777777" w:rsidR="009C4BAE" w:rsidRPr="009C4BAE" w:rsidRDefault="009C4BAE" w:rsidP="009C4BA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kern w:val="0"/>
                                        <w:sz w:val="21"/>
                                        <w:szCs w:val="21"/>
                                        <w14:ligatures w14:val="none"/>
                                      </w:rPr>
                                    </w:pPr>
                                    <w:r w:rsidRPr="009C4BAE"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  <w:kern w:val="0"/>
                                        <w:sz w:val="29"/>
                                        <w:szCs w:val="29"/>
                                        <w14:ligatures w14:val="none"/>
                                      </w:rPr>
                                      <w:t>6. Click Vote</w:t>
                                    </w:r>
                                  </w:p>
                                  <w:p w14:paraId="23BE1B25" w14:textId="77777777" w:rsidR="009C4BAE" w:rsidRPr="009C4BAE" w:rsidRDefault="009C4BAE" w:rsidP="009C4BA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kern w:val="0"/>
                                        <w:sz w:val="21"/>
                                        <w:szCs w:val="21"/>
                                        <w14:ligatures w14:val="none"/>
                                      </w:rPr>
                                    </w:pPr>
                                    <w:r w:rsidRPr="009C4BAE"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  <w:kern w:val="0"/>
                                        <w:sz w:val="29"/>
                                        <w:szCs w:val="29"/>
                                        <w14:ligatures w14:val="none"/>
                                      </w:rPr>
                                      <w:t>7. Check your email shortly after to confirm that you received an email confirming your vote.</w:t>
                                    </w:r>
                                    <w:bookmarkEnd w:id="0"/>
                                  </w:p>
                                </w:tc>
                              </w:tr>
                            </w:tbl>
                            <w:p w14:paraId="3919554C" w14:textId="77777777" w:rsidR="009C4BAE" w:rsidRPr="009C4BAE" w:rsidRDefault="009C4BAE" w:rsidP="009C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E967F58" w14:textId="77777777" w:rsidR="009C4BAE" w:rsidRPr="009C4BAE" w:rsidRDefault="009C4BAE" w:rsidP="009C4B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</w:tbl>
                <w:p w14:paraId="16E5D945" w14:textId="77777777" w:rsidR="009C4BAE" w:rsidRPr="009C4BAE" w:rsidRDefault="009C4BAE" w:rsidP="009C4B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7229D7D6" w14:textId="77777777" w:rsidR="009C4BAE" w:rsidRPr="009C4BAE" w:rsidRDefault="009C4BAE" w:rsidP="009C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90B37A2" w14:textId="77777777" w:rsidR="009C4BAE" w:rsidRDefault="009C4BAE" w:rsidP="000A6A43">
      <w:pPr>
        <w:rPr>
          <w:color w:val="221E1F"/>
          <w:sz w:val="23"/>
          <w:szCs w:val="23"/>
        </w:rPr>
      </w:pPr>
    </w:p>
    <w:sectPr w:rsidR="009C4BAE" w:rsidSect="000A6A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EXLO+Baskervil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AAAJ+Baskerville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EXL O+ Proxima Nov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AAAH+Baskervil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AAAO+Baskervill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9EB"/>
    <w:multiLevelType w:val="hybridMultilevel"/>
    <w:tmpl w:val="05C2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400D"/>
    <w:multiLevelType w:val="hybridMultilevel"/>
    <w:tmpl w:val="1148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35437">
    <w:abstractNumId w:val="0"/>
  </w:num>
  <w:num w:numId="2" w16cid:durableId="1690907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9F"/>
    <w:rsid w:val="000A6A43"/>
    <w:rsid w:val="005611B6"/>
    <w:rsid w:val="00706D93"/>
    <w:rsid w:val="007A7C94"/>
    <w:rsid w:val="007F409F"/>
    <w:rsid w:val="008D02C2"/>
    <w:rsid w:val="00940A4B"/>
    <w:rsid w:val="009C4BAE"/>
    <w:rsid w:val="00A30933"/>
    <w:rsid w:val="00D15598"/>
    <w:rsid w:val="00E9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642D"/>
  <w15:chartTrackingRefBased/>
  <w15:docId w15:val="{FB7416F6-BE62-47F0-A0AD-B73F3AA8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4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fiyctbab.cc.rs6.net/tn.jsp?f=001LXPAgs-vhGV2uXbzVS-UlNbQhugRu72cPzWbrjuNs9Y2JAvAxp3WYnplIRfaMnD4dSr77h1Rg2UAz0T9LmqbqQEo-9cb3QNHwjYCdOpUWFnLtFfaFeDkM0I5i9fJpp9ms1mOprLmF7PSxjkvu9ZxfLwotQYbnEYy&amp;c=7uFbf8U9PoGTBhTO-qb8SlcwdAA8Ql-uy-Omp7wk639j0vCcx6MTKQ==&amp;ch=rhC76Agc_8x0LWp0UHjUklQcX8N2Sx6y2Sa3-O_eW7FgGippfZSgZg=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fiyctbab.cc.rs6.net/tn.jsp?f=001LXPAgs-vhGV2uXbzVS-UlNbQhugRu72cPzWbrjuNs9Y2JAvAxp3WYnplIRfaMnD4ZEQnvpf9xvmkCz9pzo3Vz1qhRIHvL5-cYN_1g8VcIOy8lytrUntODcVSnw4G_uYI7QukiXF8l031KtgNyFWhOlQcEuvl-6C7xY0zhJsFI5COM5uDHBf-_z9Ed4G5JXJJeraSJxpxlBlGUuEbRpcJBITMQraVpef0Di-Gu-B91SODIeRy-GgXQKqevpDqxnbCl-9Bz8ABSKZ_RhnbCb-pcfUDfMO5sOREPahajZUQ23-dnqzXy0Fp7Q==&amp;c=7uFbf8U9PoGTBhTO-qb8SlcwdAA8Ql-uy-Omp7wk639j0vCcx6MTKQ==&amp;ch=rhC76Agc_8x0LWp0UHjUklQcX8N2Sx6y2Sa3-O_eW7FgGippfZSgZg==" TargetMode="External"/><Relationship Id="rId5" Type="http://schemas.openxmlformats.org/officeDocument/2006/relationships/hyperlink" Target="https://xfiyctbab.cc.rs6.net/tn.jsp?f=001LXPAgs-vhGV2uXbzVS-UlNbQhugRu72cPzWbrjuNs9Y2JAvAxp3WYnplIRfaMnD4dSr77h1Rg2UAz0T9LmqbqQEo-9cb3QNHwjYCdOpUWFnLtFfaFeDkM0I5i9fJpp9ms1mOprLmF7M1nHV9_-8g-4apXDS1bY9d&amp;c=7uFbf8U9PoGTBhTO-qb8SlcwdAA8Ql-uy-Omp7wk639j0vCcx6MTKQ==&amp;ch=rhC76Agc_8x0LWp0UHjUklQcX8N2Sx6y2Sa3-O_eW7FgGippfZSgZg=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Greenwald</dc:creator>
  <cp:keywords/>
  <dc:description/>
  <cp:lastModifiedBy>Jane Messinger</cp:lastModifiedBy>
  <cp:revision>5</cp:revision>
  <cp:lastPrinted>2025-03-24T15:21:00Z</cp:lastPrinted>
  <dcterms:created xsi:type="dcterms:W3CDTF">2025-03-24T15:20:00Z</dcterms:created>
  <dcterms:modified xsi:type="dcterms:W3CDTF">2025-04-04T17:20:00Z</dcterms:modified>
</cp:coreProperties>
</file>