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2EAD" w:rsidRDefault="003B2EAD" w:rsidP="003B2EAD">
      <w:pPr>
        <w:shd w:val="clear" w:color="auto" w:fill="FFFFFF"/>
        <w:jc w:val="center"/>
        <w:rPr>
          <w:rFonts w:ascii="Arial" w:hAnsi="Arial" w:cs="Arial"/>
          <w:color w:val="222222"/>
          <w:shd w:val="clear" w:color="auto" w:fill="FFFFFF"/>
        </w:rPr>
      </w:pPr>
      <w:r>
        <w:rPr>
          <w:rFonts w:ascii="Arial" w:hAnsi="Arial" w:cs="Arial"/>
          <w:color w:val="222222"/>
          <w:shd w:val="clear" w:color="auto" w:fill="FFFFFF"/>
        </w:rPr>
        <w:t xml:space="preserve">Finding the Right Leader: Overcoming Challenges in Executive Recruitment for </w:t>
      </w:r>
      <w:r>
        <w:rPr>
          <w:rFonts w:ascii="Arial" w:hAnsi="Arial" w:cs="Arial"/>
          <w:color w:val="222222"/>
          <w:shd w:val="clear" w:color="auto" w:fill="FFFFFF"/>
        </w:rPr>
        <w:t>Small and Medium-Sized Businesses</w:t>
      </w:r>
    </w:p>
    <w:p w:rsidR="003B2EAD" w:rsidRDefault="003B2EAD" w:rsidP="003B2EAD">
      <w:pPr>
        <w:shd w:val="clear" w:color="auto" w:fill="FFFFFF"/>
        <w:jc w:val="center"/>
        <w:rPr>
          <w:rFonts w:ascii="Arial" w:eastAsia="Times New Roman" w:hAnsi="Arial" w:cs="Arial"/>
          <w:color w:val="222222"/>
          <w:kern w:val="0"/>
          <w14:ligatures w14:val="none"/>
        </w:rPr>
      </w:pPr>
    </w:p>
    <w:p w:rsidR="003B2EAD" w:rsidRDefault="003B2EAD" w:rsidP="003B2EAD">
      <w:pPr>
        <w:shd w:val="clear" w:color="auto" w:fill="FFFFFF"/>
        <w:rPr>
          <w:rFonts w:ascii="Arial" w:eastAsia="Times New Roman" w:hAnsi="Arial" w:cs="Arial"/>
          <w:color w:val="222222"/>
          <w:kern w:val="0"/>
          <w14:ligatures w14:val="none"/>
        </w:rPr>
      </w:pPr>
    </w:p>
    <w:p w:rsidR="003B2EAD" w:rsidRPr="003B2EAD" w:rsidRDefault="003B2EAD" w:rsidP="003B2EAD">
      <w:pPr>
        <w:shd w:val="clear" w:color="auto" w:fill="FFFFFF"/>
        <w:rPr>
          <w:rFonts w:ascii="Arial" w:eastAsia="Times New Roman" w:hAnsi="Arial" w:cs="Arial"/>
          <w:color w:val="222222"/>
          <w:kern w:val="0"/>
          <w14:ligatures w14:val="none"/>
        </w:rPr>
      </w:pPr>
      <w:r w:rsidRPr="003B2EAD">
        <w:rPr>
          <w:rFonts w:ascii="Arial" w:eastAsia="Times New Roman" w:hAnsi="Arial" w:cs="Arial"/>
          <w:color w:val="222222"/>
          <w:kern w:val="0"/>
          <w14:ligatures w14:val="none"/>
        </w:rPr>
        <w:t>Hiring the right leader is crucial for organizational success, particularly for small and medium-sized businesses (SMBs), as the impact of a strong leader extends to team performance and long-term goals. However, SMBs often face challenges such as limited internal recruiting resources, finding candidates with the right experience and cultural fit, competing with larger organizations, and ensuring confidentiality throughout the hiring process.</w:t>
      </w:r>
    </w:p>
    <w:p w:rsidR="003B2EAD" w:rsidRPr="003B2EAD" w:rsidRDefault="003B2EAD" w:rsidP="003B2EAD">
      <w:pPr>
        <w:shd w:val="clear" w:color="auto" w:fill="FFFFFF"/>
        <w:spacing w:before="100" w:beforeAutospacing="1" w:after="100" w:afterAutospacing="1"/>
        <w:rPr>
          <w:rFonts w:ascii="Arial" w:eastAsia="Times New Roman" w:hAnsi="Arial" w:cs="Arial"/>
          <w:color w:val="222222"/>
          <w:kern w:val="0"/>
          <w14:ligatures w14:val="none"/>
        </w:rPr>
      </w:pPr>
      <w:r w:rsidRPr="003B2EAD">
        <w:rPr>
          <w:rFonts w:ascii="Arial" w:eastAsia="Times New Roman" w:hAnsi="Arial" w:cs="Arial"/>
          <w:color w:val="222222"/>
          <w:kern w:val="0"/>
          <w14:ligatures w14:val="none"/>
        </w:rPr>
        <w:t>One key advantage of engaging an executive search firm is its ability to identify hidden talent. Many highly qualified professionals are not actively seeking new opportunities and may not be reachable through conventional job postings. By leveraging extensive networks and industry insights, these firms can uncover candidates who match specific skill and cultural requirements, ensuring a better fit for the organization.</w:t>
      </w:r>
    </w:p>
    <w:p w:rsidR="003B2EAD" w:rsidRPr="003B2EAD" w:rsidRDefault="003B2EAD" w:rsidP="003B2EAD">
      <w:pPr>
        <w:shd w:val="clear" w:color="auto" w:fill="FFFFFF"/>
        <w:spacing w:before="100" w:beforeAutospacing="1" w:after="100" w:afterAutospacing="1"/>
        <w:rPr>
          <w:rFonts w:ascii="Arial" w:eastAsia="Times New Roman" w:hAnsi="Arial" w:cs="Arial"/>
          <w:color w:val="222222"/>
          <w:kern w:val="0"/>
          <w14:ligatures w14:val="none"/>
        </w:rPr>
      </w:pPr>
      <w:r w:rsidRPr="003B2EAD">
        <w:rPr>
          <w:rFonts w:ascii="Arial" w:eastAsia="Times New Roman" w:hAnsi="Arial" w:cs="Arial"/>
          <w:color w:val="222222"/>
          <w:kern w:val="0"/>
          <w14:ligatures w14:val="none"/>
        </w:rPr>
        <w:t>Competing for senior-level talent is another challenge SMBs face, especially when larger companies offer higher salaries. Executive search firms help position smaller organizations as attractive employers by highlighting intangible benefits such as meaningful company missions, positive cultures, and long-term growth potential. This approach broadens the pool of potential candidates willing to join SMBs despite financial constraints.</w:t>
      </w:r>
    </w:p>
    <w:p w:rsidR="003B2EAD" w:rsidRPr="003B2EAD" w:rsidRDefault="003B2EAD" w:rsidP="003B2EAD">
      <w:pPr>
        <w:shd w:val="clear" w:color="auto" w:fill="FFFFFF"/>
        <w:spacing w:before="100" w:beforeAutospacing="1" w:after="100" w:afterAutospacing="1"/>
        <w:rPr>
          <w:rFonts w:ascii="Arial" w:eastAsia="Times New Roman" w:hAnsi="Arial" w:cs="Arial"/>
          <w:color w:val="222222"/>
          <w:kern w:val="0"/>
          <w14:ligatures w14:val="none"/>
        </w:rPr>
      </w:pPr>
      <w:r w:rsidRPr="003B2EAD">
        <w:rPr>
          <w:rFonts w:ascii="Arial" w:eastAsia="Times New Roman" w:hAnsi="Arial" w:cs="Arial"/>
          <w:color w:val="222222"/>
          <w:kern w:val="0"/>
          <w14:ligatures w14:val="none"/>
        </w:rPr>
        <w:t>Streamlining the hiring process is another benefit of professional search firms. They help businesses remain competitive by ensuring timely and efficient recruitment, scheduling interviews strategically, and maintaining regular contact with candidates. Market expertise also enables these firms to advise SMBs on competitive compensation, particularly when replacing long-tenured executives.</w:t>
      </w:r>
    </w:p>
    <w:p w:rsidR="003B2EAD" w:rsidRPr="003B2EAD" w:rsidRDefault="003B2EAD" w:rsidP="003B2EAD">
      <w:pPr>
        <w:shd w:val="clear" w:color="auto" w:fill="FFFFFF"/>
        <w:spacing w:before="100" w:beforeAutospacing="1" w:after="100" w:afterAutospacing="1"/>
        <w:rPr>
          <w:rFonts w:ascii="Arial" w:eastAsia="Times New Roman" w:hAnsi="Arial" w:cs="Arial"/>
          <w:color w:val="222222"/>
          <w:kern w:val="0"/>
          <w14:ligatures w14:val="none"/>
        </w:rPr>
      </w:pPr>
      <w:r w:rsidRPr="003B2EAD">
        <w:rPr>
          <w:rFonts w:ascii="Arial" w:eastAsia="Times New Roman" w:hAnsi="Arial" w:cs="Arial"/>
          <w:color w:val="222222"/>
          <w:kern w:val="0"/>
          <w14:ligatures w14:val="none"/>
        </w:rPr>
        <w:t>Maintaining confidentiality is critical during executive recruitment, especially in sensitive situations such as replacing underperforming leaders. Professional search firms implement strict measures, including vague initial communications and nondisclosure agreements, to protect the organization’s identity and reputation throughout the process.</w:t>
      </w:r>
    </w:p>
    <w:p w:rsidR="003B2EAD" w:rsidRPr="003B2EAD" w:rsidRDefault="003B2EAD" w:rsidP="003B2EAD">
      <w:pPr>
        <w:shd w:val="clear" w:color="auto" w:fill="FFFFFF"/>
        <w:spacing w:before="100" w:beforeAutospacing="1" w:after="100" w:afterAutospacing="1"/>
        <w:rPr>
          <w:rFonts w:ascii="Arial" w:eastAsia="Times New Roman" w:hAnsi="Arial" w:cs="Arial"/>
          <w:color w:val="222222"/>
          <w:kern w:val="0"/>
          <w14:ligatures w14:val="none"/>
        </w:rPr>
      </w:pPr>
      <w:r w:rsidRPr="003B2EAD">
        <w:rPr>
          <w:rFonts w:ascii="Arial" w:eastAsia="Times New Roman" w:hAnsi="Arial" w:cs="Arial"/>
          <w:color w:val="222222"/>
          <w:kern w:val="0"/>
          <w14:ligatures w14:val="none"/>
        </w:rPr>
        <w:t>Ultimately, working with an executive search firm offers SMBs a structured and professional approach to finding senior leaders. By addressing recruitment challenges, these firms provide businesses with access to a broader talent pool, competitive strategies, and tailored solutions to secure leaders who align with their goals and values.</w:t>
      </w:r>
    </w:p>
    <w:p w:rsidR="003579AE" w:rsidRDefault="003579AE"/>
    <w:sectPr w:rsidR="00357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EAD"/>
    <w:rsid w:val="003579AE"/>
    <w:rsid w:val="003B2EAD"/>
    <w:rsid w:val="0078019B"/>
    <w:rsid w:val="007D1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352341"/>
  <w15:chartTrackingRefBased/>
  <w15:docId w15:val="{F7786053-F275-7F4F-AE8D-C435556B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2EAD"/>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526738">
      <w:bodyDiv w:val="1"/>
      <w:marLeft w:val="0"/>
      <w:marRight w:val="0"/>
      <w:marTop w:val="0"/>
      <w:marBottom w:val="0"/>
      <w:divBdr>
        <w:top w:val="none" w:sz="0" w:space="0" w:color="auto"/>
        <w:left w:val="none" w:sz="0" w:space="0" w:color="auto"/>
        <w:bottom w:val="none" w:sz="0" w:space="0" w:color="auto"/>
        <w:right w:val="none" w:sz="0" w:space="0" w:color="auto"/>
      </w:divBdr>
      <w:divsChild>
        <w:div w:id="347022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Nannette Crogan</dc:creator>
  <cp:keywords/>
  <dc:description/>
  <cp:lastModifiedBy>Nannette Crogan</cp:lastModifiedBy>
  <cp:revision>1</cp:revision>
  <dcterms:created xsi:type="dcterms:W3CDTF">2025-01-03T12:31:00Z</dcterms:created>
  <dcterms:modified xsi:type="dcterms:W3CDTF">2025-01-03T12:33:00Z</dcterms:modified>
</cp:coreProperties>
</file>