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9C212" w14:textId="77777777" w:rsidR="00E7391A" w:rsidRDefault="00000000">
      <w:pPr>
        <w:pStyle w:val="Heading"/>
      </w:pPr>
      <w:r>
        <w:t>+ CONFESSION AND ABSOLUTION +</w:t>
      </w:r>
    </w:p>
    <w:p w14:paraId="7CD6CDBB" w14:textId="77777777" w:rsidR="00E7391A" w:rsidRDefault="00E7391A">
      <w:pPr>
        <w:pStyle w:val="Body"/>
      </w:pPr>
    </w:p>
    <w:p w14:paraId="579F6AAF" w14:textId="77777777" w:rsidR="00E7391A" w:rsidRDefault="00000000">
      <w:pPr>
        <w:pStyle w:val="Caption"/>
      </w:pPr>
      <w:r>
        <w:t>703 HOW CAN I THANK YOU, LORD</w:t>
      </w:r>
    </w:p>
    <w:p w14:paraId="5767A25F" w14:textId="77777777" w:rsidR="00E7391A" w:rsidRDefault="00000000">
      <w:pPr>
        <w:pStyle w:val="Rubric"/>
      </w:pPr>
      <w:r>
        <w:t>(Stand)</w:t>
      </w:r>
    </w:p>
    <w:p w14:paraId="79DD01FC" w14:textId="77777777" w:rsidR="00E7391A" w:rsidRDefault="00000000">
      <w:pPr>
        <w:pStyle w:val="Rubric"/>
      </w:pPr>
      <w:r>
        <w:t>(The sign of the cross may be made by all in remembrance of their Baptism.)</w:t>
      </w:r>
    </w:p>
    <w:p w14:paraId="1CC977C2" w14:textId="77777777" w:rsidR="00E7391A" w:rsidRDefault="00000000">
      <w:pPr>
        <w:pStyle w:val="Caption"/>
      </w:pPr>
      <w:r>
        <w:t>INVOCATION</w:t>
      </w:r>
    </w:p>
    <w:p w14:paraId="4EDBA8D6" w14:textId="77777777" w:rsidR="00E7391A" w:rsidRDefault="00000000">
      <w:pPr>
        <w:pStyle w:val="Caption"/>
      </w:pPr>
      <w:r>
        <w:t>EXHORTATION</w:t>
      </w:r>
      <w:r>
        <w:tab/>
      </w:r>
      <w:r>
        <w:rPr>
          <w:rStyle w:val="Subcaption"/>
          <w:b w:val="0"/>
        </w:rPr>
        <w:t>LSB 203</w:t>
      </w:r>
    </w:p>
    <w:p w14:paraId="11D8782F" w14:textId="77777777" w:rsidR="00E7391A" w:rsidRDefault="00000000">
      <w:pPr>
        <w:pStyle w:val="Rubric"/>
      </w:pPr>
      <w:r>
        <w:t>(Kneel/Stand)</w:t>
      </w:r>
    </w:p>
    <w:p w14:paraId="3D99D3AB" w14:textId="77777777" w:rsidR="00E7391A" w:rsidRDefault="00000000">
      <w:pPr>
        <w:pStyle w:val="Caption"/>
      </w:pPr>
      <w:r>
        <w:t>CONFESSION OF SINS</w:t>
      </w:r>
      <w:r>
        <w:tab/>
      </w:r>
      <w:r>
        <w:rPr>
          <w:rStyle w:val="Subcaption"/>
          <w:b w:val="0"/>
        </w:rPr>
        <w:t>LSB 203</w:t>
      </w:r>
    </w:p>
    <w:p w14:paraId="0805E22F" w14:textId="77777777" w:rsidR="00E7391A" w:rsidRDefault="00000000">
      <w:pPr>
        <w:pStyle w:val="Caption"/>
      </w:pPr>
      <w:r>
        <w:t>PRAYER FOR FORGIVENESS</w:t>
      </w:r>
    </w:p>
    <w:p w14:paraId="2153B266" w14:textId="77777777" w:rsidR="00E7391A" w:rsidRDefault="00000000">
      <w:pPr>
        <w:pStyle w:val="Rubric"/>
      </w:pPr>
      <w:r>
        <w:t>(Stand)</w:t>
      </w:r>
    </w:p>
    <w:p w14:paraId="60167298" w14:textId="77777777" w:rsidR="00E7391A" w:rsidRDefault="00000000">
      <w:pPr>
        <w:pStyle w:val="Heading"/>
      </w:pPr>
      <w:r>
        <w:t>+ SERVICE OF THE WORD +</w:t>
      </w:r>
    </w:p>
    <w:p w14:paraId="58370968" w14:textId="77777777" w:rsidR="00E7391A" w:rsidRDefault="00E7391A">
      <w:pPr>
        <w:pStyle w:val="Body"/>
      </w:pPr>
    </w:p>
    <w:p w14:paraId="5270D2F7" w14:textId="77777777" w:rsidR="00E7391A" w:rsidRDefault="00000000">
      <w:pPr>
        <w:pStyle w:val="Caption"/>
      </w:pPr>
      <w:r>
        <w:t>INTROIT</w:t>
      </w:r>
      <w:r>
        <w:tab/>
      </w:r>
      <w:r>
        <w:rPr>
          <w:rStyle w:val="Subcaption"/>
          <w:b w:val="0"/>
        </w:rPr>
        <w:t>Psalm 74:18–19, 21, 20a, 22a; antiphon: v. 2a</w:t>
      </w:r>
    </w:p>
    <w:p w14:paraId="4D5A350E" w14:textId="77777777" w:rsidR="00E7391A" w:rsidRDefault="00000000">
      <w:pPr>
        <w:pStyle w:val="Image"/>
      </w:pPr>
      <w:r>
        <w:rPr>
          <w:noProof/>
        </w:rPr>
        <w:drawing>
          <wp:inline distT="0" distB="0" distL="0" distR="0" wp14:anchorId="43F49257" wp14:editId="189EFA09">
            <wp:extent cx="2197100" cy="406399"/>
            <wp:effectExtent l="0" t="0" r="0" b="0"/>
            <wp:docPr id="1"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descr="Image"/>
                    <pic:cNvPicPr>
                      <a:picLocks noChangeAspect="1" noChangeArrowheads="1"/>
                    </pic:cNvPicPr>
                  </pic:nvPicPr>
                  <pic:blipFill>
                    <a:blip r:embed="rId4"/>
                    <a:stretch>
                      <a:fillRect/>
                    </a:stretch>
                  </pic:blipFill>
                  <pic:spPr bwMode="auto">
                    <a:xfrm>
                      <a:off x="0" y="0"/>
                      <a:ext cx="2197100" cy="406399"/>
                    </a:xfrm>
                    <a:prstGeom prst="rect">
                      <a:avLst/>
                    </a:prstGeom>
                    <a:noFill/>
                    <a:ln>
                      <a:noFill/>
                    </a:ln>
                  </pic:spPr>
                </pic:pic>
              </a:graphicData>
            </a:graphic>
          </wp:inline>
        </w:drawing>
      </w:r>
    </w:p>
    <w:p w14:paraId="4B304109" w14:textId="77777777" w:rsidR="003C604F" w:rsidRDefault="00000000">
      <w:pPr>
        <w:pStyle w:val="Poetry"/>
      </w:pPr>
      <w:r w:rsidRPr="003C604F">
        <w:rPr>
          <w:b/>
          <w:bCs/>
        </w:rPr>
        <w:t xml:space="preserve">Remember your congregation, which you have </w:t>
      </w:r>
      <w:proofErr w:type="spellStart"/>
      <w:r w:rsidRPr="003C604F">
        <w:rPr>
          <w:b/>
          <w:bCs/>
        </w:rPr>
        <w:t>pur</w:t>
      </w:r>
      <w:proofErr w:type="spellEnd"/>
      <w:r w:rsidRPr="003C604F">
        <w:rPr>
          <w:b/>
          <w:bCs/>
        </w:rPr>
        <w:t xml:space="preserve">- </w:t>
      </w:r>
      <w:r w:rsidRPr="003C604F">
        <w:rPr>
          <w:rStyle w:val="ChantMark"/>
          <w:b/>
          <w:bCs/>
        </w:rPr>
        <w:t>|</w:t>
      </w:r>
      <w:r w:rsidRPr="003C604F">
        <w:rPr>
          <w:b/>
          <w:bCs/>
        </w:rPr>
        <w:t xml:space="preserve"> chased of old,</w:t>
      </w:r>
      <w:r w:rsidRPr="003C604F">
        <w:rPr>
          <w:rStyle w:val="ChantMark"/>
          <w:b/>
          <w:bCs/>
        </w:rPr>
        <w:t>*</w:t>
      </w:r>
      <w:r w:rsidRPr="003C604F">
        <w:rPr>
          <w:b/>
          <w:bCs/>
        </w:rPr>
        <w:br/>
      </w:r>
      <w:r w:rsidRPr="003C604F">
        <w:rPr>
          <w:b/>
          <w:bCs/>
        </w:rPr>
        <w:tab/>
        <w:t xml:space="preserve">which you have redeemed to be the tribe of your </w:t>
      </w:r>
      <w:r w:rsidRPr="003C604F">
        <w:rPr>
          <w:rStyle w:val="ChantMark"/>
          <w:b/>
          <w:bCs/>
        </w:rPr>
        <w:t>|</w:t>
      </w:r>
      <w:r w:rsidRPr="003C604F">
        <w:rPr>
          <w:b/>
          <w:bCs/>
        </w:rPr>
        <w:t xml:space="preserve"> heritage!</w:t>
      </w:r>
      <w:r w:rsidRPr="003C604F">
        <w:rPr>
          <w:b/>
          <w:bCs/>
        </w:rPr>
        <w:br/>
      </w:r>
      <w:r>
        <w:t xml:space="preserve">Remember this, O </w:t>
      </w:r>
      <w:r>
        <w:rPr>
          <w:rStyle w:val="DivineName"/>
        </w:rPr>
        <w:t>Lord</w:t>
      </w:r>
      <w:r>
        <w:t xml:space="preserve">, how the </w:t>
      </w:r>
      <w:proofErr w:type="spellStart"/>
      <w:r>
        <w:t>en</w:t>
      </w:r>
      <w:proofErr w:type="spellEnd"/>
      <w:r>
        <w:t xml:space="preserve">- </w:t>
      </w:r>
      <w:r>
        <w:rPr>
          <w:rStyle w:val="ChantMark"/>
        </w:rPr>
        <w:t>|</w:t>
      </w:r>
      <w:r>
        <w:t xml:space="preserve"> </w:t>
      </w:r>
      <w:proofErr w:type="spellStart"/>
      <w:r>
        <w:t>emy</w:t>
      </w:r>
      <w:proofErr w:type="spellEnd"/>
      <w:r>
        <w:t xml:space="preserve"> scoffs,</w:t>
      </w:r>
      <w:r>
        <w:rPr>
          <w:rStyle w:val="ChantMark"/>
        </w:rPr>
        <w:t>*</w:t>
      </w:r>
      <w:r>
        <w:br/>
      </w:r>
      <w:r>
        <w:tab/>
        <w:t xml:space="preserve">and a foolish people re- </w:t>
      </w:r>
      <w:r>
        <w:rPr>
          <w:rStyle w:val="ChantMark"/>
        </w:rPr>
        <w:t>|</w:t>
      </w:r>
      <w:r>
        <w:t xml:space="preserve"> </w:t>
      </w:r>
      <w:proofErr w:type="spellStart"/>
      <w:r>
        <w:t>viles</w:t>
      </w:r>
      <w:proofErr w:type="spellEnd"/>
      <w:r>
        <w:t xml:space="preserve"> your name.</w:t>
      </w:r>
      <w:r>
        <w:br/>
      </w:r>
      <w:r w:rsidRPr="003C604F">
        <w:rPr>
          <w:b/>
          <w:bCs/>
        </w:rPr>
        <w:t xml:space="preserve">Do not deliver the soul of your dove to the </w:t>
      </w:r>
      <w:r w:rsidRPr="003C604F">
        <w:rPr>
          <w:rStyle w:val="ChantMark"/>
          <w:b/>
          <w:bCs/>
        </w:rPr>
        <w:t>|</w:t>
      </w:r>
      <w:r w:rsidRPr="003C604F">
        <w:rPr>
          <w:b/>
          <w:bCs/>
        </w:rPr>
        <w:t xml:space="preserve"> wild beasts;</w:t>
      </w:r>
      <w:r w:rsidRPr="003C604F">
        <w:rPr>
          <w:rStyle w:val="ChantMark"/>
          <w:b/>
          <w:bCs/>
        </w:rPr>
        <w:t>*</w:t>
      </w:r>
      <w:r w:rsidRPr="003C604F">
        <w:rPr>
          <w:b/>
          <w:bCs/>
        </w:rPr>
        <w:br/>
      </w:r>
      <w:r w:rsidRPr="003C604F">
        <w:rPr>
          <w:b/>
          <w:bCs/>
        </w:rPr>
        <w:tab/>
        <w:t xml:space="preserve">do not forget the life of your poor for- </w:t>
      </w:r>
      <w:r w:rsidRPr="003C604F">
        <w:rPr>
          <w:rStyle w:val="ChantMark"/>
          <w:b/>
          <w:bCs/>
        </w:rPr>
        <w:t>|</w:t>
      </w:r>
      <w:r w:rsidRPr="003C604F">
        <w:rPr>
          <w:b/>
          <w:bCs/>
        </w:rPr>
        <w:t xml:space="preserve"> ever.</w:t>
      </w:r>
      <w:r>
        <w:br/>
        <w:t xml:space="preserve">Let not the downtrodden turn </w:t>
      </w:r>
      <w:r>
        <w:rPr>
          <w:rStyle w:val="ChantMark"/>
        </w:rPr>
        <w:t>|</w:t>
      </w:r>
      <w:r>
        <w:t xml:space="preserve"> back in shame;</w:t>
      </w:r>
      <w:r>
        <w:rPr>
          <w:rStyle w:val="ChantMark"/>
        </w:rPr>
        <w:t>*</w:t>
      </w:r>
      <w:r>
        <w:br/>
      </w:r>
      <w:r>
        <w:tab/>
        <w:t xml:space="preserve">let the poor and needy </w:t>
      </w:r>
      <w:r>
        <w:rPr>
          <w:rStyle w:val="ChantMark"/>
        </w:rPr>
        <w:t>|</w:t>
      </w:r>
      <w:r>
        <w:t xml:space="preserve"> praise your name.</w:t>
      </w:r>
      <w:r>
        <w:br/>
      </w:r>
      <w:r w:rsidRPr="003C604F">
        <w:rPr>
          <w:b/>
          <w:bCs/>
        </w:rPr>
        <w:t xml:space="preserve">Have regard for the </w:t>
      </w:r>
      <w:r w:rsidRPr="003C604F">
        <w:rPr>
          <w:rStyle w:val="ChantMark"/>
          <w:b/>
          <w:bCs/>
        </w:rPr>
        <w:t>|</w:t>
      </w:r>
      <w:r w:rsidRPr="003C604F">
        <w:rPr>
          <w:b/>
          <w:bCs/>
        </w:rPr>
        <w:t xml:space="preserve"> covenant;</w:t>
      </w:r>
      <w:r w:rsidRPr="003C604F">
        <w:rPr>
          <w:rStyle w:val="ChantMark"/>
          <w:b/>
          <w:bCs/>
        </w:rPr>
        <w:t>*</w:t>
      </w:r>
      <w:r w:rsidRPr="003C604F">
        <w:rPr>
          <w:b/>
          <w:bCs/>
        </w:rPr>
        <w:br/>
      </w:r>
      <w:r w:rsidRPr="003C604F">
        <w:rPr>
          <w:b/>
          <w:bCs/>
        </w:rPr>
        <w:tab/>
        <w:t xml:space="preserve">arise, O God, de- </w:t>
      </w:r>
      <w:r w:rsidRPr="003C604F">
        <w:rPr>
          <w:rStyle w:val="ChantMark"/>
          <w:b/>
          <w:bCs/>
        </w:rPr>
        <w:t>|</w:t>
      </w:r>
      <w:r w:rsidRPr="003C604F">
        <w:rPr>
          <w:b/>
          <w:bCs/>
        </w:rPr>
        <w:t xml:space="preserve"> fend your cause.</w:t>
      </w:r>
      <w:r w:rsidRPr="003C604F">
        <w:rPr>
          <w:b/>
          <w:bCs/>
        </w:rPr>
        <w:br/>
      </w:r>
      <w:r>
        <w:rPr>
          <w:b/>
        </w:rPr>
        <w:t xml:space="preserve">Glory be to the Father and </w:t>
      </w:r>
      <w:r>
        <w:rPr>
          <w:rStyle w:val="ChantMark"/>
          <w:b/>
        </w:rPr>
        <w:t>|</w:t>
      </w:r>
      <w:r>
        <w:rPr>
          <w:b/>
        </w:rPr>
        <w:t xml:space="preserve"> to the Son</w:t>
      </w:r>
      <w:r>
        <w:rPr>
          <w:rStyle w:val="ChantMark"/>
        </w:rPr>
        <w:t>*</w:t>
      </w:r>
      <w:r>
        <w:br/>
      </w:r>
      <w:r>
        <w:tab/>
      </w:r>
      <w:r>
        <w:rPr>
          <w:b/>
        </w:rPr>
        <w:t xml:space="preserve">and to the Holy </w:t>
      </w:r>
      <w:r>
        <w:rPr>
          <w:rStyle w:val="ChantMark"/>
          <w:b/>
        </w:rPr>
        <w:t>|</w:t>
      </w:r>
      <w:r>
        <w:rPr>
          <w:b/>
        </w:rPr>
        <w:t xml:space="preserve"> Spirit;</w:t>
      </w:r>
      <w:r>
        <w:br/>
      </w:r>
      <w:r>
        <w:rPr>
          <w:b/>
        </w:rPr>
        <w:t xml:space="preserve">as it was in the be- </w:t>
      </w:r>
      <w:r>
        <w:rPr>
          <w:rStyle w:val="ChantMark"/>
          <w:b/>
        </w:rPr>
        <w:t>|</w:t>
      </w:r>
      <w:r>
        <w:rPr>
          <w:b/>
        </w:rPr>
        <w:t xml:space="preserve"> ginning,</w:t>
      </w:r>
      <w:r>
        <w:rPr>
          <w:rStyle w:val="ChantMark"/>
        </w:rPr>
        <w:t>*</w:t>
      </w:r>
      <w:r>
        <w:br/>
      </w:r>
      <w:r>
        <w:tab/>
      </w:r>
      <w:r>
        <w:rPr>
          <w:b/>
        </w:rPr>
        <w:t xml:space="preserve">is now, and will be forever. </w:t>
      </w:r>
      <w:r>
        <w:rPr>
          <w:rStyle w:val="ChantMark"/>
          <w:b/>
        </w:rPr>
        <w:t>|</w:t>
      </w:r>
      <w:r>
        <w:rPr>
          <w:b/>
        </w:rPr>
        <w:t xml:space="preserve"> Amen.</w:t>
      </w:r>
      <w:r>
        <w:br/>
      </w:r>
    </w:p>
    <w:p w14:paraId="3180A14B" w14:textId="77777777" w:rsidR="003C604F" w:rsidRDefault="003C604F">
      <w:pPr>
        <w:pStyle w:val="Poetry"/>
      </w:pPr>
    </w:p>
    <w:p w14:paraId="18B2466F" w14:textId="153BC852" w:rsidR="00E7391A" w:rsidRDefault="00000000">
      <w:pPr>
        <w:pStyle w:val="Poetry"/>
      </w:pPr>
      <w:r>
        <w:lastRenderedPageBreak/>
        <w:t xml:space="preserve">Remember your congregation, which you have </w:t>
      </w:r>
      <w:proofErr w:type="spellStart"/>
      <w:r>
        <w:t>pur</w:t>
      </w:r>
      <w:proofErr w:type="spellEnd"/>
      <w:r>
        <w:t xml:space="preserve">- </w:t>
      </w:r>
      <w:r>
        <w:rPr>
          <w:rStyle w:val="ChantMark"/>
        </w:rPr>
        <w:t>|</w:t>
      </w:r>
      <w:r>
        <w:t xml:space="preserve"> chased of </w:t>
      </w:r>
      <w:proofErr w:type="gramStart"/>
      <w:r>
        <w:t>old,</w:t>
      </w:r>
      <w:r>
        <w:rPr>
          <w:rStyle w:val="ChantMark"/>
        </w:rPr>
        <w:t>*</w:t>
      </w:r>
      <w:proofErr w:type="gramEnd"/>
      <w:r>
        <w:br/>
      </w:r>
      <w:r>
        <w:tab/>
        <w:t xml:space="preserve">which you have redeemed to be the tribe of your </w:t>
      </w:r>
      <w:r>
        <w:rPr>
          <w:rStyle w:val="ChantMark"/>
        </w:rPr>
        <w:t>|</w:t>
      </w:r>
      <w:r>
        <w:t xml:space="preserve"> heritage!</w:t>
      </w:r>
    </w:p>
    <w:p w14:paraId="0ED875F4" w14:textId="77777777" w:rsidR="00E7391A" w:rsidRDefault="00000000">
      <w:pPr>
        <w:pStyle w:val="Caption"/>
      </w:pPr>
      <w:r>
        <w:t>KYRIE</w:t>
      </w:r>
      <w:r>
        <w:tab/>
      </w:r>
      <w:r>
        <w:rPr>
          <w:rStyle w:val="Subcaption"/>
          <w:b w:val="0"/>
        </w:rPr>
        <w:t>LSB 204</w:t>
      </w:r>
    </w:p>
    <w:p w14:paraId="0E04DA55" w14:textId="77777777" w:rsidR="00E7391A" w:rsidRDefault="00000000">
      <w:pPr>
        <w:pStyle w:val="Caption"/>
      </w:pPr>
      <w:r>
        <w:t>GLORIA IN EXCELSIS</w:t>
      </w:r>
      <w:r>
        <w:tab/>
      </w:r>
      <w:r>
        <w:rPr>
          <w:rStyle w:val="Subcaption"/>
          <w:b w:val="0"/>
        </w:rPr>
        <w:t>LSB 204</w:t>
      </w:r>
    </w:p>
    <w:p w14:paraId="7691108A" w14:textId="77777777" w:rsidR="00E7391A" w:rsidRDefault="00000000">
      <w:pPr>
        <w:pStyle w:val="Caption"/>
      </w:pPr>
      <w:r>
        <w:t>SALUTATION AND COLLECT OF THE DAY</w:t>
      </w:r>
    </w:p>
    <w:p w14:paraId="36346ADB" w14:textId="77777777" w:rsidR="00E7391A" w:rsidRDefault="00000000">
      <w:pPr>
        <w:pStyle w:val="LSBResponsorial"/>
      </w:pPr>
      <w:r>
        <w:rPr>
          <w:rStyle w:val="LSBSymbol"/>
        </w:rPr>
        <w:t>P</w:t>
      </w:r>
      <w:r>
        <w:tab/>
        <w:t>The Lord be with you.</w:t>
      </w:r>
    </w:p>
    <w:p w14:paraId="13F41C9E" w14:textId="77777777" w:rsidR="00E7391A" w:rsidRDefault="00000000">
      <w:pPr>
        <w:pStyle w:val="LSBResponsorial"/>
      </w:pPr>
      <w:r>
        <w:rPr>
          <w:rStyle w:val="LSBSymbol"/>
        </w:rPr>
        <w:t>C</w:t>
      </w:r>
      <w:r>
        <w:tab/>
      </w:r>
      <w:r>
        <w:rPr>
          <w:b/>
        </w:rPr>
        <w:t>And also with you.</w:t>
      </w:r>
    </w:p>
    <w:p w14:paraId="258DD874" w14:textId="77777777" w:rsidR="00E7391A" w:rsidRDefault="00000000">
      <w:pPr>
        <w:pStyle w:val="LSBResponsorial"/>
      </w:pPr>
      <w:r>
        <w:rPr>
          <w:rStyle w:val="LSBSymbol"/>
        </w:rPr>
        <w:t>P</w:t>
      </w:r>
      <w:r>
        <w:tab/>
        <w:t>Let us pray.</w:t>
      </w:r>
    </w:p>
    <w:p w14:paraId="4DB5A12C" w14:textId="77777777" w:rsidR="00E7391A" w:rsidRDefault="00000000">
      <w:pPr>
        <w:pStyle w:val="LSBResponsorialContinued"/>
      </w:pPr>
      <w:r>
        <w:t xml:space="preserve">O Lord, almighty and everlasting God, </w:t>
      </w:r>
      <w:proofErr w:type="gramStart"/>
      <w:r>
        <w:t>You</w:t>
      </w:r>
      <w:proofErr w:type="gramEnd"/>
      <w:r>
        <w:t xml:space="preserve"> have commanded us to pray and have promised to hear us. Mercifully grant that Your Holy Spirit may direct and govern our hearts in all things that we may persevere with steadfast faith in the confession of Your name; through Jesus Christ, Your Son, our Lord, who lives and reigns with You and the Holy Spirit, one God, now and forever.</w:t>
      </w:r>
    </w:p>
    <w:p w14:paraId="0F9A5965" w14:textId="77777777" w:rsidR="00E7391A" w:rsidRDefault="00000000">
      <w:pPr>
        <w:pStyle w:val="LSBResponsorial"/>
      </w:pPr>
      <w:r>
        <w:rPr>
          <w:rStyle w:val="LSBSymbol"/>
        </w:rPr>
        <w:t>C</w:t>
      </w:r>
      <w:r>
        <w:tab/>
      </w:r>
      <w:r>
        <w:rPr>
          <w:b/>
        </w:rPr>
        <w:t>Amen.</w:t>
      </w:r>
    </w:p>
    <w:p w14:paraId="32431200" w14:textId="77777777" w:rsidR="00E7391A" w:rsidRDefault="00000000">
      <w:pPr>
        <w:pStyle w:val="Rubric"/>
      </w:pPr>
      <w:r>
        <w:t>(Sit)</w:t>
      </w:r>
    </w:p>
    <w:p w14:paraId="52164EDC" w14:textId="77777777" w:rsidR="00E7391A" w:rsidRDefault="00E7391A">
      <w:pPr>
        <w:pStyle w:val="Body"/>
      </w:pPr>
    </w:p>
    <w:p w14:paraId="3CDC24FD" w14:textId="77777777" w:rsidR="00E7391A" w:rsidRDefault="00000000">
      <w:pPr>
        <w:pStyle w:val="Caption"/>
      </w:pPr>
      <w:r>
        <w:t>OLD TESTAMENT READING</w:t>
      </w:r>
      <w:r>
        <w:tab/>
      </w:r>
      <w:r>
        <w:rPr>
          <w:rStyle w:val="Subcaption"/>
          <w:b w:val="0"/>
        </w:rPr>
        <w:t>Genesis 32:22–30</w:t>
      </w:r>
    </w:p>
    <w:p w14:paraId="6483DA4B" w14:textId="77777777" w:rsidR="00E7391A" w:rsidRDefault="00000000">
      <w:pPr>
        <w:pStyle w:val="Body"/>
      </w:pPr>
      <w:r>
        <w:tab/>
      </w:r>
      <w:r>
        <w:rPr>
          <w:rStyle w:val="VerseNumber"/>
        </w:rPr>
        <w:t>22</w:t>
      </w:r>
      <w:r>
        <w:t xml:space="preserve">The same night [Jacob] arose and took his two wives, his two female servants, and his eleven children, and crossed the ford of the Jabbok. </w:t>
      </w:r>
      <w:r>
        <w:rPr>
          <w:rStyle w:val="VerseNumber"/>
        </w:rPr>
        <w:t>23</w:t>
      </w:r>
      <w:r>
        <w:t xml:space="preserve">He took them and sent them across the stream, and everything else that he had. </w:t>
      </w:r>
      <w:r>
        <w:rPr>
          <w:rStyle w:val="VerseNumber"/>
        </w:rPr>
        <w:t>24</w:t>
      </w:r>
      <w:r>
        <w:t xml:space="preserve">And Jacob was left alone. And a man wrestled with him until the breaking of the day. </w:t>
      </w:r>
      <w:r>
        <w:rPr>
          <w:rStyle w:val="VerseNumber"/>
        </w:rPr>
        <w:t>25</w:t>
      </w:r>
      <w:r>
        <w:t xml:space="preserve">When the man saw that he did not prevail against Jacob, he touched his hip socket, and Jacob’s hip was put out of joint as he wrestled with him. </w:t>
      </w:r>
      <w:r>
        <w:rPr>
          <w:rStyle w:val="VerseNumber"/>
        </w:rPr>
        <w:t>26</w:t>
      </w:r>
      <w:r>
        <w:t xml:space="preserve">Then he said, “Let me go, for the day has broken.” But Jacob said, “I will not let you go unless you bless me.” </w:t>
      </w:r>
      <w:r>
        <w:rPr>
          <w:rStyle w:val="VerseNumber"/>
        </w:rPr>
        <w:t>27</w:t>
      </w:r>
      <w:r>
        <w:t xml:space="preserve">And he said to him, “What is your name?” And he said, “Jacob.” </w:t>
      </w:r>
      <w:r>
        <w:rPr>
          <w:rStyle w:val="VerseNumber"/>
        </w:rPr>
        <w:t>28</w:t>
      </w:r>
      <w:r>
        <w:t xml:space="preserve">Then he said, “Your name shall no longer be called Jacob, but Israel, for you have striven with God and with men, and have prevailed.” </w:t>
      </w:r>
      <w:r>
        <w:rPr>
          <w:rStyle w:val="VerseNumber"/>
        </w:rPr>
        <w:t>29</w:t>
      </w:r>
      <w:r>
        <w:t xml:space="preserve">Then Jacob asked him, “Please tell me your name.” But he said, “Why is it that you ask my name?” And there he blessed him. </w:t>
      </w:r>
      <w:r>
        <w:rPr>
          <w:rStyle w:val="VerseNumber"/>
        </w:rPr>
        <w:t>30</w:t>
      </w:r>
      <w:r>
        <w:t xml:space="preserve">So Jacob called the name of the </w:t>
      </w:r>
      <w:r>
        <w:lastRenderedPageBreak/>
        <w:t>place Peniel, saying, “For I have seen God face to face, and yet my life has been delivered.”</w:t>
      </w:r>
    </w:p>
    <w:p w14:paraId="753BC2E7" w14:textId="77777777" w:rsidR="00E7391A" w:rsidRDefault="00000000">
      <w:pPr>
        <w:pStyle w:val="LSBResponsorial"/>
      </w:pPr>
      <w:r>
        <w:rPr>
          <w:rStyle w:val="LSBSymbol"/>
        </w:rPr>
        <w:t>A</w:t>
      </w:r>
      <w:r>
        <w:tab/>
        <w:t>This is the Word of the Lord.</w:t>
      </w:r>
    </w:p>
    <w:p w14:paraId="10B1193F" w14:textId="77777777" w:rsidR="00E7391A" w:rsidRDefault="00000000">
      <w:pPr>
        <w:pStyle w:val="LSBResponsorial"/>
      </w:pPr>
      <w:r>
        <w:rPr>
          <w:rStyle w:val="LSBSymbol"/>
        </w:rPr>
        <w:t>C</w:t>
      </w:r>
      <w:r>
        <w:tab/>
      </w:r>
      <w:r>
        <w:rPr>
          <w:b/>
        </w:rPr>
        <w:t>Thanks be to God.</w:t>
      </w:r>
    </w:p>
    <w:p w14:paraId="7B01970E" w14:textId="77777777" w:rsidR="003C604F" w:rsidRDefault="003C604F">
      <w:pPr>
        <w:pStyle w:val="Caption"/>
      </w:pPr>
    </w:p>
    <w:p w14:paraId="3FF65451" w14:textId="2EB89A3B" w:rsidR="00E7391A" w:rsidRDefault="00000000">
      <w:pPr>
        <w:pStyle w:val="Caption"/>
      </w:pPr>
      <w:r>
        <w:t>EPISTLE</w:t>
      </w:r>
      <w:r>
        <w:tab/>
      </w:r>
      <w:r>
        <w:rPr>
          <w:rStyle w:val="Subcaption"/>
          <w:b w:val="0"/>
        </w:rPr>
        <w:t>2 Timothy 3:</w:t>
      </w:r>
      <w:proofErr w:type="gramStart"/>
      <w:r>
        <w:rPr>
          <w:rStyle w:val="Subcaption"/>
          <w:b w:val="0"/>
        </w:rPr>
        <w:t>14—4</w:t>
      </w:r>
      <w:proofErr w:type="gramEnd"/>
      <w:r>
        <w:rPr>
          <w:rStyle w:val="Subcaption"/>
          <w:b w:val="0"/>
        </w:rPr>
        <w:t>:5</w:t>
      </w:r>
    </w:p>
    <w:p w14:paraId="680D732D" w14:textId="77777777" w:rsidR="00E7391A" w:rsidRDefault="00000000">
      <w:pPr>
        <w:pStyle w:val="Body"/>
      </w:pPr>
      <w:r>
        <w:tab/>
      </w:r>
      <w:r>
        <w:rPr>
          <w:rStyle w:val="VerseNumber"/>
        </w:rPr>
        <w:t>14</w:t>
      </w:r>
      <w:r>
        <w:t xml:space="preserve">As for you, continue in what you have learned and have firmly believed, knowing from whom you learned it </w:t>
      </w:r>
      <w:r>
        <w:rPr>
          <w:rStyle w:val="VerseNumber"/>
        </w:rPr>
        <w:t>15</w:t>
      </w:r>
      <w:r>
        <w:t xml:space="preserve">and how from childhood you have been acquainted with the sacred writings, which are able to make you wise for salvation through faith in Christ Jesus. </w:t>
      </w:r>
      <w:r>
        <w:rPr>
          <w:rStyle w:val="VerseNumber"/>
        </w:rPr>
        <w:t>16</w:t>
      </w:r>
      <w:r>
        <w:t xml:space="preserve">All Scripture is breathed out by God and profitable for teaching, for reproof, for correction, and for training in righteousness, </w:t>
      </w:r>
      <w:r>
        <w:rPr>
          <w:rStyle w:val="VerseNumber"/>
        </w:rPr>
        <w:t>17</w:t>
      </w:r>
      <w:r>
        <w:t>that the man of God may be competent, equipped for every good work.</w:t>
      </w:r>
    </w:p>
    <w:p w14:paraId="670877B0" w14:textId="77777777" w:rsidR="00E7391A" w:rsidRDefault="00000000">
      <w:pPr>
        <w:pStyle w:val="Body"/>
      </w:pPr>
      <w:r>
        <w:tab/>
      </w:r>
      <w:r>
        <w:rPr>
          <w:rStyle w:val="VerseNumber"/>
        </w:rPr>
        <w:t>1</w:t>
      </w:r>
      <w:r>
        <w:t xml:space="preserve">I charge you in the presence of God and of Christ Jesus, who is to judge the living and the dead, and by his appearing and his kingdom: </w:t>
      </w:r>
      <w:r>
        <w:rPr>
          <w:rStyle w:val="VerseNumber"/>
        </w:rPr>
        <w:t>2</w:t>
      </w:r>
      <w:r>
        <w:t xml:space="preserve">preach the word; be ready in season and out of season; reprove, rebuke, and exhort, with complete patience and teaching. </w:t>
      </w:r>
      <w:r>
        <w:rPr>
          <w:rStyle w:val="VerseNumber"/>
        </w:rPr>
        <w:t>3</w:t>
      </w:r>
      <w:r>
        <w:t xml:space="preserve">For the time is coming when people will not endure sound </w:t>
      </w:r>
      <w:proofErr w:type="gramStart"/>
      <w:r>
        <w:t>teaching, but</w:t>
      </w:r>
      <w:proofErr w:type="gramEnd"/>
      <w:r>
        <w:t xml:space="preserve"> having itching ears they will accumulate for themselves teachers to suit their own passions, </w:t>
      </w:r>
      <w:r>
        <w:rPr>
          <w:rStyle w:val="VerseNumber"/>
        </w:rPr>
        <w:t>4</w:t>
      </w:r>
      <w:r>
        <w:t xml:space="preserve">and will turn away from listening to the truth and wander off into myths. </w:t>
      </w:r>
      <w:r>
        <w:rPr>
          <w:rStyle w:val="VerseNumber"/>
        </w:rPr>
        <w:t>5</w:t>
      </w:r>
      <w:r>
        <w:t>As for you, always be sober-minded, endure suffering, do the work of an evangelist, fulfill your ministry.</w:t>
      </w:r>
    </w:p>
    <w:p w14:paraId="4AE47BD2" w14:textId="77777777" w:rsidR="00E7391A" w:rsidRDefault="00000000">
      <w:pPr>
        <w:pStyle w:val="Body"/>
      </w:pPr>
      <w:r>
        <w:t xml:space="preserve"> </w:t>
      </w:r>
    </w:p>
    <w:p w14:paraId="3A6EFBCF" w14:textId="77777777" w:rsidR="00E7391A" w:rsidRDefault="00000000">
      <w:pPr>
        <w:pStyle w:val="LSBResponsorial"/>
      </w:pPr>
      <w:r>
        <w:rPr>
          <w:rStyle w:val="LSBSymbol"/>
        </w:rPr>
        <w:t>A</w:t>
      </w:r>
      <w:r>
        <w:tab/>
        <w:t>This is the Word of the Lord.</w:t>
      </w:r>
    </w:p>
    <w:p w14:paraId="4EBF09D7" w14:textId="77777777" w:rsidR="00E7391A" w:rsidRDefault="00000000">
      <w:pPr>
        <w:pStyle w:val="LSBResponsorial"/>
      </w:pPr>
      <w:r>
        <w:rPr>
          <w:rStyle w:val="LSBSymbol"/>
        </w:rPr>
        <w:t>C</w:t>
      </w:r>
      <w:r>
        <w:tab/>
      </w:r>
      <w:r>
        <w:rPr>
          <w:b/>
        </w:rPr>
        <w:t>Thanks be to God.</w:t>
      </w:r>
    </w:p>
    <w:p w14:paraId="4342CAD9" w14:textId="77777777" w:rsidR="00E7391A" w:rsidRDefault="00000000">
      <w:pPr>
        <w:pStyle w:val="Rubric"/>
      </w:pPr>
      <w:r>
        <w:t>(Stand)</w:t>
      </w:r>
    </w:p>
    <w:p w14:paraId="746CC670" w14:textId="77777777" w:rsidR="00E7391A" w:rsidRDefault="00E7391A">
      <w:pPr>
        <w:pStyle w:val="Body"/>
      </w:pPr>
    </w:p>
    <w:p w14:paraId="0C05AE34" w14:textId="77777777" w:rsidR="00E7391A" w:rsidRDefault="00000000">
      <w:pPr>
        <w:pStyle w:val="Caption"/>
      </w:pPr>
      <w:r>
        <w:t>ALLELUIA AND VERSE</w:t>
      </w:r>
    </w:p>
    <w:p w14:paraId="6E8E5E71" w14:textId="77777777" w:rsidR="00E7391A" w:rsidRDefault="00000000">
      <w:pPr>
        <w:pStyle w:val="Caption"/>
      </w:pPr>
      <w:r>
        <w:t>HOLY GOSPEL</w:t>
      </w:r>
      <w:r>
        <w:tab/>
      </w:r>
      <w:r>
        <w:rPr>
          <w:rStyle w:val="Subcaption"/>
          <w:b w:val="0"/>
        </w:rPr>
        <w:t>Luke 18:1–8</w:t>
      </w:r>
    </w:p>
    <w:p w14:paraId="66CA006C" w14:textId="77777777" w:rsidR="00E7391A" w:rsidRDefault="00000000">
      <w:pPr>
        <w:pStyle w:val="LSBResponsorial"/>
      </w:pPr>
      <w:r>
        <w:rPr>
          <w:rStyle w:val="LSBSymbol"/>
        </w:rPr>
        <w:t>P</w:t>
      </w:r>
      <w:r>
        <w:tab/>
        <w:t>The Holy Gospel according to St. Luke, the eighteenth chapter.</w:t>
      </w:r>
    </w:p>
    <w:p w14:paraId="6E7F144F" w14:textId="77777777" w:rsidR="00E7391A" w:rsidRDefault="00000000">
      <w:pPr>
        <w:pStyle w:val="LSBResponsorial"/>
      </w:pPr>
      <w:r>
        <w:rPr>
          <w:rStyle w:val="LSBSymbol"/>
        </w:rPr>
        <w:t>C</w:t>
      </w:r>
      <w:r>
        <w:tab/>
      </w:r>
      <w:r>
        <w:rPr>
          <w:b/>
        </w:rPr>
        <w:t>Glory to You, O Lord.</w:t>
      </w:r>
    </w:p>
    <w:p w14:paraId="1C3B1C2E" w14:textId="77777777" w:rsidR="00E7391A" w:rsidRDefault="00000000">
      <w:pPr>
        <w:pStyle w:val="Body"/>
      </w:pPr>
      <w:r>
        <w:t xml:space="preserve"> </w:t>
      </w:r>
    </w:p>
    <w:p w14:paraId="22B4BF65" w14:textId="77777777" w:rsidR="00E7391A" w:rsidRDefault="00000000">
      <w:pPr>
        <w:pStyle w:val="Body"/>
      </w:pPr>
      <w:r>
        <w:tab/>
      </w:r>
      <w:r>
        <w:rPr>
          <w:rStyle w:val="VerseNumber"/>
        </w:rPr>
        <w:t>1</w:t>
      </w:r>
      <w:r>
        <w:t xml:space="preserve">[Jesus] told them a parable to the effect that they ought always to pray and not lose heart. </w:t>
      </w:r>
      <w:r>
        <w:rPr>
          <w:rStyle w:val="VerseNumber"/>
        </w:rPr>
        <w:t>2</w:t>
      </w:r>
      <w:r>
        <w:t xml:space="preserve">He said, “In a certain city </w:t>
      </w:r>
      <w:r>
        <w:lastRenderedPageBreak/>
        <w:t xml:space="preserve">there was a judge who neither feared God nor respected man. </w:t>
      </w:r>
      <w:r>
        <w:rPr>
          <w:rStyle w:val="VerseNumber"/>
        </w:rPr>
        <w:t>3</w:t>
      </w:r>
      <w:r>
        <w:t xml:space="preserve">And there was a widow in that city who kept coming to him and saying, ‘Give me justice against my adversary.’ </w:t>
      </w:r>
      <w:r>
        <w:rPr>
          <w:rStyle w:val="VerseNumber"/>
        </w:rPr>
        <w:t>4</w:t>
      </w:r>
      <w:r>
        <w:t xml:space="preserve">For a while he refused, but afterward he said to himself, ‘Though I neither fear God nor respect man, </w:t>
      </w:r>
      <w:r>
        <w:rPr>
          <w:rStyle w:val="VerseNumber"/>
        </w:rPr>
        <w:t>5</w:t>
      </w:r>
      <w:r>
        <w:t xml:space="preserve">yet because this widow keeps bothering me, I will give her justice, so that she will not beat me down by her continual coming.’” </w:t>
      </w:r>
      <w:r>
        <w:rPr>
          <w:rStyle w:val="VerseNumber"/>
        </w:rPr>
        <w:t>6</w:t>
      </w:r>
      <w:r>
        <w:t xml:space="preserve">And the Lord said, “Hear what the unrighteous judge says. </w:t>
      </w:r>
      <w:r>
        <w:rPr>
          <w:rStyle w:val="VerseNumber"/>
        </w:rPr>
        <w:t>7</w:t>
      </w:r>
      <w:r>
        <w:t xml:space="preserve">And will not God give justice to his elect, who cry to him day and night? Will he delay long over them? </w:t>
      </w:r>
      <w:r>
        <w:rPr>
          <w:rStyle w:val="VerseNumber"/>
        </w:rPr>
        <w:t>8</w:t>
      </w:r>
      <w:r>
        <w:t>I tell you, he will give justice to them speedily. Nevertheless, when the Son of Man comes, will he find faith on earth?”</w:t>
      </w:r>
    </w:p>
    <w:p w14:paraId="0B1F3F64" w14:textId="77777777" w:rsidR="00E7391A" w:rsidRDefault="00000000">
      <w:pPr>
        <w:pStyle w:val="Body"/>
      </w:pPr>
      <w:r>
        <w:t xml:space="preserve"> </w:t>
      </w:r>
    </w:p>
    <w:p w14:paraId="48CF8D8F" w14:textId="77777777" w:rsidR="00E7391A" w:rsidRDefault="00000000">
      <w:pPr>
        <w:pStyle w:val="LSBResponsorial"/>
      </w:pPr>
      <w:r>
        <w:rPr>
          <w:rStyle w:val="LSBSymbol"/>
        </w:rPr>
        <w:t>P</w:t>
      </w:r>
      <w:r>
        <w:tab/>
        <w:t>This is the Gospel of the Lord.</w:t>
      </w:r>
    </w:p>
    <w:p w14:paraId="5D76838F" w14:textId="77777777" w:rsidR="00E7391A" w:rsidRDefault="00000000">
      <w:pPr>
        <w:pStyle w:val="LSBResponsorial"/>
      </w:pPr>
      <w:r>
        <w:rPr>
          <w:rStyle w:val="LSBSymbol"/>
        </w:rPr>
        <w:t>C</w:t>
      </w:r>
      <w:r>
        <w:tab/>
      </w:r>
      <w:r>
        <w:rPr>
          <w:b/>
        </w:rPr>
        <w:t>Praise to You, O Christ.</w:t>
      </w:r>
    </w:p>
    <w:p w14:paraId="180D00BC" w14:textId="77777777" w:rsidR="003C604F" w:rsidRDefault="003C604F">
      <w:pPr>
        <w:pStyle w:val="Caption"/>
      </w:pPr>
    </w:p>
    <w:p w14:paraId="2DD81B6E" w14:textId="070CFB2F" w:rsidR="00E7391A" w:rsidRDefault="00000000">
      <w:pPr>
        <w:pStyle w:val="Caption"/>
      </w:pPr>
      <w:r>
        <w:t>NICENE CREED</w:t>
      </w:r>
    </w:p>
    <w:p w14:paraId="26A72F49" w14:textId="77777777" w:rsidR="003C604F" w:rsidRDefault="003C604F" w:rsidP="003C604F">
      <w:pPr>
        <w:pStyle w:val="Rubric"/>
      </w:pPr>
      <w:r>
        <w:t>(Sit)</w:t>
      </w:r>
    </w:p>
    <w:p w14:paraId="3BEAF387" w14:textId="1CA26695" w:rsidR="003C604F" w:rsidRDefault="003C604F">
      <w:pPr>
        <w:pStyle w:val="Caption"/>
      </w:pPr>
      <w:r>
        <w:t xml:space="preserve">CHILDRENS’ </w:t>
      </w:r>
      <w:proofErr w:type="gramStart"/>
      <w:r>
        <w:t>MESSAGE(</w:t>
      </w:r>
      <w:proofErr w:type="gramEnd"/>
      <w:r>
        <w:t>10:00 AM)</w:t>
      </w:r>
    </w:p>
    <w:p w14:paraId="3FFB81C3" w14:textId="77777777" w:rsidR="00E7391A" w:rsidRDefault="00000000">
      <w:pPr>
        <w:pStyle w:val="Caption"/>
      </w:pPr>
      <w:r>
        <w:t>734 I TRUST, O LORD, YOUR HOLY NAME</w:t>
      </w:r>
    </w:p>
    <w:p w14:paraId="6229D3DF" w14:textId="77777777" w:rsidR="00E7391A" w:rsidRDefault="00000000">
      <w:pPr>
        <w:pStyle w:val="Caption"/>
      </w:pPr>
      <w:r>
        <w:t>SERMON</w:t>
      </w:r>
    </w:p>
    <w:p w14:paraId="79B20519" w14:textId="77777777" w:rsidR="00E7391A" w:rsidRDefault="00E7391A">
      <w:pPr>
        <w:pStyle w:val="Body"/>
      </w:pPr>
    </w:p>
    <w:p w14:paraId="3D7A9049" w14:textId="77777777" w:rsidR="00E7391A" w:rsidRDefault="00000000">
      <w:pPr>
        <w:pStyle w:val="Rubric"/>
      </w:pPr>
      <w:r>
        <w:t>(Stand)</w:t>
      </w:r>
    </w:p>
    <w:p w14:paraId="2B0F9B10" w14:textId="77777777" w:rsidR="00E7391A" w:rsidRDefault="00000000">
      <w:pPr>
        <w:pStyle w:val="Caption"/>
      </w:pPr>
      <w:r>
        <w:t>PRAYER OF THE CHURCH</w:t>
      </w:r>
    </w:p>
    <w:p w14:paraId="2A5DC980" w14:textId="77777777" w:rsidR="00E7391A" w:rsidRDefault="00000000">
      <w:pPr>
        <w:pStyle w:val="Rubric"/>
      </w:pPr>
      <w:r>
        <w:t>(Sit)</w:t>
      </w:r>
    </w:p>
    <w:p w14:paraId="2C59B248" w14:textId="77777777" w:rsidR="00E7391A" w:rsidRDefault="00000000">
      <w:pPr>
        <w:pStyle w:val="Caption"/>
      </w:pPr>
      <w:r>
        <w:t>OFFERING</w:t>
      </w:r>
    </w:p>
    <w:p w14:paraId="08194AB4" w14:textId="77777777" w:rsidR="00E7391A" w:rsidRDefault="00E7391A">
      <w:pPr>
        <w:pStyle w:val="Body"/>
      </w:pPr>
    </w:p>
    <w:p w14:paraId="4D538700" w14:textId="77777777" w:rsidR="00E7391A" w:rsidRDefault="00000000">
      <w:pPr>
        <w:pStyle w:val="Heading"/>
      </w:pPr>
      <w:r>
        <w:t>+ SERVICE OF THE SACRAMENT +</w:t>
      </w:r>
    </w:p>
    <w:p w14:paraId="186ED9E7" w14:textId="77777777" w:rsidR="00E7391A" w:rsidRDefault="00E7391A">
      <w:pPr>
        <w:pStyle w:val="Body"/>
      </w:pPr>
    </w:p>
    <w:p w14:paraId="6FAA30A8" w14:textId="77777777" w:rsidR="00E7391A" w:rsidRDefault="00000000">
      <w:pPr>
        <w:pStyle w:val="Rubric"/>
      </w:pPr>
      <w:r>
        <w:t>(Stand)</w:t>
      </w:r>
    </w:p>
    <w:p w14:paraId="42CEEE45" w14:textId="77777777" w:rsidR="00E7391A" w:rsidRDefault="00000000">
      <w:pPr>
        <w:pStyle w:val="Caption"/>
      </w:pPr>
      <w:r>
        <w:t>PREFACE</w:t>
      </w:r>
      <w:r>
        <w:tab/>
      </w:r>
      <w:r>
        <w:rPr>
          <w:rStyle w:val="Subcaption"/>
          <w:b w:val="0"/>
        </w:rPr>
        <w:t>LSB 208</w:t>
      </w:r>
    </w:p>
    <w:p w14:paraId="312CD578" w14:textId="77777777" w:rsidR="00E7391A" w:rsidRDefault="00000000">
      <w:pPr>
        <w:pStyle w:val="Caption"/>
      </w:pPr>
      <w:r>
        <w:t>SANCTUS</w:t>
      </w:r>
      <w:r>
        <w:tab/>
      </w:r>
      <w:r>
        <w:rPr>
          <w:rStyle w:val="Subcaption"/>
          <w:b w:val="0"/>
        </w:rPr>
        <w:t>LSB 208</w:t>
      </w:r>
    </w:p>
    <w:p w14:paraId="2923D4D8" w14:textId="6F26B405" w:rsidR="00E7391A" w:rsidRDefault="00000000">
      <w:pPr>
        <w:pStyle w:val="Caption"/>
      </w:pPr>
      <w:r>
        <w:t>P</w:t>
      </w:r>
      <w:r w:rsidR="003C604F">
        <w:t>R</w:t>
      </w:r>
      <w:r>
        <w:t>AYER OF THANKSGIVING</w:t>
      </w:r>
    </w:p>
    <w:p w14:paraId="19C11F4F" w14:textId="77777777" w:rsidR="00E7391A" w:rsidRDefault="00000000">
      <w:pPr>
        <w:pStyle w:val="Caption"/>
      </w:pPr>
      <w:r>
        <w:t>LORD’S PRAYER</w:t>
      </w:r>
    </w:p>
    <w:p w14:paraId="08BE1DD4" w14:textId="77777777" w:rsidR="00E7391A" w:rsidRDefault="00000000">
      <w:pPr>
        <w:pStyle w:val="Caption"/>
      </w:pPr>
      <w:r>
        <w:t>THE WORDS OF OUR LORD</w:t>
      </w:r>
    </w:p>
    <w:p w14:paraId="70660933" w14:textId="77777777" w:rsidR="00E7391A" w:rsidRDefault="00000000">
      <w:pPr>
        <w:pStyle w:val="Caption"/>
      </w:pPr>
      <w:r>
        <w:t>PAX DOMINI</w:t>
      </w:r>
    </w:p>
    <w:p w14:paraId="157BE8AF" w14:textId="77777777" w:rsidR="00E7391A" w:rsidRDefault="00000000">
      <w:pPr>
        <w:pStyle w:val="LSBResponsorial"/>
      </w:pPr>
      <w:r>
        <w:rPr>
          <w:rStyle w:val="LSBSymbol"/>
        </w:rPr>
        <w:t>P</w:t>
      </w:r>
      <w:r>
        <w:tab/>
        <w:t xml:space="preserve">The peace of the Lord </w:t>
      </w:r>
      <w:proofErr w:type="gramStart"/>
      <w:r>
        <w:t>be</w:t>
      </w:r>
      <w:proofErr w:type="gramEnd"/>
      <w:r>
        <w:t xml:space="preserve"> with you always.</w:t>
      </w:r>
    </w:p>
    <w:p w14:paraId="4D9A4A08" w14:textId="77777777" w:rsidR="00E7391A" w:rsidRDefault="00000000">
      <w:pPr>
        <w:pStyle w:val="LSBResponsorial"/>
      </w:pPr>
      <w:r>
        <w:rPr>
          <w:rStyle w:val="LSBSymbol"/>
        </w:rPr>
        <w:t>C</w:t>
      </w:r>
      <w:r>
        <w:tab/>
      </w:r>
      <w:r>
        <w:rPr>
          <w:b/>
        </w:rPr>
        <w:t>Amen.</w:t>
      </w:r>
    </w:p>
    <w:p w14:paraId="3316E12F" w14:textId="77777777" w:rsidR="00E7391A" w:rsidRDefault="00E7391A">
      <w:pPr>
        <w:pStyle w:val="Body"/>
      </w:pPr>
    </w:p>
    <w:p w14:paraId="0FC99E78" w14:textId="77777777" w:rsidR="00E7391A" w:rsidRDefault="00000000">
      <w:pPr>
        <w:pStyle w:val="Rubric"/>
      </w:pPr>
      <w:r>
        <w:t>(Following the prayers, the people may greet one another in the name of the Lord, saying, “Peace be with you,” as a sign of reconciliation and of the unity of the Spirit in the bond of peace (Matt. 5:22–24; Eph. 4:1–3).)</w:t>
      </w:r>
    </w:p>
    <w:p w14:paraId="44D125A1" w14:textId="77777777" w:rsidR="00E7391A" w:rsidRDefault="00E7391A">
      <w:pPr>
        <w:pStyle w:val="Body"/>
      </w:pPr>
    </w:p>
    <w:p w14:paraId="269D68A2" w14:textId="77777777" w:rsidR="00E7391A" w:rsidRDefault="00000000">
      <w:pPr>
        <w:pStyle w:val="Caption"/>
      </w:pPr>
      <w:r>
        <w:t>AGNUS DEI</w:t>
      </w:r>
      <w:r>
        <w:tab/>
      </w:r>
      <w:r>
        <w:rPr>
          <w:rStyle w:val="Subcaption"/>
          <w:b w:val="0"/>
        </w:rPr>
        <w:t>LSB 210</w:t>
      </w:r>
    </w:p>
    <w:p w14:paraId="156FF1C4" w14:textId="77777777" w:rsidR="00E7391A" w:rsidRDefault="00000000">
      <w:pPr>
        <w:pStyle w:val="Rubric"/>
      </w:pPr>
      <w:r>
        <w:t>(Sit)</w:t>
      </w:r>
    </w:p>
    <w:p w14:paraId="029AAD05" w14:textId="77777777" w:rsidR="00E7391A" w:rsidRDefault="00E7391A">
      <w:pPr>
        <w:pStyle w:val="Body"/>
      </w:pPr>
    </w:p>
    <w:p w14:paraId="3EE70308" w14:textId="096D21F0" w:rsidR="00E7391A" w:rsidRDefault="00000000" w:rsidP="003C604F">
      <w:pPr>
        <w:pStyle w:val="Caption"/>
      </w:pPr>
      <w:r>
        <w:t>DISTRIBUTION</w:t>
      </w:r>
      <w:r w:rsidR="003C604F">
        <w:t xml:space="preserve"> HYMNS:</w:t>
      </w:r>
    </w:p>
    <w:p w14:paraId="3F6C2517" w14:textId="77777777" w:rsidR="00E7391A" w:rsidRDefault="00000000">
      <w:pPr>
        <w:pStyle w:val="Caption"/>
      </w:pPr>
      <w:r>
        <w:t>523 O WORD OF GOD INCARNATE</w:t>
      </w:r>
    </w:p>
    <w:p w14:paraId="18B02248" w14:textId="77777777" w:rsidR="00E7391A" w:rsidRDefault="00000000">
      <w:pPr>
        <w:pStyle w:val="Caption"/>
      </w:pPr>
      <w:r>
        <w:t>607 FROM DEPTHS OF WOE I CRY TO THEE</w:t>
      </w:r>
    </w:p>
    <w:p w14:paraId="37A61EC7" w14:textId="77777777" w:rsidR="00E7391A" w:rsidRDefault="00000000">
      <w:pPr>
        <w:pStyle w:val="Rubric"/>
      </w:pPr>
      <w:r>
        <w:t>(Stand)</w:t>
      </w:r>
    </w:p>
    <w:p w14:paraId="7AF77894" w14:textId="77777777" w:rsidR="00E7391A" w:rsidRDefault="00E7391A">
      <w:pPr>
        <w:pStyle w:val="Body"/>
      </w:pPr>
    </w:p>
    <w:p w14:paraId="02D9C021" w14:textId="77777777" w:rsidR="00E7391A" w:rsidRDefault="00000000">
      <w:pPr>
        <w:pStyle w:val="Caption"/>
      </w:pPr>
      <w:r>
        <w:t>NUNC DIMITTIS</w:t>
      </w:r>
      <w:r>
        <w:tab/>
      </w:r>
      <w:r>
        <w:rPr>
          <w:rStyle w:val="Subcaption"/>
          <w:b w:val="0"/>
        </w:rPr>
        <w:t>LSB 211</w:t>
      </w:r>
    </w:p>
    <w:p w14:paraId="4C8FB0FE" w14:textId="77777777" w:rsidR="00E7391A" w:rsidRDefault="00000000">
      <w:pPr>
        <w:pStyle w:val="Caption"/>
      </w:pPr>
      <w:r>
        <w:t>POST-COMMUNION COLLECT</w:t>
      </w:r>
    </w:p>
    <w:p w14:paraId="0F85BFC2" w14:textId="77777777" w:rsidR="00E7391A" w:rsidRDefault="00000000">
      <w:pPr>
        <w:pStyle w:val="Caption"/>
      </w:pPr>
      <w:r>
        <w:t>BENEDICAMUS</w:t>
      </w:r>
      <w:r>
        <w:tab/>
      </w:r>
      <w:r>
        <w:rPr>
          <w:rStyle w:val="Subcaption"/>
          <w:b w:val="0"/>
        </w:rPr>
        <w:t>LSB 212</w:t>
      </w:r>
    </w:p>
    <w:p w14:paraId="1DAD12C7" w14:textId="77777777" w:rsidR="00E7391A" w:rsidRDefault="00000000">
      <w:pPr>
        <w:pStyle w:val="Caption"/>
      </w:pPr>
      <w:r>
        <w:t>BENEDICTION</w:t>
      </w:r>
    </w:p>
    <w:p w14:paraId="4D0BAD45" w14:textId="77777777" w:rsidR="00E7391A" w:rsidRDefault="00000000">
      <w:pPr>
        <w:pStyle w:val="Caption"/>
      </w:pPr>
      <w:r>
        <w:t xml:space="preserve">828 WE ARE CALLED TO </w:t>
      </w:r>
      <w:proofErr w:type="gramStart"/>
      <w:r>
        <w:t>STAND</w:t>
      </w:r>
      <w:proofErr w:type="gramEnd"/>
      <w:r>
        <w:t xml:space="preserve"> TOGETHER</w:t>
      </w:r>
    </w:p>
    <w:p w14:paraId="5403070F" w14:textId="77777777" w:rsidR="00E7391A" w:rsidRDefault="00E7391A">
      <w:pPr>
        <w:pStyle w:val="Body"/>
      </w:pPr>
    </w:p>
    <w:p w14:paraId="13329FDF" w14:textId="77777777" w:rsidR="00E7391A" w:rsidRDefault="00000000">
      <w:pPr>
        <w:pStyle w:val="Caption"/>
      </w:pPr>
      <w:r>
        <w:t>ACKNOWLEDGMENTS</w:t>
      </w:r>
    </w:p>
    <w:p w14:paraId="182BE430" w14:textId="77777777" w:rsidR="00E7391A" w:rsidRDefault="00000000">
      <w:pPr>
        <w:pStyle w:val="Acknowledgments"/>
      </w:pPr>
      <w:r>
        <w:t>Divine Service, Setting Four from Lutheran Service Book</w:t>
      </w:r>
    </w:p>
    <w:p w14:paraId="66DDC56D" w14:textId="77777777" w:rsidR="00E7391A" w:rsidRDefault="00000000">
      <w:pPr>
        <w:pStyle w:val="Acknowledgments"/>
      </w:pPr>
      <w:r>
        <w:t>Unless otherwise indicated, Scripture quotations are from the ESV® Bible (The Holy Bible, English Standard Version®), copyright © 2001 by Crossway, a publishing ministry of Good News Publishers. Used by permission. All rights reserved.</w:t>
      </w:r>
    </w:p>
    <w:p w14:paraId="64EBC515" w14:textId="77777777" w:rsidR="00E7391A" w:rsidRDefault="00000000">
      <w:pPr>
        <w:pStyle w:val="Acknowledgments"/>
      </w:pPr>
      <w:r>
        <w:t>Created by Lutheran Service Builder © 2025 Concordia Publishing House.</w:t>
      </w:r>
    </w:p>
    <w:sectPr w:rsidR="00E7391A">
      <w:pgSz w:w="7920" w:h="12240" w:orient="landscape"/>
      <w:pgMar w:top="720" w:right="720" w:bottom="720" w:left="72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SBSymbol">
    <w:panose1 w:val="00000500000000000000"/>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91A"/>
    <w:rsid w:val="003C604F"/>
    <w:rsid w:val="00AD7DC5"/>
    <w:rsid w:val="00E739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A5CC3"/>
  <w15:docId w15:val="{65D945C8-5870-4E84-815E-59FB523F5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qFormat/>
    <w:pPr>
      <w:spacing w:before="120" w:after="120"/>
      <w:jc w:val="center"/>
    </w:pPr>
    <w:rPr>
      <w:rFonts w:ascii="Arial" w:hAnsi="Arial"/>
      <w:b/>
      <w:color w:val="000000"/>
      <w:sz w:val="28"/>
    </w:rPr>
  </w:style>
  <w:style w:type="paragraph" w:customStyle="1" w:styleId="Rubric">
    <w:name w:val="Rubric"/>
    <w:qFormat/>
    <w:rPr>
      <w:b/>
      <w:i/>
      <w:color w:val="EF0909"/>
    </w:rPr>
  </w:style>
  <w:style w:type="paragraph" w:customStyle="1" w:styleId="Body">
    <w:name w:val="Body"/>
    <w:qFormat/>
    <w:pPr>
      <w:tabs>
        <w:tab w:val="left" w:pos="240"/>
        <w:tab w:val="left" w:pos="480"/>
        <w:tab w:val="left" w:pos="720"/>
        <w:tab w:val="left" w:pos="960"/>
        <w:tab w:val="left" w:pos="1200"/>
        <w:tab w:val="left" w:pos="1440"/>
        <w:tab w:val="left" w:pos="1680"/>
        <w:tab w:val="left" w:pos="1920"/>
        <w:tab w:val="left" w:pos="2160"/>
        <w:tab w:val="left" w:pos="2400"/>
        <w:tab w:val="left" w:pos="2640"/>
      </w:tabs>
    </w:pPr>
    <w:rPr>
      <w:rFonts w:ascii="Arial" w:hAnsi="Arial"/>
      <w:color w:val="000000"/>
      <w:sz w:val="24"/>
    </w:rPr>
  </w:style>
  <w:style w:type="paragraph" w:styleId="Caption">
    <w:name w:val="caption"/>
    <w:qFormat/>
    <w:pPr>
      <w:keepNext/>
      <w:tabs>
        <w:tab w:val="right" w:pos="6480"/>
      </w:tabs>
    </w:pPr>
    <w:rPr>
      <w:rFonts w:ascii="Arial" w:hAnsi="Arial"/>
      <w:b/>
      <w:color w:val="000000"/>
      <w:sz w:val="24"/>
    </w:rPr>
  </w:style>
  <w:style w:type="paragraph" w:customStyle="1" w:styleId="Copyright">
    <w:name w:val="Copyright"/>
    <w:qFormat/>
    <w:rPr>
      <w:color w:val="000000"/>
      <w:sz w:val="4"/>
    </w:rPr>
  </w:style>
  <w:style w:type="paragraph" w:customStyle="1" w:styleId="Image">
    <w:name w:val="Image"/>
    <w:basedOn w:val="Body"/>
    <w:qFormat/>
    <w:pPr>
      <w:keepLines/>
      <w:contextualSpacing/>
    </w:pPr>
  </w:style>
  <w:style w:type="paragraph" w:customStyle="1" w:styleId="Stanza">
    <w:name w:val="Stanza"/>
    <w:basedOn w:val="Body"/>
    <w:qFormat/>
  </w:style>
  <w:style w:type="paragraph" w:customStyle="1" w:styleId="NumberedStanza">
    <w:name w:val="Numbered Stanza"/>
    <w:basedOn w:val="Body"/>
    <w:qFormat/>
    <w:pPr>
      <w:tabs>
        <w:tab w:val="clear" w:pos="240"/>
      </w:tabs>
      <w:ind w:left="480" w:hanging="480"/>
    </w:pPr>
  </w:style>
  <w:style w:type="paragraph" w:customStyle="1" w:styleId="DoxologicalNumberedStanza">
    <w:name w:val="Doxological Numbered Stanza"/>
    <w:basedOn w:val="NumberedStanza"/>
    <w:qFormat/>
    <w:pPr>
      <w:tabs>
        <w:tab w:val="left" w:pos="0"/>
      </w:tabs>
      <w:ind w:hanging="720"/>
    </w:pPr>
  </w:style>
  <w:style w:type="paragraph" w:customStyle="1" w:styleId="Acknowledgments">
    <w:name w:val="Acknowledgments"/>
    <w:basedOn w:val="Body"/>
    <w:qFormat/>
    <w:pPr>
      <w:ind w:left="480" w:hanging="480"/>
    </w:pPr>
  </w:style>
  <w:style w:type="paragraph" w:customStyle="1" w:styleId="Poetry">
    <w:name w:val="Poetry"/>
    <w:basedOn w:val="Body"/>
    <w:qFormat/>
    <w:pPr>
      <w:spacing w:before="120" w:after="120"/>
    </w:pPr>
  </w:style>
  <w:style w:type="paragraph" w:customStyle="1" w:styleId="PoetryMixed">
    <w:name w:val="Poetry Mixed"/>
    <w:basedOn w:val="Body"/>
    <w:qFormat/>
    <w:pPr>
      <w:tabs>
        <w:tab w:val="clear" w:pos="240"/>
      </w:tabs>
      <w:spacing w:before="120" w:after="120"/>
      <w:ind w:left="480"/>
    </w:pPr>
  </w:style>
  <w:style w:type="paragraph" w:customStyle="1" w:styleId="ScriptureHeading">
    <w:name w:val="Scripture Heading"/>
    <w:basedOn w:val="Body"/>
    <w:qFormat/>
    <w:pPr>
      <w:keepNext/>
      <w:spacing w:before="240" w:after="60"/>
    </w:pPr>
    <w:rPr>
      <w:b/>
    </w:rPr>
  </w:style>
  <w:style w:type="paragraph" w:customStyle="1" w:styleId="ScriptureHeadingInitial">
    <w:name w:val="Scripture Heading Initial"/>
    <w:basedOn w:val="ScriptureHeading"/>
    <w:qFormat/>
    <w:pPr>
      <w:spacing w:before="0"/>
    </w:pPr>
  </w:style>
  <w:style w:type="paragraph" w:customStyle="1" w:styleId="PsalmAcrosticTitle">
    <w:name w:val="Psalm Acrostic Title"/>
    <w:basedOn w:val="Body"/>
    <w:qFormat/>
    <w:pPr>
      <w:keepNext/>
    </w:pPr>
    <w:rPr>
      <w:smallCaps/>
    </w:rPr>
  </w:style>
  <w:style w:type="paragraph" w:customStyle="1" w:styleId="LSBResponsorial">
    <w:name w:val="LSB Responsorial"/>
    <w:basedOn w:val="Body"/>
    <w:qFormat/>
    <w:pPr>
      <w:tabs>
        <w:tab w:val="clear" w:pos="240"/>
      </w:tabs>
      <w:ind w:left="480" w:hanging="480"/>
    </w:pPr>
  </w:style>
  <w:style w:type="paragraph" w:customStyle="1" w:styleId="LSBResponsorialPoetry">
    <w:name w:val="LSB Responsorial Poetry"/>
    <w:basedOn w:val="LSBResponsorial"/>
    <w:qFormat/>
    <w:pPr>
      <w:spacing w:before="120" w:after="120"/>
    </w:pPr>
  </w:style>
  <w:style w:type="paragraph" w:customStyle="1" w:styleId="LSBResponsorialPoetryMixed">
    <w:name w:val="LSB Responsorial Poetry Mixed"/>
    <w:basedOn w:val="LSBResponsorial"/>
    <w:qFormat/>
    <w:pPr>
      <w:tabs>
        <w:tab w:val="clear" w:pos="480"/>
        <w:tab w:val="clear" w:pos="720"/>
      </w:tabs>
      <w:spacing w:before="120" w:after="120"/>
      <w:ind w:left="960" w:hanging="960"/>
    </w:pPr>
  </w:style>
  <w:style w:type="paragraph" w:customStyle="1" w:styleId="LSBResponsorialScriptureHeading">
    <w:name w:val="LSB Responsorial Scripture Heading"/>
    <w:basedOn w:val="LSBResponsorial"/>
    <w:qFormat/>
    <w:pPr>
      <w:keepNext/>
      <w:spacing w:before="240" w:after="60"/>
    </w:pPr>
    <w:rPr>
      <w:b/>
    </w:rPr>
  </w:style>
  <w:style w:type="paragraph" w:customStyle="1" w:styleId="LSBResponsorialScriptureHeadingInitial">
    <w:name w:val="LSB Responsorial Scripture Heading Initial"/>
    <w:basedOn w:val="LSBResponsorialScriptureHeading"/>
    <w:qFormat/>
    <w:pPr>
      <w:spacing w:before="0"/>
    </w:pPr>
  </w:style>
  <w:style w:type="paragraph" w:customStyle="1" w:styleId="LSBResponsorialPsalmAcrosticTitle">
    <w:name w:val="LSB Responsorial Psalm Acrostic Title"/>
    <w:basedOn w:val="LSBResponsorial"/>
    <w:qFormat/>
    <w:pPr>
      <w:keepNext/>
    </w:pPr>
    <w:rPr>
      <w:smallCaps/>
    </w:rPr>
  </w:style>
  <w:style w:type="paragraph" w:customStyle="1" w:styleId="LSBResponsorialContinued">
    <w:name w:val="LSB Responsorial Continued"/>
    <w:basedOn w:val="LSBResponsorial"/>
    <w:qFormat/>
    <w:pPr>
      <w:ind w:firstLine="0"/>
    </w:pPr>
  </w:style>
  <w:style w:type="paragraph" w:customStyle="1" w:styleId="LSBResponsorialContinuedPoetry">
    <w:name w:val="LSB Responsorial Continued Poetry"/>
    <w:basedOn w:val="LSBResponsorialPoetry"/>
    <w:qFormat/>
    <w:pPr>
      <w:ind w:firstLine="0"/>
    </w:pPr>
  </w:style>
  <w:style w:type="paragraph" w:customStyle="1" w:styleId="LSBResponsorialContinuedPoetryMixed">
    <w:name w:val="LSB Responsorial Continued Poetry Mixed"/>
    <w:basedOn w:val="LSBResponsorialPoetryMixed"/>
    <w:qFormat/>
    <w:pPr>
      <w:ind w:firstLine="0"/>
    </w:pPr>
  </w:style>
  <w:style w:type="paragraph" w:customStyle="1" w:styleId="LSBResponsorialContinuedScriptureHeading">
    <w:name w:val="LSB Responsorial Continued Scripture Heading"/>
    <w:basedOn w:val="LSBResponsorialScriptureHeading"/>
    <w:qFormat/>
    <w:pPr>
      <w:ind w:firstLine="0"/>
    </w:pPr>
  </w:style>
  <w:style w:type="paragraph" w:customStyle="1" w:styleId="LSBResponsorialContinuedScriptureHeadingInitial">
    <w:name w:val="LSB Responsorial Continued Scripture Heading Initial"/>
    <w:basedOn w:val="LSBResponsorialContinuedScriptureHeading"/>
    <w:qFormat/>
    <w:pPr>
      <w:spacing w:before="0"/>
    </w:pPr>
  </w:style>
  <w:style w:type="paragraph" w:customStyle="1" w:styleId="LSBResponsorialContinuedPsalmAcrosticTitle">
    <w:name w:val="LSB Responsorial Continued Psalm Acrostic Title"/>
    <w:basedOn w:val="LSBResponsorialPsalmAcrosticTitle"/>
    <w:qFormat/>
    <w:pPr>
      <w:ind w:firstLine="0"/>
    </w:pPr>
  </w:style>
  <w:style w:type="character" w:customStyle="1" w:styleId="ChantMark">
    <w:name w:val="Chant Mark"/>
    <w:qFormat/>
    <w:rPr>
      <w:color w:val="FF0000"/>
    </w:rPr>
  </w:style>
  <w:style w:type="character" w:customStyle="1" w:styleId="DivineName">
    <w:name w:val="Divine Name"/>
    <w:qFormat/>
    <w:rPr>
      <w:smallCaps/>
    </w:rPr>
  </w:style>
  <w:style w:type="character" w:customStyle="1" w:styleId="LSBSymbol">
    <w:name w:val="LSB Symbol"/>
    <w:qFormat/>
    <w:rPr>
      <w:rFonts w:ascii="LSBSymbol" w:hAnsi="LSBSymbol"/>
      <w:b w:val="0"/>
      <w:i w:val="0"/>
    </w:rPr>
  </w:style>
  <w:style w:type="character" w:customStyle="1" w:styleId="StanzaNumber">
    <w:name w:val="Stanza Number"/>
    <w:qFormat/>
  </w:style>
  <w:style w:type="character" w:customStyle="1" w:styleId="VerseNumber">
    <w:name w:val="Verse Number"/>
    <w:qFormat/>
    <w:rPr>
      <w:vertAlign w:val="superscript"/>
    </w:rPr>
  </w:style>
  <w:style w:type="character" w:customStyle="1" w:styleId="VerseNumberWoc">
    <w:name w:val="Verse Number Woc"/>
    <w:basedOn w:val="VerseNumber"/>
    <w:qFormat/>
    <w:rPr>
      <w:color w:val="FF0000"/>
      <w:vertAlign w:val="superscript"/>
    </w:rPr>
  </w:style>
  <w:style w:type="character" w:customStyle="1" w:styleId="Woc">
    <w:name w:val="Woc"/>
    <w:qFormat/>
    <w:rPr>
      <w:color w:val="FF0000"/>
    </w:rPr>
  </w:style>
  <w:style w:type="character" w:customStyle="1" w:styleId="DecisionField">
    <w:name w:val="Decision Field"/>
    <w:qFormat/>
    <w:rPr>
      <w:i/>
      <w:u w:val="single"/>
    </w:rPr>
  </w:style>
  <w:style w:type="character" w:customStyle="1" w:styleId="Subcaption">
    <w:name w:val="Subcaption"/>
    <w:qFormat/>
    <w:rPr>
      <w:rFonts w:ascii="Times New Roman" w:hAnsi="Times New Roman"/>
      <w:b w:val="0"/>
      <w: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906</Words>
  <Characters>5169</Characters>
  <Application>Microsoft Office Word</Application>
  <DocSecurity>0</DocSecurity>
  <Lines>43</Lines>
  <Paragraphs>12</Paragraphs>
  <ScaleCrop>false</ScaleCrop>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Pastor</dc:creator>
  <cp:lastModifiedBy>Rev. Timothy Davis</cp:lastModifiedBy>
  <cp:revision>2</cp:revision>
  <dcterms:created xsi:type="dcterms:W3CDTF">2025-10-17T19:19:00Z</dcterms:created>
  <dcterms:modified xsi:type="dcterms:W3CDTF">2025-10-17T19:19:00Z</dcterms:modified>
</cp:coreProperties>
</file>