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EC2F" w14:textId="77777777" w:rsidR="00AF74E9" w:rsidRDefault="00000000">
      <w:pPr>
        <w:pStyle w:val="Heading"/>
      </w:pPr>
      <w:r>
        <w:t>+ CONFESSION AND ABSOLUTION +</w:t>
      </w:r>
    </w:p>
    <w:p w14:paraId="71C581D1" w14:textId="77777777" w:rsidR="00AF74E9" w:rsidRDefault="00AF74E9">
      <w:pPr>
        <w:pStyle w:val="Body"/>
      </w:pPr>
    </w:p>
    <w:p w14:paraId="4112185A" w14:textId="77777777" w:rsidR="00AF74E9" w:rsidRDefault="00000000">
      <w:pPr>
        <w:pStyle w:val="Caption"/>
      </w:pPr>
      <w:r>
        <w:t>348 THE KING SHALL COME WHEN MORNING DAWNS</w:t>
      </w:r>
    </w:p>
    <w:p w14:paraId="6E3CFE0C" w14:textId="77777777" w:rsidR="00AF74E9" w:rsidRDefault="00AF74E9">
      <w:pPr>
        <w:pStyle w:val="Body"/>
      </w:pPr>
    </w:p>
    <w:p w14:paraId="34EB0BE5" w14:textId="77777777" w:rsidR="00AF74E9" w:rsidRDefault="00000000">
      <w:pPr>
        <w:pStyle w:val="Rubric"/>
      </w:pPr>
      <w:r>
        <w:t>(Stand)</w:t>
      </w:r>
    </w:p>
    <w:p w14:paraId="38341BA5" w14:textId="77777777" w:rsidR="00AF74E9" w:rsidRDefault="00AF74E9">
      <w:pPr>
        <w:pStyle w:val="Body"/>
      </w:pPr>
    </w:p>
    <w:p w14:paraId="42155F69" w14:textId="77777777" w:rsidR="00AF74E9" w:rsidRDefault="00000000">
      <w:pPr>
        <w:pStyle w:val="Rubric"/>
      </w:pPr>
      <w:r>
        <w:t>(The sign of the cross may be made by all in remembrance of their Baptism.)</w:t>
      </w:r>
    </w:p>
    <w:p w14:paraId="48FA0A26" w14:textId="77777777" w:rsidR="00AF74E9" w:rsidRDefault="00AF74E9">
      <w:pPr>
        <w:pStyle w:val="Body"/>
      </w:pPr>
    </w:p>
    <w:p w14:paraId="3B6426D3" w14:textId="77777777" w:rsidR="00AF74E9" w:rsidRDefault="00000000">
      <w:pPr>
        <w:pStyle w:val="Caption"/>
      </w:pPr>
      <w:r>
        <w:t>INVOCATION</w:t>
      </w:r>
    </w:p>
    <w:p w14:paraId="0C325063" w14:textId="77777777" w:rsidR="00AF74E9" w:rsidRDefault="00AF74E9">
      <w:pPr>
        <w:pStyle w:val="Body"/>
      </w:pPr>
    </w:p>
    <w:p w14:paraId="01429061" w14:textId="77777777" w:rsidR="00AF74E9" w:rsidRDefault="00000000">
      <w:pPr>
        <w:pStyle w:val="Caption"/>
      </w:pPr>
      <w:r>
        <w:t>EXHORTATION</w:t>
      </w:r>
      <w:r>
        <w:tab/>
      </w:r>
      <w:r>
        <w:rPr>
          <w:rStyle w:val="Subcaption"/>
          <w:b w:val="0"/>
        </w:rPr>
        <w:t>LSB 184</w:t>
      </w:r>
    </w:p>
    <w:p w14:paraId="71A9855E" w14:textId="77777777" w:rsidR="00AF74E9" w:rsidRDefault="00AF74E9">
      <w:pPr>
        <w:pStyle w:val="Body"/>
      </w:pPr>
    </w:p>
    <w:p w14:paraId="0F6E66D5" w14:textId="77777777" w:rsidR="00AF74E9" w:rsidRDefault="00000000">
      <w:pPr>
        <w:pStyle w:val="Rubric"/>
      </w:pPr>
      <w:r>
        <w:t>(Kneel/Stand)</w:t>
      </w:r>
    </w:p>
    <w:p w14:paraId="196BA5D0" w14:textId="77777777" w:rsidR="00AF74E9" w:rsidRDefault="00AF74E9">
      <w:pPr>
        <w:pStyle w:val="Body"/>
      </w:pPr>
    </w:p>
    <w:p w14:paraId="51C4EB63" w14:textId="77777777" w:rsidR="00AF74E9" w:rsidRDefault="00000000">
      <w:pPr>
        <w:pStyle w:val="Rubric"/>
      </w:pPr>
      <w:r>
        <w:t>(Silence for reflection on God’s Word and for self-examination.)</w:t>
      </w:r>
    </w:p>
    <w:p w14:paraId="0A87121B" w14:textId="77777777" w:rsidR="00AF74E9" w:rsidRDefault="00AF74E9">
      <w:pPr>
        <w:pStyle w:val="Body"/>
      </w:pPr>
    </w:p>
    <w:p w14:paraId="7ACE40D0" w14:textId="77777777" w:rsidR="00AF74E9" w:rsidRDefault="00000000">
      <w:pPr>
        <w:pStyle w:val="Caption"/>
      </w:pPr>
      <w:r>
        <w:t>CONFESSION OF SINS</w:t>
      </w:r>
      <w:r>
        <w:tab/>
      </w:r>
      <w:r>
        <w:rPr>
          <w:rStyle w:val="Subcaption"/>
          <w:b w:val="0"/>
        </w:rPr>
        <w:t>LSB 184</w:t>
      </w:r>
    </w:p>
    <w:p w14:paraId="559975CE" w14:textId="77777777" w:rsidR="00AF74E9" w:rsidRDefault="00AF74E9">
      <w:pPr>
        <w:pStyle w:val="Body"/>
      </w:pPr>
    </w:p>
    <w:p w14:paraId="7B493E9E" w14:textId="77777777" w:rsidR="00AF74E9" w:rsidRDefault="00000000">
      <w:pPr>
        <w:pStyle w:val="Caption"/>
      </w:pPr>
      <w:r>
        <w:t>ABSOLUTION</w:t>
      </w:r>
      <w:r>
        <w:tab/>
      </w:r>
      <w:r>
        <w:rPr>
          <w:rStyle w:val="Subcaption"/>
          <w:b w:val="0"/>
        </w:rPr>
        <w:t>LSB 185</w:t>
      </w:r>
    </w:p>
    <w:p w14:paraId="43F42AFC" w14:textId="77777777" w:rsidR="00AF74E9" w:rsidRDefault="00AF74E9">
      <w:pPr>
        <w:pStyle w:val="Body"/>
      </w:pPr>
    </w:p>
    <w:p w14:paraId="0921DB7E" w14:textId="77777777" w:rsidR="00AF74E9" w:rsidRDefault="00000000">
      <w:pPr>
        <w:pStyle w:val="Rubric"/>
      </w:pPr>
      <w:r>
        <w:t>(Stand)</w:t>
      </w:r>
    </w:p>
    <w:p w14:paraId="72EE315C" w14:textId="77777777" w:rsidR="00AF74E9" w:rsidRDefault="00AF74E9">
      <w:pPr>
        <w:pStyle w:val="Body"/>
      </w:pPr>
    </w:p>
    <w:p w14:paraId="36E8864A" w14:textId="77777777" w:rsidR="00AF74E9" w:rsidRDefault="00000000">
      <w:pPr>
        <w:pStyle w:val="Heading"/>
      </w:pPr>
      <w:r>
        <w:t>+ SERVICE OF THE WORD +</w:t>
      </w:r>
    </w:p>
    <w:p w14:paraId="1174A611" w14:textId="77777777" w:rsidR="00AF74E9" w:rsidRDefault="00AF74E9">
      <w:pPr>
        <w:pStyle w:val="Body"/>
      </w:pPr>
    </w:p>
    <w:p w14:paraId="4313A434" w14:textId="77777777" w:rsidR="00AF74E9" w:rsidRDefault="00000000">
      <w:pPr>
        <w:pStyle w:val="Caption"/>
      </w:pPr>
      <w:r>
        <w:t>INTROIT</w:t>
      </w:r>
      <w:r>
        <w:tab/>
      </w:r>
      <w:r>
        <w:rPr>
          <w:rStyle w:val="Subcaption"/>
          <w:b w:val="0"/>
        </w:rPr>
        <w:t>Psalm 121:1–2, 5, 7–8; antiphon: Luke 21:33</w:t>
      </w:r>
    </w:p>
    <w:p w14:paraId="638F4A69" w14:textId="77777777" w:rsidR="00AF74E9" w:rsidRDefault="00000000">
      <w:pPr>
        <w:pStyle w:val="Image"/>
      </w:pPr>
      <w:r>
        <w:rPr>
          <w:noProof/>
        </w:rPr>
        <w:drawing>
          <wp:inline distT="0" distB="0" distL="0" distR="0" wp14:anchorId="143590D5" wp14:editId="6601E8DC">
            <wp:extent cx="2197100" cy="4063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4"/>
                    <a:stretch>
                      <a:fillRect/>
                    </a:stretch>
                  </pic:blipFill>
                  <pic:spPr bwMode="auto">
                    <a:xfrm>
                      <a:off x="0" y="0"/>
                      <a:ext cx="2197100" cy="406399"/>
                    </a:xfrm>
                    <a:prstGeom prst="rect">
                      <a:avLst/>
                    </a:prstGeom>
                    <a:noFill/>
                    <a:ln>
                      <a:noFill/>
                    </a:ln>
                  </pic:spPr>
                </pic:pic>
              </a:graphicData>
            </a:graphic>
          </wp:inline>
        </w:drawing>
      </w:r>
    </w:p>
    <w:p w14:paraId="0B269117" w14:textId="77777777" w:rsidR="00AF74E9" w:rsidRDefault="00000000">
      <w:pPr>
        <w:pStyle w:val="Poetry"/>
      </w:pPr>
      <w:r>
        <w:t xml:space="preserve">Heaven and earth will </w:t>
      </w:r>
      <w:r>
        <w:rPr>
          <w:rStyle w:val="ChantMark"/>
        </w:rPr>
        <w:t>|</w:t>
      </w:r>
      <w:r>
        <w:t xml:space="preserve"> pass away,</w:t>
      </w:r>
      <w:r>
        <w:rPr>
          <w:rStyle w:val="ChantMark"/>
        </w:rPr>
        <w:t>*</w:t>
      </w:r>
      <w:r>
        <w:t xml:space="preserve"> </w:t>
      </w:r>
      <w:r>
        <w:br/>
      </w:r>
      <w:r>
        <w:tab/>
        <w:t xml:space="preserve">but my words will not </w:t>
      </w:r>
      <w:r>
        <w:rPr>
          <w:rStyle w:val="ChantMark"/>
        </w:rPr>
        <w:t>|</w:t>
      </w:r>
      <w:r>
        <w:t xml:space="preserve"> pass away.</w:t>
      </w:r>
      <w:r>
        <w:br/>
        <w:t xml:space="preserve">I lift up my eyes </w:t>
      </w:r>
      <w:r>
        <w:rPr>
          <w:rStyle w:val="ChantMark"/>
        </w:rPr>
        <w:t>|</w:t>
      </w:r>
      <w:r>
        <w:t xml:space="preserve"> to the hills.</w:t>
      </w:r>
      <w:r>
        <w:rPr>
          <w:rStyle w:val="ChantMark"/>
        </w:rPr>
        <w:t>*</w:t>
      </w:r>
      <w:r>
        <w:br/>
      </w:r>
      <w:r>
        <w:tab/>
        <w:t xml:space="preserve">From where does my </w:t>
      </w:r>
      <w:r>
        <w:rPr>
          <w:rStyle w:val="ChantMark"/>
        </w:rPr>
        <w:t>|</w:t>
      </w:r>
      <w:r>
        <w:t xml:space="preserve"> help come?</w:t>
      </w:r>
      <w:r>
        <w:br/>
        <w:t xml:space="preserve">My help comes </w:t>
      </w:r>
      <w:r>
        <w:rPr>
          <w:rStyle w:val="ChantMark"/>
        </w:rPr>
        <w:t>|</w:t>
      </w:r>
      <w:r>
        <w:t xml:space="preserve"> from the </w:t>
      </w:r>
      <w:r>
        <w:rPr>
          <w:rStyle w:val="DivineName"/>
        </w:rPr>
        <w:t>Lord</w:t>
      </w:r>
      <w:r>
        <w:t>,</w:t>
      </w:r>
      <w:r>
        <w:rPr>
          <w:rStyle w:val="ChantMark"/>
        </w:rPr>
        <w:t>*</w:t>
      </w:r>
      <w:r>
        <w:br/>
      </w:r>
      <w:r>
        <w:tab/>
        <w:t xml:space="preserve">who made </w:t>
      </w:r>
      <w:r>
        <w:rPr>
          <w:rStyle w:val="ChantMark"/>
        </w:rPr>
        <w:t>|</w:t>
      </w:r>
      <w:r>
        <w:t xml:space="preserve"> heaven and earth.</w:t>
      </w:r>
      <w:r>
        <w:br/>
        <w:t xml:space="preserve">The </w:t>
      </w:r>
      <w:r>
        <w:rPr>
          <w:rStyle w:val="DivineName"/>
        </w:rPr>
        <w:t>Lord</w:t>
      </w:r>
      <w:r>
        <w:t xml:space="preserve"> is your </w:t>
      </w:r>
      <w:r>
        <w:rPr>
          <w:rStyle w:val="ChantMark"/>
        </w:rPr>
        <w:t>|</w:t>
      </w:r>
      <w:r>
        <w:t xml:space="preserve"> keeper;</w:t>
      </w:r>
      <w:r>
        <w:rPr>
          <w:rStyle w:val="ChantMark"/>
        </w:rPr>
        <w:t>*</w:t>
      </w:r>
      <w:r>
        <w:br/>
      </w:r>
      <w:r>
        <w:tab/>
        <w:t xml:space="preserve">the </w:t>
      </w:r>
      <w:r>
        <w:rPr>
          <w:rStyle w:val="DivineName"/>
        </w:rPr>
        <w:t>Lord</w:t>
      </w:r>
      <w:r>
        <w:t xml:space="preserve"> is your shade on your </w:t>
      </w:r>
      <w:r>
        <w:rPr>
          <w:rStyle w:val="ChantMark"/>
        </w:rPr>
        <w:t>|</w:t>
      </w:r>
      <w:r>
        <w:t xml:space="preserve"> right hand.</w:t>
      </w:r>
      <w:r>
        <w:br/>
        <w:t xml:space="preserve">The </w:t>
      </w:r>
      <w:r>
        <w:rPr>
          <w:rStyle w:val="DivineName"/>
        </w:rPr>
        <w:t>Lord</w:t>
      </w:r>
      <w:r>
        <w:t xml:space="preserve"> will keep you from all </w:t>
      </w:r>
      <w:r>
        <w:rPr>
          <w:rStyle w:val="ChantMark"/>
        </w:rPr>
        <w:t>|</w:t>
      </w:r>
      <w:r>
        <w:t xml:space="preserve"> evil;</w:t>
      </w:r>
      <w:r>
        <w:rPr>
          <w:rStyle w:val="ChantMark"/>
        </w:rPr>
        <w:t>*</w:t>
      </w:r>
      <w:r>
        <w:br/>
      </w:r>
      <w:r>
        <w:tab/>
        <w:t xml:space="preserve">he will </w:t>
      </w:r>
      <w:r>
        <w:rPr>
          <w:rStyle w:val="ChantMark"/>
        </w:rPr>
        <w:t>|</w:t>
      </w:r>
      <w:r>
        <w:t xml:space="preserve"> keep your life.</w:t>
      </w:r>
      <w:r>
        <w:br/>
      </w:r>
      <w:r>
        <w:lastRenderedPageBreak/>
        <w:t xml:space="preserve">The </w:t>
      </w:r>
      <w:r>
        <w:rPr>
          <w:rStyle w:val="DivineName"/>
        </w:rPr>
        <w:t>Lord</w:t>
      </w:r>
      <w:r>
        <w:t xml:space="preserve"> will keep your going out and your </w:t>
      </w:r>
      <w:r>
        <w:rPr>
          <w:rStyle w:val="ChantMark"/>
        </w:rPr>
        <w:t>|</w:t>
      </w:r>
      <w:r>
        <w:t xml:space="preserve"> coming in</w:t>
      </w:r>
      <w:r>
        <w:rPr>
          <w:rStyle w:val="ChantMark"/>
        </w:rPr>
        <w:t>*</w:t>
      </w:r>
      <w:r>
        <w:br/>
      </w:r>
      <w:r>
        <w:tab/>
        <w:t xml:space="preserve">from this time forth and for- </w:t>
      </w:r>
      <w:r>
        <w:rPr>
          <w:rStyle w:val="ChantMark"/>
        </w:rPr>
        <w:t>|</w:t>
      </w:r>
      <w:r>
        <w:t xml:space="preserve"> evermore.</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Heaven and earth will </w:t>
      </w:r>
      <w:r>
        <w:rPr>
          <w:rStyle w:val="ChantMark"/>
        </w:rPr>
        <w:t>|</w:t>
      </w:r>
      <w:r>
        <w:t xml:space="preserve"> pass </w:t>
      </w:r>
      <w:proofErr w:type="gramStart"/>
      <w:r>
        <w:t>away,</w:t>
      </w:r>
      <w:r>
        <w:rPr>
          <w:rStyle w:val="ChantMark"/>
        </w:rPr>
        <w:t>*</w:t>
      </w:r>
      <w:proofErr w:type="gramEnd"/>
      <w:r>
        <w:br/>
      </w:r>
      <w:r>
        <w:tab/>
        <w:t xml:space="preserve">but my words will not </w:t>
      </w:r>
      <w:r>
        <w:rPr>
          <w:rStyle w:val="ChantMark"/>
        </w:rPr>
        <w:t>|</w:t>
      </w:r>
      <w:r>
        <w:t xml:space="preserve"> pass away.</w:t>
      </w:r>
    </w:p>
    <w:p w14:paraId="6198C4E5" w14:textId="77777777" w:rsidR="00AF74E9" w:rsidRDefault="00AF74E9">
      <w:pPr>
        <w:pStyle w:val="Body"/>
      </w:pPr>
    </w:p>
    <w:p w14:paraId="3CC65F1B" w14:textId="77777777" w:rsidR="00AF74E9" w:rsidRDefault="00000000">
      <w:pPr>
        <w:pStyle w:val="Caption"/>
      </w:pPr>
      <w:r>
        <w:t>KYRIE</w:t>
      </w:r>
      <w:r>
        <w:tab/>
      </w:r>
      <w:r>
        <w:rPr>
          <w:rStyle w:val="Subcaption"/>
          <w:b w:val="0"/>
        </w:rPr>
        <w:t>LSB 186</w:t>
      </w:r>
    </w:p>
    <w:p w14:paraId="213B6773" w14:textId="77777777" w:rsidR="00AF74E9" w:rsidRDefault="00AF74E9">
      <w:pPr>
        <w:pStyle w:val="Body"/>
      </w:pPr>
    </w:p>
    <w:p w14:paraId="7EFC7C0B" w14:textId="77777777" w:rsidR="00AF74E9" w:rsidRDefault="00000000">
      <w:pPr>
        <w:pStyle w:val="Caption"/>
      </w:pPr>
      <w:r>
        <w:t>GLORIA IN EXCELSIS</w:t>
      </w:r>
      <w:r>
        <w:tab/>
      </w:r>
      <w:r>
        <w:rPr>
          <w:rStyle w:val="Subcaption"/>
          <w:b w:val="0"/>
        </w:rPr>
        <w:t>LSB 187</w:t>
      </w:r>
    </w:p>
    <w:p w14:paraId="372FA6F6" w14:textId="77777777" w:rsidR="00AF74E9" w:rsidRDefault="00AF74E9">
      <w:pPr>
        <w:pStyle w:val="Body"/>
      </w:pPr>
    </w:p>
    <w:p w14:paraId="3A24F3AC" w14:textId="77777777" w:rsidR="00AF74E9" w:rsidRDefault="00000000">
      <w:pPr>
        <w:pStyle w:val="Caption"/>
      </w:pPr>
      <w:r>
        <w:t>SALUTATION AND COLLECT OF THE DAY</w:t>
      </w:r>
    </w:p>
    <w:p w14:paraId="36A4F230" w14:textId="77777777" w:rsidR="00AF74E9" w:rsidRDefault="00000000">
      <w:pPr>
        <w:pStyle w:val="LSBResponsorial"/>
      </w:pPr>
      <w:r>
        <w:rPr>
          <w:rStyle w:val="LSBSymbol"/>
        </w:rPr>
        <w:t>P</w:t>
      </w:r>
      <w:r>
        <w:tab/>
        <w:t>The Lord be with you.</w:t>
      </w:r>
    </w:p>
    <w:p w14:paraId="70EBFA12" w14:textId="77777777" w:rsidR="00AF74E9" w:rsidRDefault="00000000">
      <w:pPr>
        <w:pStyle w:val="LSBResponsorial"/>
      </w:pPr>
      <w:r>
        <w:rPr>
          <w:rStyle w:val="LSBSymbol"/>
        </w:rPr>
        <w:t>C</w:t>
      </w:r>
      <w:r>
        <w:tab/>
      </w:r>
      <w:r>
        <w:rPr>
          <w:b/>
        </w:rPr>
        <w:t>And with thy spirit.</w:t>
      </w:r>
    </w:p>
    <w:p w14:paraId="27E56E31" w14:textId="77777777" w:rsidR="00AF74E9" w:rsidRDefault="00000000">
      <w:pPr>
        <w:pStyle w:val="Body"/>
      </w:pPr>
      <w:r>
        <w:t xml:space="preserve"> </w:t>
      </w:r>
    </w:p>
    <w:p w14:paraId="27C105C6" w14:textId="77777777" w:rsidR="00AF74E9" w:rsidRDefault="00000000">
      <w:pPr>
        <w:pStyle w:val="LSBResponsorial"/>
      </w:pPr>
      <w:r>
        <w:rPr>
          <w:rStyle w:val="LSBSymbol"/>
        </w:rPr>
        <w:t>P</w:t>
      </w:r>
      <w:r>
        <w:tab/>
        <w:t>Let us pray.</w:t>
      </w:r>
    </w:p>
    <w:p w14:paraId="33074AB5" w14:textId="77777777" w:rsidR="00AF74E9" w:rsidRDefault="00000000">
      <w:pPr>
        <w:pStyle w:val="LSBResponsorialContinued"/>
      </w:pPr>
      <w:r>
        <w:t xml:space="preserve">O Lord, almighty and ever-living God, </w:t>
      </w:r>
      <w:proofErr w:type="gramStart"/>
      <w:r>
        <w:t>You</w:t>
      </w:r>
      <w:proofErr w:type="gramEnd"/>
      <w:r>
        <w:t xml:space="preserve"> have given exceedingly great and precious promises to those who trust in You. Rule and govern our hearts and minds by Your Holy Spirit that we may live and abide forever in Your Son, who lives and reigns with You and the Holy Spirit, one God, now and forever.</w:t>
      </w:r>
    </w:p>
    <w:p w14:paraId="39C9CA0F" w14:textId="77777777" w:rsidR="00AF74E9" w:rsidRDefault="00000000">
      <w:pPr>
        <w:pStyle w:val="Body"/>
      </w:pPr>
      <w:r>
        <w:t xml:space="preserve"> </w:t>
      </w:r>
    </w:p>
    <w:p w14:paraId="0D598628" w14:textId="77777777" w:rsidR="00AF74E9" w:rsidRDefault="00000000">
      <w:pPr>
        <w:pStyle w:val="LSBResponsorial"/>
      </w:pPr>
      <w:r>
        <w:rPr>
          <w:rStyle w:val="LSBSymbol"/>
        </w:rPr>
        <w:t>C</w:t>
      </w:r>
      <w:r>
        <w:tab/>
      </w:r>
      <w:r>
        <w:rPr>
          <w:b/>
        </w:rPr>
        <w:t>Amen.</w:t>
      </w:r>
    </w:p>
    <w:p w14:paraId="3E7C64CE" w14:textId="77777777" w:rsidR="00AF74E9" w:rsidRDefault="00AF74E9">
      <w:pPr>
        <w:pStyle w:val="Body"/>
      </w:pPr>
    </w:p>
    <w:p w14:paraId="4533F61F" w14:textId="77777777" w:rsidR="00AF74E9" w:rsidRDefault="00000000">
      <w:pPr>
        <w:pStyle w:val="Rubric"/>
      </w:pPr>
      <w:r>
        <w:t>(Sit)</w:t>
      </w:r>
    </w:p>
    <w:p w14:paraId="7575E172" w14:textId="77777777" w:rsidR="00AF74E9" w:rsidRDefault="00AF74E9">
      <w:pPr>
        <w:pStyle w:val="Body"/>
      </w:pPr>
    </w:p>
    <w:p w14:paraId="4656B89E" w14:textId="77777777" w:rsidR="00AF74E9" w:rsidRDefault="00000000">
      <w:pPr>
        <w:pStyle w:val="Caption"/>
      </w:pPr>
      <w:r>
        <w:t>OLD TESTAMENT READING</w:t>
      </w:r>
      <w:r>
        <w:tab/>
      </w:r>
      <w:r>
        <w:rPr>
          <w:rStyle w:val="Subcaption"/>
          <w:b w:val="0"/>
        </w:rPr>
        <w:t>Malachi 4:1–6</w:t>
      </w:r>
    </w:p>
    <w:p w14:paraId="07F555F3" w14:textId="77777777" w:rsidR="00AF74E9" w:rsidRDefault="00000000">
      <w:pPr>
        <w:pStyle w:val="Body"/>
      </w:pPr>
      <w:r>
        <w:tab/>
      </w:r>
      <w:r>
        <w:rPr>
          <w:rStyle w:val="VerseNumber"/>
        </w:rPr>
        <w:t>1</w:t>
      </w:r>
      <w:r>
        <w:t xml:space="preserve"> “For behold, the day is coming, burning like an oven, when all the arrogant and all evildoers will be stubble. The day that is coming shall set them ablaze, says the </w:t>
      </w:r>
      <w:r>
        <w:rPr>
          <w:rStyle w:val="DivineName"/>
        </w:rPr>
        <w:t>Lord</w:t>
      </w:r>
      <w:r>
        <w:t xml:space="preserve"> of hosts, so that it will leave them neither root nor branch. </w:t>
      </w:r>
      <w:r>
        <w:rPr>
          <w:rStyle w:val="VerseNumber"/>
        </w:rPr>
        <w:t>2</w:t>
      </w:r>
      <w:r>
        <w:t xml:space="preserve">But for you who fear my name, the sun of righteousness shall rise with healing in its wings. You shall go out leaping like calves from the stall. </w:t>
      </w:r>
      <w:r>
        <w:rPr>
          <w:rStyle w:val="VerseNumber"/>
        </w:rPr>
        <w:t>3</w:t>
      </w:r>
      <w:r>
        <w:t xml:space="preserve">And you shall tread down the wicked, </w:t>
      </w:r>
      <w:r>
        <w:lastRenderedPageBreak/>
        <w:t xml:space="preserve">for they will be ashes under the soles of your feet, on the day when I act, says the </w:t>
      </w:r>
      <w:r>
        <w:rPr>
          <w:rStyle w:val="DivineName"/>
        </w:rPr>
        <w:t>Lord</w:t>
      </w:r>
      <w:r>
        <w:t xml:space="preserve"> of hosts.</w:t>
      </w:r>
    </w:p>
    <w:p w14:paraId="69EF08DE" w14:textId="77777777" w:rsidR="00AF74E9" w:rsidRDefault="00000000">
      <w:pPr>
        <w:pStyle w:val="Body"/>
      </w:pPr>
      <w:r>
        <w:tab/>
      </w:r>
      <w:r>
        <w:rPr>
          <w:rStyle w:val="VerseNumber"/>
        </w:rPr>
        <w:t>4</w:t>
      </w:r>
      <w:r>
        <w:t>“Remember the law of my servant Moses, the statutes and just decrees that I commanded him at Horeb for all Israel.</w:t>
      </w:r>
    </w:p>
    <w:p w14:paraId="12341254" w14:textId="77777777" w:rsidR="00AF74E9" w:rsidRDefault="00000000">
      <w:pPr>
        <w:pStyle w:val="Body"/>
      </w:pPr>
      <w:r>
        <w:tab/>
      </w:r>
      <w:r>
        <w:rPr>
          <w:rStyle w:val="VerseNumber"/>
        </w:rPr>
        <w:t>5</w:t>
      </w:r>
      <w:r>
        <w:t xml:space="preserve">“Behold, I will send you Elijah the prophet before the great and awesome day of the </w:t>
      </w:r>
      <w:r>
        <w:rPr>
          <w:rStyle w:val="DivineName"/>
        </w:rPr>
        <w:t>Lord</w:t>
      </w:r>
      <w:r>
        <w:t xml:space="preserve"> comes. </w:t>
      </w:r>
      <w:r>
        <w:rPr>
          <w:rStyle w:val="VerseNumber"/>
        </w:rPr>
        <w:t>6</w:t>
      </w:r>
      <w:r>
        <w:t xml:space="preserve">And he will turn the hearts of fathers to their children and the hearts of children to their fathers, lest I come and strike the land with a decree of utter </w:t>
      </w:r>
      <w:proofErr w:type="gramStart"/>
      <w:r>
        <w:t>destruction.”</w:t>
      </w:r>
      <w:proofErr w:type="gramEnd"/>
    </w:p>
    <w:p w14:paraId="72AFE6A5" w14:textId="77777777" w:rsidR="00AF74E9" w:rsidRDefault="00000000">
      <w:pPr>
        <w:pStyle w:val="Body"/>
      </w:pPr>
      <w:r>
        <w:t xml:space="preserve"> </w:t>
      </w:r>
    </w:p>
    <w:p w14:paraId="613048BE" w14:textId="77777777" w:rsidR="00AF74E9" w:rsidRDefault="00000000">
      <w:pPr>
        <w:pStyle w:val="LSBResponsorial"/>
      </w:pPr>
      <w:r>
        <w:rPr>
          <w:rStyle w:val="LSBSymbol"/>
        </w:rPr>
        <w:t>A</w:t>
      </w:r>
      <w:r>
        <w:tab/>
        <w:t>This is the Word of the Lord.</w:t>
      </w:r>
    </w:p>
    <w:p w14:paraId="14638428" w14:textId="77777777" w:rsidR="00AF74E9" w:rsidRDefault="00000000">
      <w:pPr>
        <w:pStyle w:val="LSBResponsorial"/>
      </w:pPr>
      <w:r>
        <w:rPr>
          <w:rStyle w:val="LSBSymbol"/>
        </w:rPr>
        <w:t>C</w:t>
      </w:r>
      <w:r>
        <w:tab/>
      </w:r>
      <w:r>
        <w:rPr>
          <w:b/>
        </w:rPr>
        <w:t>Thanks be to God.</w:t>
      </w:r>
    </w:p>
    <w:p w14:paraId="48D1B1EC" w14:textId="77777777" w:rsidR="00AF74E9" w:rsidRDefault="00AF74E9">
      <w:pPr>
        <w:pStyle w:val="Body"/>
      </w:pPr>
    </w:p>
    <w:p w14:paraId="2FA377D6" w14:textId="77777777" w:rsidR="00AF74E9" w:rsidRDefault="00000000">
      <w:pPr>
        <w:pStyle w:val="Caption"/>
      </w:pPr>
      <w:r>
        <w:t>EPISTLE</w:t>
      </w:r>
      <w:r>
        <w:tab/>
      </w:r>
      <w:r>
        <w:rPr>
          <w:rStyle w:val="Subcaption"/>
          <w:b w:val="0"/>
        </w:rPr>
        <w:t>2 Thessalonians 3:1–13</w:t>
      </w:r>
    </w:p>
    <w:p w14:paraId="2D392310" w14:textId="77777777" w:rsidR="00AF74E9" w:rsidRDefault="00000000">
      <w:pPr>
        <w:pStyle w:val="Body"/>
      </w:pPr>
      <w:r>
        <w:tab/>
      </w:r>
      <w:r>
        <w:rPr>
          <w:rStyle w:val="VerseNumber"/>
        </w:rPr>
        <w:t>1</w:t>
      </w:r>
      <w:r>
        <w:t xml:space="preserve">Finally, brothers, pray for us, that the word of the Lord may speed ahead and be honored, as happened among you, </w:t>
      </w:r>
      <w:r>
        <w:rPr>
          <w:rStyle w:val="VerseNumber"/>
        </w:rPr>
        <w:t>2</w:t>
      </w:r>
      <w:r>
        <w:t xml:space="preserve">and that we may be delivered from wicked and evil men. For not all have faith. </w:t>
      </w:r>
      <w:r>
        <w:rPr>
          <w:rStyle w:val="VerseNumber"/>
        </w:rPr>
        <w:t>3</w:t>
      </w:r>
      <w:r>
        <w:t xml:space="preserve">But the Lord is faithful. He will establish you and guard you against the evil one. </w:t>
      </w:r>
      <w:r>
        <w:rPr>
          <w:rStyle w:val="VerseNumber"/>
        </w:rPr>
        <w:t>4</w:t>
      </w:r>
      <w:r>
        <w:t xml:space="preserve">And we have confidence in the Lord about you, that you are doing and will do the things that we command. </w:t>
      </w:r>
      <w:r>
        <w:rPr>
          <w:rStyle w:val="VerseNumber"/>
        </w:rPr>
        <w:t>5</w:t>
      </w:r>
      <w:r>
        <w:t>May the Lord direct your hearts to the love of God and to the steadfastness of Christ.</w:t>
      </w:r>
    </w:p>
    <w:p w14:paraId="0402D9E2" w14:textId="77777777" w:rsidR="00AF74E9" w:rsidRDefault="00000000">
      <w:pPr>
        <w:pStyle w:val="Body"/>
      </w:pPr>
      <w:r>
        <w:tab/>
      </w:r>
      <w:r>
        <w:rPr>
          <w:rStyle w:val="VerseNumber"/>
        </w:rPr>
        <w:t>6</w:t>
      </w:r>
      <w:r>
        <w:t xml:space="preserve">Now we command you, brothers, in the name of our Lord Jesus Christ, that you keep away from any brother who is walking in idleness and not in accord with the tradition that you received from us. </w:t>
      </w:r>
      <w:r>
        <w:rPr>
          <w:rStyle w:val="VerseNumber"/>
        </w:rPr>
        <w:t>7</w:t>
      </w:r>
      <w:r>
        <w:t xml:space="preserve">For you yourselves know how you ought to imitate us, because we were not idle when we were with you, </w:t>
      </w:r>
      <w:r>
        <w:rPr>
          <w:rStyle w:val="VerseNumber"/>
        </w:rPr>
        <w:t>8</w:t>
      </w:r>
      <w:r>
        <w:t xml:space="preserve">nor did we eat anyone’s bread without paying for it, but with toil and labor we worked night and day, that we might not be a burden to any of you. </w:t>
      </w:r>
      <w:r>
        <w:rPr>
          <w:rStyle w:val="VerseNumber"/>
        </w:rPr>
        <w:t>9</w:t>
      </w:r>
      <w:r>
        <w:t xml:space="preserve">It was not because we do not have that right, but to give you in ourselves an example to imitate. </w:t>
      </w:r>
      <w:r>
        <w:rPr>
          <w:rStyle w:val="VerseNumber"/>
        </w:rPr>
        <w:t>10</w:t>
      </w:r>
      <w:r>
        <w:t xml:space="preserve">For even when we were with you, we would give you this command: If anyone is not willing to work, let him not eat. </w:t>
      </w:r>
      <w:r>
        <w:rPr>
          <w:rStyle w:val="VerseNumber"/>
        </w:rPr>
        <w:t>11</w:t>
      </w:r>
      <w:r>
        <w:t xml:space="preserve">For we hear that some among you walk in idleness, not busy at work, but busybodies. </w:t>
      </w:r>
      <w:r>
        <w:rPr>
          <w:rStyle w:val="VerseNumber"/>
        </w:rPr>
        <w:t>12</w:t>
      </w:r>
      <w:r>
        <w:t xml:space="preserve">Now such persons we command and encourage in the Lord </w:t>
      </w:r>
      <w:r>
        <w:lastRenderedPageBreak/>
        <w:t>Jesus Christ to do their work quietly and to earn their own living.</w:t>
      </w:r>
    </w:p>
    <w:p w14:paraId="7C6D67FF" w14:textId="77777777" w:rsidR="00AF74E9" w:rsidRDefault="00000000">
      <w:pPr>
        <w:pStyle w:val="Body"/>
      </w:pPr>
      <w:r>
        <w:tab/>
      </w:r>
      <w:r>
        <w:rPr>
          <w:rStyle w:val="VerseNumber"/>
        </w:rPr>
        <w:t>13</w:t>
      </w:r>
      <w:r>
        <w:t>As for you, brothers, do not grow weary in doing good.</w:t>
      </w:r>
    </w:p>
    <w:p w14:paraId="0C3BAAFC" w14:textId="77777777" w:rsidR="00AF74E9" w:rsidRDefault="00000000">
      <w:pPr>
        <w:pStyle w:val="Body"/>
      </w:pPr>
      <w:r>
        <w:t xml:space="preserve"> </w:t>
      </w:r>
    </w:p>
    <w:p w14:paraId="681B3713" w14:textId="77777777" w:rsidR="00AF74E9" w:rsidRDefault="00000000">
      <w:pPr>
        <w:pStyle w:val="LSBResponsorial"/>
      </w:pPr>
      <w:r>
        <w:rPr>
          <w:rStyle w:val="LSBSymbol"/>
        </w:rPr>
        <w:t>A</w:t>
      </w:r>
      <w:r>
        <w:tab/>
        <w:t>This is the Word of the Lord.</w:t>
      </w:r>
    </w:p>
    <w:p w14:paraId="771CB036" w14:textId="77777777" w:rsidR="00AF74E9" w:rsidRDefault="00000000">
      <w:pPr>
        <w:pStyle w:val="LSBResponsorial"/>
      </w:pPr>
      <w:r>
        <w:rPr>
          <w:rStyle w:val="LSBSymbol"/>
        </w:rPr>
        <w:t>C</w:t>
      </w:r>
      <w:r>
        <w:tab/>
      </w:r>
      <w:r>
        <w:rPr>
          <w:b/>
        </w:rPr>
        <w:t>Thanks be to God.</w:t>
      </w:r>
    </w:p>
    <w:p w14:paraId="22A0FF6E" w14:textId="77777777" w:rsidR="00AF74E9" w:rsidRDefault="00AF74E9">
      <w:pPr>
        <w:pStyle w:val="Body"/>
      </w:pPr>
    </w:p>
    <w:p w14:paraId="1573E386" w14:textId="77777777" w:rsidR="00AF74E9" w:rsidRDefault="00000000">
      <w:pPr>
        <w:pStyle w:val="Rubric"/>
      </w:pPr>
      <w:r>
        <w:t>(Stand)</w:t>
      </w:r>
    </w:p>
    <w:p w14:paraId="19EC46E0" w14:textId="77777777" w:rsidR="00AF74E9" w:rsidRDefault="00AF74E9">
      <w:pPr>
        <w:pStyle w:val="Body"/>
      </w:pPr>
    </w:p>
    <w:p w14:paraId="1867C5E3" w14:textId="77777777" w:rsidR="00AF74E9" w:rsidRDefault="00000000">
      <w:pPr>
        <w:pStyle w:val="Caption"/>
      </w:pPr>
      <w:r>
        <w:t>ALLELUIA</w:t>
      </w:r>
      <w:r>
        <w:tab/>
      </w:r>
      <w:r>
        <w:rPr>
          <w:rStyle w:val="Subcaption"/>
          <w:b w:val="0"/>
        </w:rPr>
        <w:t>LSB 190</w:t>
      </w:r>
    </w:p>
    <w:p w14:paraId="601F4604" w14:textId="77777777" w:rsidR="00AF74E9" w:rsidRDefault="00AF74E9">
      <w:pPr>
        <w:pStyle w:val="Body"/>
      </w:pPr>
    </w:p>
    <w:p w14:paraId="2ACDFC45" w14:textId="77777777" w:rsidR="00AF74E9" w:rsidRDefault="00000000">
      <w:pPr>
        <w:pStyle w:val="Caption"/>
      </w:pPr>
      <w:r>
        <w:t>HOLY GOSPEL</w:t>
      </w:r>
      <w:r>
        <w:tab/>
      </w:r>
      <w:r>
        <w:rPr>
          <w:rStyle w:val="Subcaption"/>
          <w:b w:val="0"/>
        </w:rPr>
        <w:t>Luke 21:5–28</w:t>
      </w:r>
    </w:p>
    <w:p w14:paraId="3B539D5C" w14:textId="77777777" w:rsidR="00AF74E9" w:rsidRDefault="00000000">
      <w:pPr>
        <w:pStyle w:val="LSBResponsorial"/>
      </w:pPr>
      <w:r>
        <w:rPr>
          <w:rStyle w:val="LSBSymbol"/>
        </w:rPr>
        <w:t>P</w:t>
      </w:r>
      <w:r>
        <w:tab/>
        <w:t>The Holy Gospel according to St. Luke, the twenty-first chapter.</w:t>
      </w:r>
    </w:p>
    <w:p w14:paraId="11C8B867" w14:textId="77777777" w:rsidR="00AF74E9" w:rsidRDefault="00000000">
      <w:pPr>
        <w:pStyle w:val="LSBResponsorial"/>
      </w:pPr>
      <w:r>
        <w:rPr>
          <w:rStyle w:val="LSBSymbol"/>
        </w:rPr>
        <w:t>C</w:t>
      </w:r>
      <w:r>
        <w:tab/>
      </w:r>
      <w:r>
        <w:rPr>
          <w:b/>
        </w:rPr>
        <w:t>Glory be to Thee, O Lord.</w:t>
      </w:r>
    </w:p>
    <w:p w14:paraId="5C57030F" w14:textId="77777777" w:rsidR="00AF74E9" w:rsidRDefault="00000000">
      <w:pPr>
        <w:pStyle w:val="Body"/>
      </w:pPr>
      <w:r>
        <w:t xml:space="preserve"> </w:t>
      </w:r>
    </w:p>
    <w:p w14:paraId="111D46C5" w14:textId="77777777" w:rsidR="00AF74E9" w:rsidRDefault="00000000">
      <w:pPr>
        <w:pStyle w:val="Body"/>
      </w:pPr>
      <w:r>
        <w:tab/>
      </w:r>
      <w:r>
        <w:rPr>
          <w:rStyle w:val="VerseNumber"/>
        </w:rPr>
        <w:t>5</w:t>
      </w:r>
      <w:r>
        <w:t xml:space="preserve">While some were speaking of the temple, how it was adorned with noble stones and offerings, [Jesus] said, </w:t>
      </w:r>
      <w:r>
        <w:rPr>
          <w:rStyle w:val="VerseNumber"/>
        </w:rPr>
        <w:t>6</w:t>
      </w:r>
      <w:r>
        <w:t xml:space="preserve">“As for these things that you see, the days will come when there will not be left here one stone upon another that will not be thrown down.” </w:t>
      </w:r>
      <w:r>
        <w:rPr>
          <w:rStyle w:val="VerseNumber"/>
        </w:rPr>
        <w:t>7</w:t>
      </w:r>
      <w:r>
        <w:t xml:space="preserve">And they asked him, “Teacher, when will these things be, and what will be the sign when these things are about to take place?” </w:t>
      </w:r>
      <w:r>
        <w:rPr>
          <w:rStyle w:val="VerseNumber"/>
        </w:rPr>
        <w:t>8</w:t>
      </w:r>
      <w:r>
        <w:t xml:space="preserve">And he said, “See that you are not led astray. For many will come in my name, saying, ‘I am he!’ </w:t>
      </w:r>
      <w:proofErr w:type="gramStart"/>
      <w:r>
        <w:t>and,</w:t>
      </w:r>
      <w:proofErr w:type="gramEnd"/>
      <w:r>
        <w:t xml:space="preserve"> ‘The time is at hand!’ Do not go after them. </w:t>
      </w:r>
      <w:r>
        <w:rPr>
          <w:rStyle w:val="VerseNumber"/>
        </w:rPr>
        <w:t>9</w:t>
      </w:r>
      <w:r>
        <w:t>And when you hear of wars and tumults, do not be terrified, for these things must first take place, but the end will not be at once.”</w:t>
      </w:r>
    </w:p>
    <w:p w14:paraId="2B30B1C2" w14:textId="77777777" w:rsidR="00AF74E9" w:rsidRDefault="00000000">
      <w:pPr>
        <w:pStyle w:val="Body"/>
      </w:pPr>
      <w:r>
        <w:tab/>
      </w:r>
      <w:r>
        <w:rPr>
          <w:rStyle w:val="VerseNumber"/>
        </w:rPr>
        <w:t>10</w:t>
      </w:r>
      <w:r>
        <w:t xml:space="preserve">Then he said to them, “Nation will rise against nation, and kingdom against kingdom. </w:t>
      </w:r>
      <w:r>
        <w:rPr>
          <w:rStyle w:val="VerseNumber"/>
        </w:rPr>
        <w:t>11</w:t>
      </w:r>
      <w:r>
        <w:t xml:space="preserve">There will be great earthquakes, and in various places famines and pestilences. And there will be terrors and great signs from heaven. </w:t>
      </w:r>
      <w:r>
        <w:rPr>
          <w:rStyle w:val="VerseNumber"/>
        </w:rPr>
        <w:t>12</w:t>
      </w:r>
      <w:r>
        <w:t xml:space="preserve">But before all this they will lay their hands on you and persecute you, delivering you up to the synagogues and prisons, and you will be brought before kings and governors for my name’s sake. </w:t>
      </w:r>
      <w:r>
        <w:rPr>
          <w:rStyle w:val="VerseNumber"/>
        </w:rPr>
        <w:t>13</w:t>
      </w:r>
      <w:r>
        <w:t xml:space="preserve">This will be your opportunity to bear witness. </w:t>
      </w:r>
      <w:r>
        <w:rPr>
          <w:rStyle w:val="VerseNumber"/>
        </w:rPr>
        <w:t>14</w:t>
      </w:r>
      <w:r>
        <w:t xml:space="preserve">Settle it therefore in your minds not to meditate beforehand how to answer, </w:t>
      </w:r>
      <w:r>
        <w:rPr>
          <w:rStyle w:val="VerseNumber"/>
        </w:rPr>
        <w:t>15</w:t>
      </w:r>
      <w:r>
        <w:t xml:space="preserve">for I will give you a mouth and wisdom, which none of your adversaries will be able to withstand or </w:t>
      </w:r>
      <w:r>
        <w:lastRenderedPageBreak/>
        <w:t xml:space="preserve">contradict. </w:t>
      </w:r>
      <w:r>
        <w:rPr>
          <w:rStyle w:val="VerseNumber"/>
        </w:rPr>
        <w:t>16</w:t>
      </w:r>
      <w:r>
        <w:t xml:space="preserve">You will be delivered up even by parents and brothers and relatives and friends, and some of you they will put to death. </w:t>
      </w:r>
      <w:r>
        <w:rPr>
          <w:rStyle w:val="VerseNumber"/>
        </w:rPr>
        <w:t>17</w:t>
      </w:r>
      <w:r>
        <w:t xml:space="preserve">You will be hated by all for my name’s sake. </w:t>
      </w:r>
      <w:r>
        <w:rPr>
          <w:rStyle w:val="VerseNumber"/>
        </w:rPr>
        <w:t>18</w:t>
      </w:r>
      <w:r>
        <w:t xml:space="preserve">But not </w:t>
      </w:r>
      <w:proofErr w:type="gramStart"/>
      <w:r>
        <w:t>a hair</w:t>
      </w:r>
      <w:proofErr w:type="gramEnd"/>
      <w:r>
        <w:t xml:space="preserve"> of your head will perish. </w:t>
      </w:r>
      <w:r>
        <w:rPr>
          <w:rStyle w:val="VerseNumber"/>
        </w:rPr>
        <w:t>19</w:t>
      </w:r>
      <w:r>
        <w:t>By your endurance you will gain your lives.</w:t>
      </w:r>
    </w:p>
    <w:p w14:paraId="0620302E" w14:textId="77777777" w:rsidR="00AF74E9" w:rsidRDefault="00000000">
      <w:pPr>
        <w:pStyle w:val="Body"/>
      </w:pPr>
      <w:r>
        <w:tab/>
      </w:r>
      <w:r>
        <w:rPr>
          <w:rStyle w:val="VerseNumber"/>
        </w:rPr>
        <w:t>20</w:t>
      </w:r>
      <w:r>
        <w:t xml:space="preserve">“But when you see Jerusalem surrounded by armies, then know that its desolation has come near. </w:t>
      </w:r>
      <w:r>
        <w:rPr>
          <w:rStyle w:val="VerseNumber"/>
        </w:rPr>
        <w:t>21</w:t>
      </w:r>
      <w:r>
        <w:t xml:space="preserve">Then let those who are in Judea flee to the mountains, and let those who are inside the city depart, and let not those who are out in the country enter it, </w:t>
      </w:r>
      <w:r>
        <w:rPr>
          <w:rStyle w:val="VerseNumber"/>
        </w:rPr>
        <w:t>22</w:t>
      </w:r>
      <w:r>
        <w:t xml:space="preserve">for these are days of vengeance, to fulfill all that is written. </w:t>
      </w:r>
      <w:r>
        <w:rPr>
          <w:rStyle w:val="VerseNumber"/>
        </w:rPr>
        <w:t>23</w:t>
      </w:r>
      <w:r>
        <w:t xml:space="preserve">Alas for women who are pregnant and for those who are nursing infants in those days! For there will be great distress upon the earth and wrath against </w:t>
      </w:r>
      <w:proofErr w:type="gramStart"/>
      <w:r>
        <w:t>this</w:t>
      </w:r>
      <w:proofErr w:type="gramEnd"/>
      <w:r>
        <w:t xml:space="preserve"> people. </w:t>
      </w:r>
      <w:r>
        <w:rPr>
          <w:rStyle w:val="VerseNumber"/>
        </w:rPr>
        <w:t>24</w:t>
      </w:r>
      <w:r>
        <w:t>They will fall by the edge of the sword and be led captive among all nations, and Jerusalem will be trampled underfoot by the Gentiles, until the times of the Gentiles are fulfilled.</w:t>
      </w:r>
    </w:p>
    <w:p w14:paraId="1BE4F9E1" w14:textId="77777777" w:rsidR="00AF74E9" w:rsidRDefault="00000000">
      <w:pPr>
        <w:pStyle w:val="Body"/>
      </w:pPr>
      <w:r>
        <w:tab/>
      </w:r>
      <w:r>
        <w:rPr>
          <w:rStyle w:val="VerseNumber"/>
        </w:rPr>
        <w:t>25</w:t>
      </w:r>
      <w:r>
        <w:t xml:space="preserve">“And there will be signs in sun and moon and stars, and on </w:t>
      </w:r>
      <w:proofErr w:type="gramStart"/>
      <w:r>
        <w:t>the earth</w:t>
      </w:r>
      <w:proofErr w:type="gramEnd"/>
      <w:r>
        <w:t xml:space="preserve"> distress of nations in perplexity because of the roaring of the sea and the waves, </w:t>
      </w:r>
      <w:r>
        <w:rPr>
          <w:rStyle w:val="VerseNumber"/>
        </w:rPr>
        <w:t>26</w:t>
      </w:r>
      <w:r>
        <w:t xml:space="preserve">people fainting with fear and with foreboding of what is coming </w:t>
      </w:r>
      <w:proofErr w:type="gramStart"/>
      <w:r>
        <w:t>on</w:t>
      </w:r>
      <w:proofErr w:type="gramEnd"/>
      <w:r>
        <w:t xml:space="preserve"> the world. For the powers of the heavens will be shaken. </w:t>
      </w:r>
      <w:r>
        <w:rPr>
          <w:rStyle w:val="VerseNumber"/>
        </w:rPr>
        <w:t>27</w:t>
      </w:r>
      <w:r>
        <w:t xml:space="preserve">And then they will see the Son of Man coming in a cloud with power and great glory. </w:t>
      </w:r>
      <w:r>
        <w:rPr>
          <w:rStyle w:val="VerseNumber"/>
        </w:rPr>
        <w:t>28</w:t>
      </w:r>
      <w:r>
        <w:t>Now when these things begin to take place, straighten up and raise your heads, because your redemption is drawing near.”</w:t>
      </w:r>
    </w:p>
    <w:p w14:paraId="3A52E3D0" w14:textId="77777777" w:rsidR="00AF74E9" w:rsidRDefault="00000000">
      <w:pPr>
        <w:pStyle w:val="Body"/>
      </w:pPr>
      <w:r>
        <w:t xml:space="preserve"> </w:t>
      </w:r>
    </w:p>
    <w:p w14:paraId="18FA6973" w14:textId="77777777" w:rsidR="00AF74E9" w:rsidRDefault="00000000">
      <w:pPr>
        <w:pStyle w:val="LSBResponsorial"/>
      </w:pPr>
      <w:r>
        <w:rPr>
          <w:rStyle w:val="LSBSymbol"/>
        </w:rPr>
        <w:t>P</w:t>
      </w:r>
      <w:r>
        <w:tab/>
        <w:t>This is the Gospel of the Lord.</w:t>
      </w:r>
    </w:p>
    <w:p w14:paraId="59AC0DCF" w14:textId="77777777" w:rsidR="00AF74E9" w:rsidRDefault="00000000">
      <w:pPr>
        <w:pStyle w:val="LSBResponsorial"/>
      </w:pPr>
      <w:r>
        <w:rPr>
          <w:rStyle w:val="LSBSymbol"/>
        </w:rPr>
        <w:t>C</w:t>
      </w:r>
      <w:r>
        <w:tab/>
      </w:r>
      <w:r>
        <w:rPr>
          <w:b/>
        </w:rPr>
        <w:t>Praise be to Thee, O Christ.</w:t>
      </w:r>
    </w:p>
    <w:p w14:paraId="389A9E68" w14:textId="77777777" w:rsidR="00AF74E9" w:rsidRDefault="00AF74E9">
      <w:pPr>
        <w:pStyle w:val="Body"/>
      </w:pPr>
    </w:p>
    <w:p w14:paraId="1EBBDE50" w14:textId="77777777" w:rsidR="00AF74E9" w:rsidRDefault="00000000">
      <w:pPr>
        <w:pStyle w:val="Caption"/>
      </w:pPr>
      <w:r>
        <w:t>NICENE CREED</w:t>
      </w:r>
    </w:p>
    <w:p w14:paraId="284C776F" w14:textId="77777777" w:rsidR="00AF74E9" w:rsidRDefault="00AF74E9">
      <w:pPr>
        <w:pStyle w:val="Body"/>
      </w:pPr>
    </w:p>
    <w:p w14:paraId="188EA509" w14:textId="77777777" w:rsidR="00AF74E9" w:rsidRDefault="00000000">
      <w:pPr>
        <w:pStyle w:val="Rubric"/>
      </w:pPr>
      <w:r>
        <w:t>(Sit)</w:t>
      </w:r>
    </w:p>
    <w:p w14:paraId="335DF73A" w14:textId="77777777" w:rsidR="00AF74E9" w:rsidRDefault="00AF74E9">
      <w:pPr>
        <w:pStyle w:val="Body"/>
      </w:pPr>
    </w:p>
    <w:p w14:paraId="36E24550" w14:textId="77777777" w:rsidR="00AF74E9" w:rsidRDefault="00000000">
      <w:pPr>
        <w:pStyle w:val="Caption"/>
      </w:pPr>
      <w:r>
        <w:t>508 THE DAY IS SURELY DRAWING NEAR</w:t>
      </w:r>
    </w:p>
    <w:p w14:paraId="2189CE5A" w14:textId="77777777" w:rsidR="00AF74E9" w:rsidRDefault="00AF74E9">
      <w:pPr>
        <w:pStyle w:val="Body"/>
      </w:pPr>
    </w:p>
    <w:p w14:paraId="3EBE26B1" w14:textId="77777777" w:rsidR="00AF74E9" w:rsidRDefault="00000000">
      <w:pPr>
        <w:pStyle w:val="Caption"/>
      </w:pPr>
      <w:r>
        <w:t>SERMON</w:t>
      </w:r>
    </w:p>
    <w:p w14:paraId="1FDF1F88" w14:textId="77777777" w:rsidR="00AF74E9" w:rsidRDefault="00AF74E9">
      <w:pPr>
        <w:pStyle w:val="Body"/>
      </w:pPr>
    </w:p>
    <w:p w14:paraId="4DC965F8" w14:textId="77777777" w:rsidR="00AF74E9" w:rsidRDefault="00000000">
      <w:pPr>
        <w:pStyle w:val="Rubric"/>
      </w:pPr>
      <w:r>
        <w:t>(Stand)</w:t>
      </w:r>
    </w:p>
    <w:p w14:paraId="4259B276" w14:textId="77777777" w:rsidR="00AF74E9" w:rsidRDefault="00AF74E9">
      <w:pPr>
        <w:pStyle w:val="Body"/>
      </w:pPr>
    </w:p>
    <w:p w14:paraId="06202AC5" w14:textId="77777777" w:rsidR="00AF74E9" w:rsidRDefault="00000000">
      <w:pPr>
        <w:pStyle w:val="Caption"/>
      </w:pPr>
      <w:r>
        <w:t>OFFERTORY</w:t>
      </w:r>
      <w:r>
        <w:tab/>
      </w:r>
      <w:r>
        <w:rPr>
          <w:rStyle w:val="Subcaption"/>
          <w:b w:val="0"/>
        </w:rPr>
        <w:t>LSB 192</w:t>
      </w:r>
    </w:p>
    <w:p w14:paraId="1B156923" w14:textId="77777777" w:rsidR="00AF74E9" w:rsidRDefault="00AF74E9">
      <w:pPr>
        <w:pStyle w:val="Body"/>
      </w:pPr>
    </w:p>
    <w:p w14:paraId="1F6F2594" w14:textId="77777777" w:rsidR="00AF74E9" w:rsidRDefault="00000000">
      <w:pPr>
        <w:pStyle w:val="Rubric"/>
      </w:pPr>
      <w:r>
        <w:t>(Sit)</w:t>
      </w:r>
    </w:p>
    <w:p w14:paraId="06016BA5" w14:textId="77777777" w:rsidR="00AF74E9" w:rsidRDefault="00AF74E9">
      <w:pPr>
        <w:pStyle w:val="Body"/>
      </w:pPr>
    </w:p>
    <w:p w14:paraId="7F8B5A5A" w14:textId="77777777" w:rsidR="00AF74E9" w:rsidRDefault="00000000">
      <w:pPr>
        <w:pStyle w:val="Caption"/>
      </w:pPr>
      <w:r>
        <w:t>OFFERING</w:t>
      </w:r>
    </w:p>
    <w:p w14:paraId="20161E7E" w14:textId="77777777" w:rsidR="00AF74E9" w:rsidRDefault="00AF74E9">
      <w:pPr>
        <w:pStyle w:val="Body"/>
      </w:pPr>
    </w:p>
    <w:p w14:paraId="0B9C7B8D" w14:textId="77777777" w:rsidR="00AF74E9" w:rsidRDefault="00000000">
      <w:pPr>
        <w:pStyle w:val="Rubric"/>
      </w:pPr>
      <w:r>
        <w:t>(Stand)</w:t>
      </w:r>
    </w:p>
    <w:p w14:paraId="0D3C9768" w14:textId="77777777" w:rsidR="00AF74E9" w:rsidRDefault="00AF74E9">
      <w:pPr>
        <w:pStyle w:val="Body"/>
      </w:pPr>
    </w:p>
    <w:p w14:paraId="688939AF" w14:textId="77777777" w:rsidR="00AF74E9" w:rsidRDefault="00000000">
      <w:pPr>
        <w:pStyle w:val="Caption"/>
      </w:pPr>
      <w:r>
        <w:t>CONFIRMATION</w:t>
      </w:r>
    </w:p>
    <w:p w14:paraId="7376E4A9" w14:textId="77777777" w:rsidR="00AF74E9" w:rsidRDefault="00AF74E9">
      <w:pPr>
        <w:pStyle w:val="Body"/>
      </w:pPr>
    </w:p>
    <w:p w14:paraId="332F0B6D" w14:textId="77777777" w:rsidR="00AF74E9" w:rsidRDefault="00000000">
      <w:pPr>
        <w:pStyle w:val="Caption"/>
      </w:pPr>
      <w:r>
        <w:t>PRAYER OF THE CHURCH</w:t>
      </w:r>
    </w:p>
    <w:p w14:paraId="2ED61AF5" w14:textId="77777777" w:rsidR="00AF74E9" w:rsidRDefault="00AF74E9">
      <w:pPr>
        <w:pStyle w:val="Body"/>
      </w:pPr>
    </w:p>
    <w:p w14:paraId="66D4F1FB" w14:textId="77777777" w:rsidR="00AF74E9" w:rsidRDefault="00000000">
      <w:pPr>
        <w:pStyle w:val="Heading"/>
      </w:pPr>
      <w:r>
        <w:t>+ SERVICE OF THE SACRAMENT +</w:t>
      </w:r>
    </w:p>
    <w:p w14:paraId="1254273E" w14:textId="77777777" w:rsidR="00AF74E9" w:rsidRDefault="00AF74E9">
      <w:pPr>
        <w:pStyle w:val="Body"/>
      </w:pPr>
    </w:p>
    <w:p w14:paraId="41722F12" w14:textId="77777777" w:rsidR="00AF74E9" w:rsidRDefault="00000000">
      <w:pPr>
        <w:pStyle w:val="Caption"/>
      </w:pPr>
      <w:r>
        <w:t>PREFACE</w:t>
      </w:r>
      <w:r>
        <w:tab/>
      </w:r>
      <w:r>
        <w:rPr>
          <w:rStyle w:val="Subcaption"/>
          <w:b w:val="0"/>
        </w:rPr>
        <w:t>LSB 194</w:t>
      </w:r>
    </w:p>
    <w:p w14:paraId="54848C32" w14:textId="77777777" w:rsidR="00AF74E9" w:rsidRDefault="00AF74E9">
      <w:pPr>
        <w:pStyle w:val="Body"/>
      </w:pPr>
    </w:p>
    <w:p w14:paraId="7C033F04" w14:textId="77777777" w:rsidR="00AF74E9" w:rsidRDefault="00000000">
      <w:pPr>
        <w:pStyle w:val="LSBResponsorial"/>
      </w:pPr>
      <w:r>
        <w:rPr>
          <w:rStyle w:val="LSBSymbol"/>
        </w:rPr>
        <w:t>P</w:t>
      </w:r>
      <w:r>
        <w:tab/>
        <w:t xml:space="preserve">It is truly meet, right, and salutary that we </w:t>
      </w:r>
      <w:proofErr w:type="gramStart"/>
      <w:r>
        <w:t>should at all times</w:t>
      </w:r>
      <w:proofErr w:type="gramEnd"/>
      <w:r>
        <w:t xml:space="preserve"> and in all places give thanks to You, holy Lord, almighty Father, everlasting God, through Jesus Christ, our Lord. </w:t>
      </w:r>
      <w:proofErr w:type="gramStart"/>
      <w:r>
        <w:t>Therefore</w:t>
      </w:r>
      <w:proofErr w:type="gramEnd"/>
      <w:r>
        <w:t xml:space="preserve"> with angels and archangels and with all the company of heaven we laud and magnify Your glorious name, evermore praising You and saying:</w:t>
      </w:r>
    </w:p>
    <w:p w14:paraId="23956907" w14:textId="77777777" w:rsidR="00AF74E9" w:rsidRDefault="00AF74E9">
      <w:pPr>
        <w:pStyle w:val="Body"/>
      </w:pPr>
    </w:p>
    <w:p w14:paraId="35EAECAA" w14:textId="77777777" w:rsidR="00AF74E9" w:rsidRDefault="00000000">
      <w:pPr>
        <w:pStyle w:val="Caption"/>
      </w:pPr>
      <w:r>
        <w:t>SANCTUS</w:t>
      </w:r>
      <w:r>
        <w:tab/>
      </w:r>
      <w:r>
        <w:rPr>
          <w:rStyle w:val="Subcaption"/>
          <w:b w:val="0"/>
        </w:rPr>
        <w:t>LSB 195</w:t>
      </w:r>
    </w:p>
    <w:p w14:paraId="1085F54D" w14:textId="77777777" w:rsidR="00AF74E9" w:rsidRDefault="00AF74E9">
      <w:pPr>
        <w:pStyle w:val="Body"/>
      </w:pPr>
    </w:p>
    <w:p w14:paraId="7E203FA5" w14:textId="77777777" w:rsidR="00AF74E9" w:rsidRDefault="00000000">
      <w:pPr>
        <w:pStyle w:val="Caption"/>
      </w:pPr>
      <w:r>
        <w:t>LORD’S PRAYER</w:t>
      </w:r>
      <w:r>
        <w:tab/>
      </w:r>
      <w:r>
        <w:rPr>
          <w:rStyle w:val="Subcaption"/>
          <w:b w:val="0"/>
        </w:rPr>
        <w:t>LSB 196</w:t>
      </w:r>
    </w:p>
    <w:p w14:paraId="36369162" w14:textId="77777777" w:rsidR="00AF74E9" w:rsidRDefault="00AF74E9">
      <w:pPr>
        <w:pStyle w:val="Body"/>
      </w:pPr>
    </w:p>
    <w:p w14:paraId="66741A91" w14:textId="77777777" w:rsidR="00AF74E9" w:rsidRDefault="00000000">
      <w:pPr>
        <w:pStyle w:val="Caption"/>
      </w:pPr>
      <w:r>
        <w:t>THE WORDS OF OUR LORD</w:t>
      </w:r>
      <w:r>
        <w:tab/>
      </w:r>
      <w:r>
        <w:rPr>
          <w:rStyle w:val="Subcaption"/>
          <w:b w:val="0"/>
        </w:rPr>
        <w:t>LSB 197</w:t>
      </w:r>
    </w:p>
    <w:p w14:paraId="0F2C0ED6" w14:textId="77777777" w:rsidR="00AF74E9" w:rsidRDefault="00AF74E9">
      <w:pPr>
        <w:pStyle w:val="Body"/>
      </w:pPr>
    </w:p>
    <w:p w14:paraId="2841D946" w14:textId="77777777" w:rsidR="00AF74E9" w:rsidRDefault="00000000">
      <w:pPr>
        <w:pStyle w:val="Caption"/>
      </w:pPr>
      <w:r>
        <w:t>PAX DOMINI</w:t>
      </w:r>
      <w:r>
        <w:tab/>
      </w:r>
      <w:r>
        <w:rPr>
          <w:rStyle w:val="Subcaption"/>
          <w:b w:val="0"/>
        </w:rPr>
        <w:t>LSB 197</w:t>
      </w:r>
    </w:p>
    <w:p w14:paraId="01390862" w14:textId="77777777" w:rsidR="00AF74E9"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040342B0" w14:textId="77777777" w:rsidR="00AF74E9" w:rsidRDefault="00000000">
      <w:pPr>
        <w:pStyle w:val="LSBResponsorial"/>
      </w:pPr>
      <w:r>
        <w:rPr>
          <w:rStyle w:val="LSBSymbol"/>
        </w:rPr>
        <w:t>C</w:t>
      </w:r>
      <w:r>
        <w:tab/>
      </w:r>
      <w:r>
        <w:rPr>
          <w:b/>
        </w:rPr>
        <w:t>Amen.</w:t>
      </w:r>
    </w:p>
    <w:p w14:paraId="0C221E6D" w14:textId="77777777" w:rsidR="00AF74E9" w:rsidRDefault="00AF74E9">
      <w:pPr>
        <w:pStyle w:val="Body"/>
      </w:pPr>
    </w:p>
    <w:p w14:paraId="13F5FB53" w14:textId="77777777" w:rsidR="00AF74E9" w:rsidRDefault="00000000">
      <w:pPr>
        <w:pStyle w:val="Caption"/>
      </w:pPr>
      <w:r>
        <w:t>AGNUS DEI</w:t>
      </w:r>
      <w:r>
        <w:tab/>
      </w:r>
      <w:r>
        <w:rPr>
          <w:rStyle w:val="Subcaption"/>
          <w:b w:val="0"/>
        </w:rPr>
        <w:t>LSB 198</w:t>
      </w:r>
    </w:p>
    <w:p w14:paraId="5EB74A71" w14:textId="77777777" w:rsidR="00AF74E9" w:rsidRDefault="00AF74E9">
      <w:pPr>
        <w:pStyle w:val="Body"/>
      </w:pPr>
    </w:p>
    <w:p w14:paraId="38AFB24A" w14:textId="77777777" w:rsidR="00AF74E9" w:rsidRDefault="00000000">
      <w:pPr>
        <w:pStyle w:val="Rubric"/>
      </w:pPr>
      <w:r>
        <w:t>(Sit)</w:t>
      </w:r>
    </w:p>
    <w:p w14:paraId="475799BF" w14:textId="77777777" w:rsidR="00AF74E9" w:rsidRDefault="00AF74E9">
      <w:pPr>
        <w:pStyle w:val="Body"/>
      </w:pPr>
    </w:p>
    <w:p w14:paraId="06B21E90" w14:textId="77777777" w:rsidR="00AF74E9" w:rsidRDefault="00000000">
      <w:pPr>
        <w:pStyle w:val="Caption"/>
      </w:pPr>
      <w:r>
        <w:lastRenderedPageBreak/>
        <w:t>DISTRIBUTION</w:t>
      </w:r>
    </w:p>
    <w:p w14:paraId="7A4B3C8C" w14:textId="77777777" w:rsidR="00AF74E9" w:rsidRDefault="00AF74E9">
      <w:pPr>
        <w:pStyle w:val="Body"/>
      </w:pPr>
    </w:p>
    <w:p w14:paraId="335EB694" w14:textId="77777777" w:rsidR="00AF74E9" w:rsidRDefault="00000000">
      <w:pPr>
        <w:pStyle w:val="Caption"/>
      </w:pPr>
      <w:r>
        <w:t>621 LET ALL MORTAL FLESH KEEP SILENCE</w:t>
      </w:r>
    </w:p>
    <w:p w14:paraId="538F1F03" w14:textId="77777777" w:rsidR="00AF74E9" w:rsidRDefault="00AF74E9">
      <w:pPr>
        <w:pStyle w:val="Body"/>
      </w:pPr>
    </w:p>
    <w:p w14:paraId="34A5885D" w14:textId="77777777" w:rsidR="00AF74E9" w:rsidRDefault="00000000">
      <w:pPr>
        <w:pStyle w:val="Caption"/>
      </w:pPr>
      <w:r>
        <w:t>608 LORD, TO YOU I MAKE CONFESSION</w:t>
      </w:r>
    </w:p>
    <w:p w14:paraId="4D6D1C32" w14:textId="77777777" w:rsidR="00AF74E9" w:rsidRDefault="00AF74E9">
      <w:pPr>
        <w:pStyle w:val="Body"/>
      </w:pPr>
    </w:p>
    <w:p w14:paraId="6DDF7DC8" w14:textId="77777777" w:rsidR="00AF74E9" w:rsidRDefault="00000000">
      <w:pPr>
        <w:pStyle w:val="Rubric"/>
      </w:pPr>
      <w:r>
        <w:t>(Stand)</w:t>
      </w:r>
    </w:p>
    <w:p w14:paraId="31E956C5" w14:textId="77777777" w:rsidR="00AF74E9" w:rsidRDefault="00AF74E9">
      <w:pPr>
        <w:pStyle w:val="Body"/>
      </w:pPr>
    </w:p>
    <w:p w14:paraId="5FB299CF" w14:textId="77777777" w:rsidR="00AF74E9" w:rsidRDefault="00000000">
      <w:pPr>
        <w:pStyle w:val="Caption"/>
      </w:pPr>
      <w:r>
        <w:t>NUNC DIMITTIS</w:t>
      </w:r>
      <w:r>
        <w:tab/>
      </w:r>
      <w:r>
        <w:rPr>
          <w:rStyle w:val="Subcaption"/>
          <w:b w:val="0"/>
        </w:rPr>
        <w:t>LSB 199</w:t>
      </w:r>
    </w:p>
    <w:p w14:paraId="61C376A9" w14:textId="77777777" w:rsidR="00AF74E9" w:rsidRDefault="00AF74E9">
      <w:pPr>
        <w:pStyle w:val="Body"/>
      </w:pPr>
    </w:p>
    <w:p w14:paraId="22AC10C8" w14:textId="77777777" w:rsidR="00AF74E9" w:rsidRDefault="00000000">
      <w:pPr>
        <w:pStyle w:val="Caption"/>
      </w:pPr>
      <w:r>
        <w:t>THANKSGIVING</w:t>
      </w:r>
      <w:r>
        <w:tab/>
      </w:r>
      <w:r>
        <w:rPr>
          <w:rStyle w:val="Subcaption"/>
          <w:b w:val="0"/>
        </w:rPr>
        <w:t>LSB 200</w:t>
      </w:r>
    </w:p>
    <w:p w14:paraId="3E0C84E6" w14:textId="77777777" w:rsidR="00AF74E9" w:rsidRDefault="00AF74E9">
      <w:pPr>
        <w:pStyle w:val="Body"/>
      </w:pPr>
    </w:p>
    <w:p w14:paraId="015346E5" w14:textId="77777777" w:rsidR="00AF74E9" w:rsidRDefault="00000000">
      <w:pPr>
        <w:pStyle w:val="Caption"/>
      </w:pPr>
      <w:r>
        <w:t>POST-COMMUNION COLLECT</w:t>
      </w:r>
    </w:p>
    <w:p w14:paraId="72D382C6" w14:textId="77777777" w:rsidR="00AF74E9" w:rsidRDefault="00AF74E9">
      <w:pPr>
        <w:pStyle w:val="Body"/>
      </w:pPr>
    </w:p>
    <w:p w14:paraId="374CDFFD" w14:textId="77777777" w:rsidR="00AF74E9" w:rsidRDefault="00000000">
      <w:pPr>
        <w:pStyle w:val="Caption"/>
      </w:pPr>
      <w:r>
        <w:t>SALUTATION</w:t>
      </w:r>
      <w:r>
        <w:tab/>
      </w:r>
      <w:r>
        <w:rPr>
          <w:rStyle w:val="Subcaption"/>
          <w:b w:val="0"/>
        </w:rPr>
        <w:t>LSB 201</w:t>
      </w:r>
    </w:p>
    <w:p w14:paraId="1B39CE3F" w14:textId="77777777" w:rsidR="00AF74E9" w:rsidRDefault="00AF74E9">
      <w:pPr>
        <w:pStyle w:val="Body"/>
      </w:pPr>
    </w:p>
    <w:p w14:paraId="13A9F87E" w14:textId="77777777" w:rsidR="00AF74E9" w:rsidRDefault="00000000">
      <w:pPr>
        <w:pStyle w:val="Caption"/>
      </w:pPr>
      <w:r>
        <w:t>BENEDICAMUS</w:t>
      </w:r>
      <w:r>
        <w:tab/>
      </w:r>
      <w:r>
        <w:rPr>
          <w:rStyle w:val="Subcaption"/>
          <w:b w:val="0"/>
        </w:rPr>
        <w:t>LSB 202</w:t>
      </w:r>
    </w:p>
    <w:p w14:paraId="7AAEB6B0" w14:textId="77777777" w:rsidR="00AF74E9" w:rsidRDefault="00AF74E9">
      <w:pPr>
        <w:pStyle w:val="Body"/>
      </w:pPr>
    </w:p>
    <w:p w14:paraId="1BA371A1" w14:textId="77777777" w:rsidR="00AF74E9" w:rsidRDefault="00000000">
      <w:pPr>
        <w:pStyle w:val="Caption"/>
      </w:pPr>
      <w:r>
        <w:t>BENEDICTION</w:t>
      </w:r>
      <w:r>
        <w:tab/>
      </w:r>
      <w:r>
        <w:rPr>
          <w:rStyle w:val="Subcaption"/>
          <w:b w:val="0"/>
        </w:rPr>
        <w:t>LSB 202</w:t>
      </w:r>
    </w:p>
    <w:p w14:paraId="684AF258" w14:textId="77777777" w:rsidR="00AF74E9" w:rsidRDefault="00AF74E9">
      <w:pPr>
        <w:pStyle w:val="Body"/>
      </w:pPr>
    </w:p>
    <w:p w14:paraId="1E401767" w14:textId="77777777" w:rsidR="00AF74E9" w:rsidRDefault="00000000">
      <w:pPr>
        <w:pStyle w:val="Caption"/>
      </w:pPr>
      <w:r>
        <w:t>645 BUILT ON THE ROCK</w:t>
      </w:r>
    </w:p>
    <w:p w14:paraId="1BCE8072" w14:textId="77777777" w:rsidR="00AF74E9" w:rsidRDefault="00AF74E9">
      <w:pPr>
        <w:pStyle w:val="Body"/>
      </w:pPr>
    </w:p>
    <w:p w14:paraId="5C224777" w14:textId="77777777" w:rsidR="00AF74E9" w:rsidRDefault="00000000">
      <w:pPr>
        <w:pStyle w:val="Caption"/>
      </w:pPr>
      <w:r>
        <w:t>ACKNOWLEDGMENTS</w:t>
      </w:r>
    </w:p>
    <w:p w14:paraId="2A1C86F5" w14:textId="77777777" w:rsidR="00AF74E9" w:rsidRDefault="00000000">
      <w:pPr>
        <w:pStyle w:val="Acknowledgments"/>
      </w:pPr>
      <w:r>
        <w:t>Divine Service, Setting Three from Lutheran Service Book</w:t>
      </w:r>
    </w:p>
    <w:p w14:paraId="23723FF8" w14:textId="77777777" w:rsidR="00AF74E9"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710CD433" w14:textId="77777777" w:rsidR="00AF74E9" w:rsidRDefault="00000000">
      <w:pPr>
        <w:pStyle w:val="Acknowledgments"/>
      </w:pPr>
      <w:r>
        <w:t>Created by Lutheran Service Builder © 2025 Concordia Publishing House.</w:t>
      </w:r>
    </w:p>
    <w:sectPr w:rsidR="00AF74E9">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9"/>
    <w:rsid w:val="00AF74E9"/>
    <w:rsid w:val="00C80988"/>
    <w:rsid w:val="00D9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1FED7"/>
  <w15:docId w15:val="{5710C28A-4BF9-42B2-A0A7-8B49D3F7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Rev. Timothy Davis</cp:lastModifiedBy>
  <cp:revision>2</cp:revision>
  <dcterms:created xsi:type="dcterms:W3CDTF">2025-11-14T19:14:00Z</dcterms:created>
  <dcterms:modified xsi:type="dcterms:W3CDTF">2025-11-14T19:14:00Z</dcterms:modified>
</cp:coreProperties>
</file>