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93" w:rsidRDefault="00832193">
      <w:r>
        <w:t xml:space="preserve">ASTM June 2019 Committee Week Round Up </w:t>
      </w:r>
    </w:p>
    <w:p w:rsidR="00832193" w:rsidRDefault="00832193">
      <w:r>
        <w:t>Subcommittee 18.25 on Erosion and Sediment Control Technology</w:t>
      </w:r>
    </w:p>
    <w:p w:rsidR="00832193" w:rsidRDefault="00832193">
      <w:r>
        <w:tab/>
        <w:t>The ASTM Subcommittee D18.25 on Erosion and Sediment Control Technologies held its bi-annual meeting in Denver, CO June 3</w:t>
      </w:r>
      <w:r w:rsidRPr="00832193">
        <w:rPr>
          <w:vertAlign w:val="superscript"/>
        </w:rPr>
        <w:t>rd</w:t>
      </w:r>
      <w:r>
        <w:t xml:space="preserve"> – 5</w:t>
      </w:r>
      <w:r w:rsidRPr="00832193">
        <w:rPr>
          <w:vertAlign w:val="superscript"/>
        </w:rPr>
        <w:t>th</w:t>
      </w:r>
      <w:r>
        <w:t>, 2019.  The meetings were very well attended by industry representatives from a number of manufacturer, regulatory, and testing interests.  There were a large number of items discussed related to the testing and specifying of erosion and sediment control technologies.  A brief roundup of the sub-committee actions are outlined below:</w:t>
      </w:r>
    </w:p>
    <w:p w:rsidR="00832193" w:rsidRPr="00832193" w:rsidRDefault="00832193" w:rsidP="00832193">
      <w:pPr>
        <w:pStyle w:val="Heading3"/>
        <w:numPr>
          <w:ilvl w:val="0"/>
          <w:numId w:val="1"/>
        </w:numPr>
        <w:shd w:val="clear" w:color="auto" w:fill="FFFFFF"/>
        <w:spacing w:before="0" w:beforeAutospacing="0" w:after="240" w:afterAutospacing="0" w:line="288" w:lineRule="atLeast"/>
        <w:rPr>
          <w:rFonts w:asciiTheme="minorHAnsi" w:eastAsiaTheme="minorHAnsi" w:hAnsiTheme="minorHAnsi" w:cstheme="minorBidi"/>
          <w:b w:val="0"/>
          <w:bCs w:val="0"/>
          <w:sz w:val="22"/>
          <w:szCs w:val="22"/>
        </w:rPr>
      </w:pPr>
      <w:r w:rsidRPr="00832193">
        <w:rPr>
          <w:rFonts w:asciiTheme="minorHAnsi" w:eastAsiaTheme="minorHAnsi" w:hAnsiTheme="minorHAnsi" w:cstheme="minorBidi"/>
          <w:b w:val="0"/>
          <w:bCs w:val="0"/>
          <w:sz w:val="22"/>
          <w:szCs w:val="22"/>
        </w:rPr>
        <w:t xml:space="preserve">ASTM D6459 – </w:t>
      </w:r>
      <w:r>
        <w:rPr>
          <w:rFonts w:asciiTheme="minorHAnsi" w:eastAsiaTheme="minorHAnsi" w:hAnsiTheme="minorHAnsi" w:cstheme="minorBidi"/>
          <w:b w:val="0"/>
          <w:bCs w:val="0"/>
          <w:sz w:val="22"/>
          <w:szCs w:val="22"/>
        </w:rPr>
        <w:t xml:space="preserve">15 </w:t>
      </w:r>
      <w:r w:rsidRPr="00832193">
        <w:rPr>
          <w:rFonts w:asciiTheme="minorHAnsi" w:eastAsiaTheme="minorHAnsi" w:hAnsiTheme="minorHAnsi" w:cstheme="minorBidi"/>
          <w:b w:val="0"/>
          <w:bCs w:val="0"/>
          <w:sz w:val="22"/>
          <w:szCs w:val="22"/>
        </w:rPr>
        <w:t>“</w:t>
      </w:r>
      <w:r w:rsidRPr="00832193">
        <w:rPr>
          <w:rFonts w:asciiTheme="minorHAnsi" w:eastAsiaTheme="minorHAnsi" w:hAnsiTheme="minorHAnsi" w:cstheme="minorBidi"/>
          <w:b w:val="0"/>
          <w:bCs w:val="0"/>
          <w:i/>
          <w:sz w:val="22"/>
          <w:szCs w:val="22"/>
        </w:rPr>
        <w:t xml:space="preserve">Standard Test Method for Determination of Rolled Erosion Control Product (RECP) Performance in Protecting </w:t>
      </w:r>
      <w:proofErr w:type="spellStart"/>
      <w:r w:rsidRPr="00832193">
        <w:rPr>
          <w:rFonts w:asciiTheme="minorHAnsi" w:eastAsiaTheme="minorHAnsi" w:hAnsiTheme="minorHAnsi" w:cstheme="minorBidi"/>
          <w:b w:val="0"/>
          <w:bCs w:val="0"/>
          <w:i/>
          <w:sz w:val="22"/>
          <w:szCs w:val="22"/>
        </w:rPr>
        <w:t>Hillslopes</w:t>
      </w:r>
      <w:proofErr w:type="spellEnd"/>
      <w:r w:rsidRPr="00832193">
        <w:rPr>
          <w:rFonts w:asciiTheme="minorHAnsi" w:eastAsiaTheme="minorHAnsi" w:hAnsiTheme="minorHAnsi" w:cstheme="minorBidi"/>
          <w:b w:val="0"/>
          <w:bCs w:val="0"/>
          <w:i/>
          <w:sz w:val="22"/>
          <w:szCs w:val="22"/>
        </w:rPr>
        <w:t xml:space="preserve"> from Rainfall-Induced Erosi</w:t>
      </w:r>
      <w:r w:rsidRPr="00832193">
        <w:rPr>
          <w:rFonts w:asciiTheme="minorHAnsi" w:eastAsiaTheme="minorHAnsi" w:hAnsiTheme="minorHAnsi" w:cstheme="minorBidi"/>
          <w:b w:val="0"/>
          <w:bCs w:val="0"/>
          <w:sz w:val="22"/>
          <w:szCs w:val="22"/>
        </w:rPr>
        <w:t>on</w:t>
      </w:r>
      <w:r>
        <w:rPr>
          <w:rFonts w:asciiTheme="minorHAnsi" w:eastAsiaTheme="minorHAnsi" w:hAnsiTheme="minorHAnsi" w:cstheme="minorBidi"/>
          <w:b w:val="0"/>
          <w:bCs w:val="0"/>
          <w:sz w:val="22"/>
          <w:szCs w:val="22"/>
        </w:rPr>
        <w:t>” was re-approved as a standard test method.  This re-approval will assign a year designation of 2019 to the standard.  The standard will have a precision &amp; bias statement added.  This standard is widely used in the E&amp;SC industry and benefits both users and regulators with valuable large-scale performance testing requirement for RECPs &amp; HECPs used for slope erosion protection.</w:t>
      </w:r>
    </w:p>
    <w:p w:rsidR="00832193" w:rsidRPr="00832193" w:rsidRDefault="00832193" w:rsidP="00832193">
      <w:pPr>
        <w:pStyle w:val="Heading3"/>
        <w:numPr>
          <w:ilvl w:val="0"/>
          <w:numId w:val="1"/>
        </w:numPr>
        <w:shd w:val="clear" w:color="auto" w:fill="FFFFFF"/>
        <w:spacing w:before="0" w:beforeAutospacing="0" w:after="240" w:afterAutospacing="0" w:line="288" w:lineRule="atLeast"/>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ASTM D6460</w:t>
      </w:r>
      <w:r w:rsidRPr="00832193">
        <w:rPr>
          <w:rFonts w:asciiTheme="minorHAnsi" w:eastAsiaTheme="minorHAnsi" w:hAnsiTheme="minorHAnsi" w:cstheme="minorBidi"/>
          <w:b w:val="0"/>
          <w:bCs w:val="0"/>
          <w:sz w:val="22"/>
          <w:szCs w:val="22"/>
        </w:rPr>
        <w:t xml:space="preserve"> – </w:t>
      </w:r>
      <w:r>
        <w:rPr>
          <w:rFonts w:asciiTheme="minorHAnsi" w:eastAsiaTheme="minorHAnsi" w:hAnsiTheme="minorHAnsi" w:cstheme="minorBidi"/>
          <w:b w:val="0"/>
          <w:bCs w:val="0"/>
          <w:sz w:val="22"/>
          <w:szCs w:val="22"/>
        </w:rPr>
        <w:t xml:space="preserve">12 </w:t>
      </w:r>
      <w:r w:rsidRPr="00832193">
        <w:rPr>
          <w:rFonts w:asciiTheme="minorHAnsi" w:eastAsiaTheme="minorHAnsi" w:hAnsiTheme="minorHAnsi" w:cstheme="minorBidi"/>
          <w:b w:val="0"/>
          <w:bCs w:val="0"/>
          <w:sz w:val="22"/>
          <w:szCs w:val="22"/>
        </w:rPr>
        <w:t>“</w:t>
      </w:r>
      <w:r w:rsidRPr="00832193">
        <w:rPr>
          <w:rFonts w:asciiTheme="minorHAnsi" w:eastAsiaTheme="minorHAnsi" w:hAnsiTheme="minorHAnsi" w:cstheme="minorBidi"/>
          <w:b w:val="0"/>
          <w:bCs w:val="0"/>
          <w:i/>
          <w:sz w:val="22"/>
          <w:szCs w:val="22"/>
        </w:rPr>
        <w:t xml:space="preserve">Standard Test Method for Determination of Rolled Erosion Control Product (RECP) Performance in Protecting Earthen Channels from </w:t>
      </w:r>
      <w:proofErr w:type="spellStart"/>
      <w:r w:rsidRPr="00832193">
        <w:rPr>
          <w:rFonts w:asciiTheme="minorHAnsi" w:eastAsiaTheme="minorHAnsi" w:hAnsiTheme="minorHAnsi" w:cstheme="minorBidi"/>
          <w:b w:val="0"/>
          <w:bCs w:val="0"/>
          <w:i/>
          <w:sz w:val="22"/>
          <w:szCs w:val="22"/>
        </w:rPr>
        <w:t>Stormwater</w:t>
      </w:r>
      <w:proofErr w:type="spellEnd"/>
      <w:r w:rsidRPr="00832193">
        <w:rPr>
          <w:rFonts w:asciiTheme="minorHAnsi" w:eastAsiaTheme="minorHAnsi" w:hAnsiTheme="minorHAnsi" w:cstheme="minorBidi"/>
          <w:b w:val="0"/>
          <w:bCs w:val="0"/>
          <w:i/>
          <w:sz w:val="22"/>
          <w:szCs w:val="22"/>
        </w:rPr>
        <w:t>-Induced Erosion</w:t>
      </w:r>
      <w:r w:rsidRPr="00832193">
        <w:rPr>
          <w:rFonts w:asciiTheme="minorHAnsi" w:eastAsiaTheme="minorHAnsi" w:hAnsiTheme="minorHAnsi" w:cstheme="minorBidi"/>
          <w:b w:val="0"/>
          <w:bCs w:val="0"/>
          <w:sz w:val="22"/>
          <w:szCs w:val="22"/>
        </w:rPr>
        <w:t>” was re-approved as a standard test method.  This re-approval will assign a year designation of 2019 to the standard.  The standard will have a precision &amp; bias statement added.  This standard is widely used in the E&amp;SC industry and benefits both users and regulators with valuable large-scale performance test</w:t>
      </w:r>
      <w:r w:rsidR="00910FD7">
        <w:rPr>
          <w:rFonts w:asciiTheme="minorHAnsi" w:eastAsiaTheme="minorHAnsi" w:hAnsiTheme="minorHAnsi" w:cstheme="minorBidi"/>
          <w:b w:val="0"/>
          <w:bCs w:val="0"/>
          <w:sz w:val="22"/>
          <w:szCs w:val="22"/>
        </w:rPr>
        <w:t>ing requirement for RECPs</w:t>
      </w:r>
      <w:r w:rsidRPr="00832193">
        <w:rPr>
          <w:rFonts w:asciiTheme="minorHAnsi" w:eastAsiaTheme="minorHAnsi" w:hAnsiTheme="minorHAnsi" w:cstheme="minorBidi"/>
          <w:b w:val="0"/>
          <w:bCs w:val="0"/>
          <w:sz w:val="22"/>
          <w:szCs w:val="22"/>
        </w:rPr>
        <w:t xml:space="preserve"> used for </w:t>
      </w:r>
      <w:r w:rsidR="00910FD7">
        <w:rPr>
          <w:rFonts w:asciiTheme="minorHAnsi" w:eastAsiaTheme="minorHAnsi" w:hAnsiTheme="minorHAnsi" w:cstheme="minorBidi"/>
          <w:b w:val="0"/>
          <w:bCs w:val="0"/>
          <w:sz w:val="22"/>
          <w:szCs w:val="22"/>
        </w:rPr>
        <w:t>channel</w:t>
      </w:r>
      <w:r w:rsidRPr="00832193">
        <w:rPr>
          <w:rFonts w:asciiTheme="minorHAnsi" w:eastAsiaTheme="minorHAnsi" w:hAnsiTheme="minorHAnsi" w:cstheme="minorBidi"/>
          <w:b w:val="0"/>
          <w:bCs w:val="0"/>
          <w:sz w:val="22"/>
          <w:szCs w:val="22"/>
        </w:rPr>
        <w:t xml:space="preserve"> erosion protection.</w:t>
      </w:r>
    </w:p>
    <w:p w:rsidR="00910FD7" w:rsidRPr="00832193" w:rsidRDefault="00832193" w:rsidP="00910FD7">
      <w:pPr>
        <w:pStyle w:val="Heading3"/>
        <w:numPr>
          <w:ilvl w:val="0"/>
          <w:numId w:val="1"/>
        </w:numPr>
        <w:shd w:val="clear" w:color="auto" w:fill="FFFFFF"/>
        <w:spacing w:before="0" w:beforeAutospacing="0" w:after="240" w:afterAutospacing="0" w:line="288" w:lineRule="atLeast"/>
        <w:rPr>
          <w:rFonts w:asciiTheme="minorHAnsi" w:eastAsiaTheme="minorHAnsi" w:hAnsiTheme="minorHAnsi" w:cstheme="minorBidi"/>
          <w:b w:val="0"/>
          <w:bCs w:val="0"/>
          <w:sz w:val="22"/>
          <w:szCs w:val="22"/>
        </w:rPr>
      </w:pPr>
      <w:r w:rsidRPr="00832193">
        <w:rPr>
          <w:rFonts w:asciiTheme="minorHAnsi" w:eastAsiaTheme="minorHAnsi" w:hAnsiTheme="minorHAnsi" w:cstheme="minorBidi"/>
          <w:b w:val="0"/>
          <w:bCs w:val="0"/>
          <w:sz w:val="22"/>
          <w:szCs w:val="22"/>
        </w:rPr>
        <w:t>ASTM D7351 – 13</w:t>
      </w:r>
      <w:r w:rsidRPr="00832193">
        <w:rPr>
          <w:rFonts w:asciiTheme="minorHAnsi" w:eastAsiaTheme="minorHAnsi" w:hAnsiTheme="minorHAnsi" w:cstheme="minorBidi"/>
          <w:b w:val="0"/>
          <w:bCs w:val="0"/>
          <w:i/>
          <w:sz w:val="22"/>
          <w:szCs w:val="22"/>
        </w:rPr>
        <w:t xml:space="preserve"> “Standard Test Method for Determination of Sediment Retention Device (SRD) Effectiveness in Sheet Flow Applications</w:t>
      </w:r>
      <w:r>
        <w:rPr>
          <w:rFonts w:asciiTheme="minorHAnsi" w:eastAsiaTheme="minorHAnsi" w:hAnsiTheme="minorHAnsi" w:cstheme="minorBidi"/>
          <w:b w:val="0"/>
          <w:bCs w:val="0"/>
          <w:i/>
          <w:sz w:val="22"/>
          <w:szCs w:val="22"/>
        </w:rPr>
        <w:t xml:space="preserve">” </w:t>
      </w:r>
      <w:r w:rsidR="00910FD7">
        <w:rPr>
          <w:rFonts w:asciiTheme="minorHAnsi" w:eastAsiaTheme="minorHAnsi" w:hAnsiTheme="minorHAnsi" w:cstheme="minorBidi"/>
          <w:b w:val="0"/>
          <w:bCs w:val="0"/>
          <w:sz w:val="22"/>
          <w:szCs w:val="22"/>
        </w:rPr>
        <w:t>was re-approved as a standard test method.  This re-approval will assign a year designation of 2019 to the standard.  The standard added notes and language associated with the required influent soil loading of the test method, and technical justification for the soil load calculations.  This standard is widely used in the E&amp;SC industry and benefits both users and regulators with valuable large-scale performance testing requirement for SRDs intended for perimeter control use.</w:t>
      </w:r>
    </w:p>
    <w:p w:rsidR="00832193" w:rsidRPr="00832193" w:rsidRDefault="00910FD7" w:rsidP="00832193">
      <w:pPr>
        <w:pStyle w:val="Heading3"/>
        <w:numPr>
          <w:ilvl w:val="0"/>
          <w:numId w:val="1"/>
        </w:numPr>
        <w:shd w:val="clear" w:color="auto" w:fill="FFFFFF"/>
        <w:spacing w:before="0" w:beforeAutospacing="0" w:after="240" w:afterAutospacing="0" w:line="288" w:lineRule="atLeast"/>
        <w:rPr>
          <w:rFonts w:asciiTheme="minorHAnsi" w:eastAsiaTheme="minorHAnsi" w:hAnsiTheme="minorHAnsi" w:cstheme="minorBidi"/>
          <w:b w:val="0"/>
          <w:bCs w:val="0"/>
          <w:i/>
          <w:sz w:val="22"/>
          <w:szCs w:val="22"/>
        </w:rPr>
      </w:pPr>
      <w:r>
        <w:rPr>
          <w:rFonts w:asciiTheme="minorHAnsi" w:eastAsiaTheme="minorHAnsi" w:hAnsiTheme="minorHAnsi" w:cstheme="minorBidi"/>
          <w:b w:val="0"/>
          <w:bCs w:val="0"/>
          <w:sz w:val="22"/>
          <w:szCs w:val="22"/>
        </w:rPr>
        <w:t>A new standard test method for evaluation of eco-toxicity of effluent runoff from HECPs was discussed.  The test method will become a new standard after negotiations with negative voters.  This standard will have a great impact on standardizing industry practice for the evaluation of the toxicity of effluent runoff from HECPs.</w:t>
      </w:r>
    </w:p>
    <w:p w:rsidR="00AF220F" w:rsidRDefault="00910FD7" w:rsidP="00AF220F">
      <w:pPr>
        <w:pStyle w:val="ListParagraph"/>
        <w:numPr>
          <w:ilvl w:val="0"/>
          <w:numId w:val="1"/>
        </w:numPr>
        <w:ind w:left="360"/>
      </w:pPr>
      <w:r>
        <w:t xml:space="preserve">ASTM D5268 – 13 </w:t>
      </w:r>
      <w:r w:rsidRPr="00AF220F">
        <w:rPr>
          <w:i/>
        </w:rPr>
        <w:t>“Standard Specification for Topsoil Used for Landscaping and Construction Purposes”</w:t>
      </w:r>
      <w:r>
        <w:t xml:space="preserve"> was discussed.  Several negatives voters were found persuasive.  The specification will be updated with negative comments considered and re-balloted.  The balloted specification defines the material characteristics of both traditional top soil and</w:t>
      </w:r>
      <w:r w:rsidR="00AF220F">
        <w:t xml:space="preserve"> adds required material characteristics for</w:t>
      </w:r>
      <w:r>
        <w:t xml:space="preserve"> “engineered soil amendments”</w:t>
      </w:r>
      <w:r w:rsidR="00AF220F">
        <w:t>.   This standard will have a wide ranging effect on products that are used for soil improvement, soil amendment, and as additives for soil health.</w:t>
      </w:r>
    </w:p>
    <w:p w:rsidR="00AF220F" w:rsidRDefault="00AF220F" w:rsidP="00AF220F">
      <w:pPr>
        <w:pStyle w:val="ListParagraph"/>
        <w:ind w:left="360"/>
      </w:pPr>
    </w:p>
    <w:p w:rsidR="00AF220F" w:rsidRPr="00AF220F" w:rsidRDefault="00AF220F" w:rsidP="00AF220F">
      <w:pPr>
        <w:pStyle w:val="ListParagraph"/>
        <w:ind w:left="360"/>
      </w:pPr>
      <w:r>
        <w:lastRenderedPageBreak/>
        <w:t>This is brief recap of the important actions that occurred at the June 2019 Subcommittee meetings of ASTM D18.25 on Erosion and Sediment Control Technologies.  Interested parties are encouraged to join ASTM International, Inc.  ASTM International, Inc. is a volunteer driven organization that is responsible for thousands of standards overseeing the technical aspects of materials and practices ranging from playground equipment to nuclear power safety.  ASTM thrives due to the diligence and competence of its volunteer members.  Please consider joining ASTM International, Inc. subcommittee D18.25 to help improve the practices of the erosion and sediment control industry.</w:t>
      </w:r>
    </w:p>
    <w:sectPr w:rsidR="00AF220F" w:rsidRPr="00AF220F" w:rsidSect="00C76D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A7D42"/>
    <w:multiLevelType w:val="hybridMultilevel"/>
    <w:tmpl w:val="4680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193"/>
    <w:rsid w:val="00832193"/>
    <w:rsid w:val="00910FD7"/>
    <w:rsid w:val="00AF220F"/>
    <w:rsid w:val="00C76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2D"/>
  </w:style>
  <w:style w:type="paragraph" w:styleId="Heading3">
    <w:name w:val="heading 3"/>
    <w:basedOn w:val="Normal"/>
    <w:link w:val="Heading3Char"/>
    <w:uiPriority w:val="9"/>
    <w:qFormat/>
    <w:rsid w:val="008321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193"/>
    <w:pPr>
      <w:ind w:left="720"/>
      <w:contextualSpacing/>
    </w:pPr>
  </w:style>
  <w:style w:type="character" w:customStyle="1" w:styleId="Heading3Char">
    <w:name w:val="Heading 3 Char"/>
    <w:basedOn w:val="DefaultParagraphFont"/>
    <w:link w:val="Heading3"/>
    <w:uiPriority w:val="9"/>
    <w:rsid w:val="0083219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29476478">
      <w:bodyDiv w:val="1"/>
      <w:marLeft w:val="0"/>
      <w:marRight w:val="0"/>
      <w:marTop w:val="0"/>
      <w:marBottom w:val="0"/>
      <w:divBdr>
        <w:top w:val="none" w:sz="0" w:space="0" w:color="auto"/>
        <w:left w:val="none" w:sz="0" w:space="0" w:color="auto"/>
        <w:bottom w:val="none" w:sz="0" w:space="0" w:color="auto"/>
        <w:right w:val="none" w:sz="0" w:space="0" w:color="auto"/>
      </w:divBdr>
    </w:div>
    <w:div w:id="1066219378">
      <w:bodyDiv w:val="1"/>
      <w:marLeft w:val="0"/>
      <w:marRight w:val="0"/>
      <w:marTop w:val="0"/>
      <w:marBottom w:val="0"/>
      <w:divBdr>
        <w:top w:val="none" w:sz="0" w:space="0" w:color="auto"/>
        <w:left w:val="none" w:sz="0" w:space="0" w:color="auto"/>
        <w:bottom w:val="none" w:sz="0" w:space="0" w:color="auto"/>
        <w:right w:val="none" w:sz="0" w:space="0" w:color="auto"/>
      </w:divBdr>
    </w:div>
    <w:div w:id="156186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TRI</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jesprague</dc:creator>
  <cp:lastModifiedBy>jesprague</cp:lastModifiedBy>
  <cp:revision>1</cp:revision>
  <dcterms:created xsi:type="dcterms:W3CDTF">2019-06-11T14:05:00Z</dcterms:created>
  <dcterms:modified xsi:type="dcterms:W3CDTF">2019-06-11T14:33:00Z</dcterms:modified>
</cp:coreProperties>
</file>