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92DF" w14:textId="77777777" w:rsidR="00C7475C" w:rsidRPr="00C7475C" w:rsidRDefault="00C7475C" w:rsidP="00C7475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textAlignment w:val="baseline"/>
        <w:outlineLvl w:val="0"/>
        <w:rPr>
          <w:rFonts w:ascii="Libre Franklin" w:eastAsia="Times New Roman" w:hAnsi="Libre Franklin" w:cs="Times New Roman"/>
          <w:b/>
          <w:bCs/>
          <w:color w:val="000000"/>
          <w:kern w:val="36"/>
          <w:sz w:val="40"/>
          <w:szCs w:val="40"/>
          <w14:ligatures w14:val="none"/>
        </w:rPr>
      </w:pPr>
      <w:r w:rsidRPr="00C7475C">
        <w:rPr>
          <w:rFonts w:ascii="Libre Franklin" w:eastAsia="Times New Roman" w:hAnsi="Libre Franklin" w:cs="Times New Roman"/>
          <w:b/>
          <w:bCs/>
          <w:color w:val="000000"/>
          <w:kern w:val="36"/>
          <w:sz w:val="40"/>
          <w:szCs w:val="40"/>
          <w14:ligatures w14:val="none"/>
        </w:rPr>
        <w:t>Sabic sells plastics units in Americas, Europe</w:t>
      </w:r>
    </w:p>
    <w:p w14:paraId="1F2E74C5" w14:textId="4FCB8162" w:rsidR="00C7475C" w:rsidRPr="00C7475C" w:rsidRDefault="00C7475C" w:rsidP="00C7475C">
      <w:pPr>
        <w:spacing w:after="0" w:line="240" w:lineRule="auto"/>
        <w:textAlignment w:val="baseline"/>
        <w:rPr>
          <w:rFonts w:ascii="Libre Franklin" w:eastAsia="Times New Roman" w:hAnsi="Libre Franklin" w:cs="Times New Roman"/>
          <w:color w:val="0000FF"/>
          <w:kern w:val="0"/>
          <w:sz w:val="18"/>
          <w:szCs w:val="18"/>
          <w:u w:val="single"/>
          <w:bdr w:val="single" w:sz="2" w:space="0" w:color="E5E7EB" w:frame="1"/>
          <w14:ligatures w14:val="none"/>
        </w:rPr>
      </w:pPr>
      <w:r w:rsidRPr="00C7475C">
        <w:rPr>
          <w:rFonts w:ascii="Libre Franklin" w:eastAsia="Times New Roman" w:hAnsi="Libre Franklin" w:cs="Times New Roman"/>
          <w:color w:val="000000"/>
          <w:kern w:val="0"/>
          <w14:ligatures w14:val="none"/>
        </w:rPr>
        <w:fldChar w:fldCharType="begin"/>
      </w:r>
      <w:r w:rsidRPr="00C7475C">
        <w:rPr>
          <w:rFonts w:ascii="Libre Franklin" w:eastAsia="Times New Roman" w:hAnsi="Libre Franklin" w:cs="Times New Roman"/>
          <w:color w:val="000000"/>
          <w:kern w:val="0"/>
          <w14:ligatures w14:val="none"/>
        </w:rPr>
        <w:instrText>HYPERLINK "https://www.plasticsnews.com/author/frank-esposito"</w:instrText>
      </w:r>
      <w:r w:rsidRPr="00C7475C">
        <w:rPr>
          <w:rFonts w:ascii="Libre Franklin" w:eastAsia="Times New Roman" w:hAnsi="Libre Franklin" w:cs="Times New Roman"/>
          <w:color w:val="000000"/>
          <w:kern w:val="0"/>
          <w14:ligatures w14:val="none"/>
        </w:rPr>
      </w:r>
      <w:r w:rsidRPr="00C7475C">
        <w:rPr>
          <w:rFonts w:ascii="Libre Franklin" w:eastAsia="Times New Roman" w:hAnsi="Libre Franklin" w:cs="Times New Roman"/>
          <w:color w:val="000000"/>
          <w:kern w:val="0"/>
          <w14:ligatures w14:val="none"/>
        </w:rPr>
        <w:fldChar w:fldCharType="separate"/>
      </w:r>
      <w:proofErr w:type="gramStart"/>
      <w:r w:rsidRPr="00C7475C">
        <w:rPr>
          <w:rFonts w:ascii="Libre Franklin" w:eastAsia="Times New Roman" w:hAnsi="Libre Franklin" w:cs="Times New Roman"/>
          <w:color w:val="0000FF"/>
          <w:kern w:val="0"/>
          <w:sz w:val="18"/>
          <w:szCs w:val="18"/>
          <w:u w:val="single"/>
          <w:bdr w:val="single" w:sz="2" w:space="0" w:color="E5E7EB" w:frame="1"/>
          <w14:ligatures w14:val="none"/>
        </w:rPr>
        <w:t>By</w:t>
      </w:r>
      <w:proofErr w:type="gramEnd"/>
    </w:p>
    <w:p w14:paraId="54425F97" w14:textId="77777777" w:rsidR="00C7475C" w:rsidRPr="00C7475C" w:rsidRDefault="00C7475C" w:rsidP="00C7475C">
      <w:pPr>
        <w:spacing w:after="0" w:line="240" w:lineRule="auto"/>
        <w:textAlignment w:val="baseline"/>
        <w:rPr>
          <w:rFonts w:ascii="Libre Franklin" w:eastAsia="Times New Roman" w:hAnsi="Libre Franklin" w:cs="Times New Roman"/>
          <w:b/>
          <w:bCs/>
          <w:color w:val="0000FF"/>
          <w:kern w:val="0"/>
          <w:sz w:val="18"/>
          <w:szCs w:val="18"/>
          <w:u w:val="single"/>
          <w:bdr w:val="single" w:sz="2" w:space="0" w:color="E5E7EB" w:frame="1"/>
          <w14:ligatures w14:val="none"/>
        </w:rPr>
      </w:pPr>
      <w:r w:rsidRPr="00C7475C">
        <w:rPr>
          <w:rFonts w:ascii="Libre Franklin" w:eastAsia="Times New Roman" w:hAnsi="Libre Franklin" w:cs="Times New Roman"/>
          <w:b/>
          <w:bCs/>
          <w:color w:val="0000FF"/>
          <w:kern w:val="0"/>
          <w:sz w:val="18"/>
          <w:szCs w:val="18"/>
          <w:u w:val="single"/>
          <w:bdr w:val="single" w:sz="2" w:space="0" w:color="E5E7EB" w:frame="1"/>
          <w14:ligatures w14:val="none"/>
        </w:rPr>
        <w:t>Frank Esposito</w:t>
      </w:r>
    </w:p>
    <w:p w14:paraId="1159FC46" w14:textId="77777777" w:rsidR="00C7475C" w:rsidRPr="00C7475C" w:rsidRDefault="00C7475C" w:rsidP="00C7475C">
      <w:pPr>
        <w:spacing w:after="0" w:line="240" w:lineRule="auto"/>
        <w:textAlignment w:val="baseline"/>
        <w:rPr>
          <w:rFonts w:ascii="Libre Franklin" w:eastAsia="Times New Roman" w:hAnsi="Libre Franklin" w:cs="Times New Roman"/>
          <w:color w:val="000000"/>
          <w:kern w:val="0"/>
          <w14:ligatures w14:val="none"/>
        </w:rPr>
      </w:pPr>
      <w:r w:rsidRPr="00C7475C">
        <w:rPr>
          <w:rFonts w:ascii="Libre Franklin" w:eastAsia="Times New Roman" w:hAnsi="Libre Franklin" w:cs="Times New Roman"/>
          <w:color w:val="000000"/>
          <w:kern w:val="0"/>
          <w14:ligatures w14:val="none"/>
        </w:rPr>
        <w:fldChar w:fldCharType="end"/>
      </w:r>
    </w:p>
    <w:p w14:paraId="442FC9CB" w14:textId="77777777" w:rsidR="00C7475C" w:rsidRPr="00C7475C" w:rsidRDefault="00C7475C" w:rsidP="00C7475C">
      <w:pPr>
        <w:spacing w:after="0" w:line="240" w:lineRule="auto"/>
        <w:textAlignment w:val="baseline"/>
        <w:rPr>
          <w:rFonts w:ascii="Libre Franklin" w:eastAsia="Times New Roman" w:hAnsi="Libre Franklin" w:cs="Times New Roman"/>
          <w:color w:val="757171"/>
          <w:kern w:val="0"/>
          <w:sz w:val="18"/>
          <w:szCs w:val="18"/>
          <w14:ligatures w14:val="none"/>
        </w:rPr>
      </w:pPr>
      <w:r w:rsidRPr="00C7475C">
        <w:rPr>
          <w:rFonts w:ascii="Libre Franklin" w:eastAsia="Times New Roman" w:hAnsi="Libre Franklin" w:cs="Times New Roman"/>
          <w:color w:val="757171"/>
          <w:kern w:val="0"/>
          <w:sz w:val="18"/>
          <w:szCs w:val="18"/>
          <w14:ligatures w14:val="none"/>
        </w:rPr>
        <w:t xml:space="preserve">January 08, </w:t>
      </w:r>
      <w:proofErr w:type="gramStart"/>
      <w:r w:rsidRPr="00C7475C">
        <w:rPr>
          <w:rFonts w:ascii="Libre Franklin" w:eastAsia="Times New Roman" w:hAnsi="Libre Franklin" w:cs="Times New Roman"/>
          <w:color w:val="757171"/>
          <w:kern w:val="0"/>
          <w:sz w:val="18"/>
          <w:szCs w:val="18"/>
          <w14:ligatures w14:val="none"/>
        </w:rPr>
        <w:t>2026</w:t>
      </w:r>
      <w:proofErr w:type="gramEnd"/>
      <w:r w:rsidRPr="00C7475C">
        <w:rPr>
          <w:rFonts w:ascii="Libre Franklin" w:eastAsia="Times New Roman" w:hAnsi="Libre Franklin" w:cs="Times New Roman"/>
          <w:color w:val="757171"/>
          <w:kern w:val="0"/>
          <w:sz w:val="18"/>
          <w:szCs w:val="18"/>
          <w14:ligatures w14:val="none"/>
        </w:rPr>
        <w:t xml:space="preserve"> 08:06 AM EST</w:t>
      </w:r>
    </w:p>
    <w:p w14:paraId="785D4BB5" w14:textId="77777777" w:rsidR="00C7475C" w:rsidRPr="00C7475C" w:rsidRDefault="00C7475C" w:rsidP="00C7475C">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C7475C">
        <w:rPr>
          <w:rFonts w:ascii="Libre Franklin" w:eastAsia="Times New Roman" w:hAnsi="Libre Franklin" w:cs="Times New Roman"/>
          <w:color w:val="000000"/>
          <w:kern w:val="0"/>
          <w:sz w:val="27"/>
          <w:szCs w:val="27"/>
          <w14:ligatures w14:val="none"/>
        </w:rPr>
        <w:t>In major materials deal, Saudi Basic Industries Corp. (Sabic) has sold plastics businesses to two different buyers.</w:t>
      </w:r>
    </w:p>
    <w:p w14:paraId="2E2E4C3A" w14:textId="77777777" w:rsidR="00C7475C" w:rsidRPr="00C7475C" w:rsidRDefault="00C7475C" w:rsidP="00C7475C">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C7475C">
        <w:rPr>
          <w:rFonts w:ascii="Libre Franklin" w:eastAsia="Times New Roman" w:hAnsi="Libre Franklin" w:cs="Times New Roman"/>
          <w:color w:val="000000"/>
          <w:kern w:val="0"/>
          <w:sz w:val="27"/>
          <w:szCs w:val="27"/>
          <w14:ligatures w14:val="none"/>
        </w:rPr>
        <w:t xml:space="preserve">Riyadh-based Sabic has sold its engineering thermoplastics business in the Americas and Europe to German financial firm </w:t>
      </w:r>
      <w:proofErr w:type="spellStart"/>
      <w:r w:rsidRPr="00C7475C">
        <w:rPr>
          <w:rFonts w:ascii="Libre Franklin" w:eastAsia="Times New Roman" w:hAnsi="Libre Franklin" w:cs="Times New Roman"/>
          <w:color w:val="000000"/>
          <w:kern w:val="0"/>
          <w:sz w:val="27"/>
          <w:szCs w:val="27"/>
          <w14:ligatures w14:val="none"/>
        </w:rPr>
        <w:t>Mutares</w:t>
      </w:r>
      <w:proofErr w:type="spellEnd"/>
      <w:r w:rsidRPr="00C7475C">
        <w:rPr>
          <w:rFonts w:ascii="Libre Franklin" w:eastAsia="Times New Roman" w:hAnsi="Libre Franklin" w:cs="Times New Roman"/>
          <w:color w:val="000000"/>
          <w:kern w:val="0"/>
          <w:sz w:val="27"/>
          <w:szCs w:val="27"/>
          <w14:ligatures w14:val="none"/>
        </w:rPr>
        <w:t xml:space="preserve"> SE &amp; Co. KGaA for $450 million and its European petrochemicals business to </w:t>
      </w:r>
      <w:proofErr w:type="spellStart"/>
      <w:r w:rsidRPr="00C7475C">
        <w:rPr>
          <w:rFonts w:ascii="Libre Franklin" w:eastAsia="Times New Roman" w:hAnsi="Libre Franklin" w:cs="Times New Roman"/>
          <w:color w:val="000000"/>
          <w:kern w:val="0"/>
          <w:sz w:val="27"/>
          <w:szCs w:val="27"/>
          <w14:ligatures w14:val="none"/>
        </w:rPr>
        <w:t>Aequita</w:t>
      </w:r>
      <w:proofErr w:type="spellEnd"/>
      <w:r w:rsidRPr="00C7475C">
        <w:rPr>
          <w:rFonts w:ascii="Libre Franklin" w:eastAsia="Times New Roman" w:hAnsi="Libre Franklin" w:cs="Times New Roman"/>
          <w:color w:val="000000"/>
          <w:kern w:val="0"/>
          <w:sz w:val="27"/>
          <w:szCs w:val="27"/>
          <w14:ligatures w14:val="none"/>
        </w:rPr>
        <w:t xml:space="preserve"> SE &amp; Co. KGaA, another German financial firm, for $500 million.</w:t>
      </w:r>
    </w:p>
    <w:p w14:paraId="412F0F15" w14:textId="77777777" w:rsidR="00C7475C" w:rsidRPr="00C7475C" w:rsidRDefault="00C7475C" w:rsidP="00C7475C">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C7475C">
        <w:rPr>
          <w:rFonts w:ascii="Libre Franklin" w:eastAsia="Times New Roman" w:hAnsi="Libre Franklin" w:cs="Times New Roman"/>
          <w:color w:val="000000"/>
          <w:kern w:val="0"/>
          <w:sz w:val="27"/>
          <w:szCs w:val="27"/>
          <w14:ligatures w14:val="none"/>
        </w:rPr>
        <w:t xml:space="preserve">The </w:t>
      </w:r>
      <w:proofErr w:type="spellStart"/>
      <w:r w:rsidRPr="00C7475C">
        <w:rPr>
          <w:rFonts w:ascii="Libre Franklin" w:eastAsia="Times New Roman" w:hAnsi="Libre Franklin" w:cs="Times New Roman"/>
          <w:color w:val="000000"/>
          <w:kern w:val="0"/>
          <w:sz w:val="27"/>
          <w:szCs w:val="27"/>
          <w14:ligatures w14:val="none"/>
        </w:rPr>
        <w:t>Mutares</w:t>
      </w:r>
      <w:proofErr w:type="spellEnd"/>
      <w:r w:rsidRPr="00C7475C">
        <w:rPr>
          <w:rFonts w:ascii="Libre Franklin" w:eastAsia="Times New Roman" w:hAnsi="Libre Franklin" w:cs="Times New Roman"/>
          <w:color w:val="000000"/>
          <w:kern w:val="0"/>
          <w:sz w:val="27"/>
          <w:szCs w:val="27"/>
          <w14:ligatures w14:val="none"/>
        </w:rPr>
        <w:t xml:space="preserve"> deal includes an agreed earn-out mechanism that could generate further value to Sabic based on the business’ free cash flow generation over the next four years, as well as in the event of a future sale of the business by </w:t>
      </w:r>
      <w:proofErr w:type="spellStart"/>
      <w:r w:rsidRPr="00C7475C">
        <w:rPr>
          <w:rFonts w:ascii="Libre Franklin" w:eastAsia="Times New Roman" w:hAnsi="Libre Franklin" w:cs="Times New Roman"/>
          <w:color w:val="000000"/>
          <w:kern w:val="0"/>
          <w:sz w:val="27"/>
          <w:szCs w:val="27"/>
          <w14:ligatures w14:val="none"/>
        </w:rPr>
        <w:t>Mutares</w:t>
      </w:r>
      <w:proofErr w:type="spellEnd"/>
      <w:r w:rsidRPr="00C7475C">
        <w:rPr>
          <w:rFonts w:ascii="Libre Franklin" w:eastAsia="Times New Roman" w:hAnsi="Libre Franklin" w:cs="Times New Roman"/>
          <w:color w:val="000000"/>
          <w:kern w:val="0"/>
          <w:sz w:val="27"/>
          <w:szCs w:val="27"/>
          <w14:ligatures w14:val="none"/>
        </w:rPr>
        <w:t>.</w:t>
      </w:r>
    </w:p>
    <w:p w14:paraId="45627371" w14:textId="77777777" w:rsidR="00C7475C" w:rsidRPr="00C7475C" w:rsidRDefault="00C7475C" w:rsidP="00C7475C">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C7475C">
        <w:rPr>
          <w:rFonts w:ascii="Libre Franklin" w:eastAsia="Times New Roman" w:hAnsi="Libre Franklin" w:cs="Times New Roman"/>
          <w:color w:val="000000"/>
          <w:kern w:val="0"/>
          <w:sz w:val="27"/>
          <w:szCs w:val="27"/>
          <w14:ligatures w14:val="none"/>
        </w:rPr>
        <w:t xml:space="preserve">Sabic’s Americas and European ETP business makes polycarbonate, polybutylene terephthalate and ABS resin compounds at U.S. sites in Mount Vernon, Ind.; </w:t>
      </w:r>
      <w:proofErr w:type="spellStart"/>
      <w:proofErr w:type="gramStart"/>
      <w:r w:rsidRPr="00C7475C">
        <w:rPr>
          <w:rFonts w:ascii="Libre Franklin" w:eastAsia="Times New Roman" w:hAnsi="Libre Franklin" w:cs="Times New Roman"/>
          <w:color w:val="000000"/>
          <w:kern w:val="0"/>
          <w:sz w:val="27"/>
          <w:szCs w:val="27"/>
          <w14:ligatures w14:val="none"/>
        </w:rPr>
        <w:t>Ottawa,Ill</w:t>
      </w:r>
      <w:proofErr w:type="spellEnd"/>
      <w:r w:rsidRPr="00C7475C">
        <w:rPr>
          <w:rFonts w:ascii="Libre Franklin" w:eastAsia="Times New Roman" w:hAnsi="Libre Franklin" w:cs="Times New Roman"/>
          <w:color w:val="000000"/>
          <w:kern w:val="0"/>
          <w:sz w:val="27"/>
          <w:szCs w:val="27"/>
          <w14:ligatures w14:val="none"/>
        </w:rPr>
        <w:t>.</w:t>
      </w:r>
      <w:proofErr w:type="gramEnd"/>
      <w:r w:rsidRPr="00C7475C">
        <w:rPr>
          <w:rFonts w:ascii="Libre Franklin" w:eastAsia="Times New Roman" w:hAnsi="Libre Franklin" w:cs="Times New Roman"/>
          <w:color w:val="000000"/>
          <w:kern w:val="0"/>
          <w:sz w:val="27"/>
          <w:szCs w:val="27"/>
          <w14:ligatures w14:val="none"/>
        </w:rPr>
        <w:t xml:space="preserve">; Bay St. Louis, Miss.; and </w:t>
      </w:r>
      <w:proofErr w:type="spellStart"/>
      <w:r w:rsidRPr="00C7475C">
        <w:rPr>
          <w:rFonts w:ascii="Libre Franklin" w:eastAsia="Times New Roman" w:hAnsi="Libre Franklin" w:cs="Times New Roman"/>
          <w:color w:val="000000"/>
          <w:kern w:val="0"/>
          <w:sz w:val="27"/>
          <w:szCs w:val="27"/>
          <w14:ligatures w14:val="none"/>
        </w:rPr>
        <w:t>Burkville</w:t>
      </w:r>
      <w:proofErr w:type="spellEnd"/>
      <w:r w:rsidRPr="00C7475C">
        <w:rPr>
          <w:rFonts w:ascii="Libre Franklin" w:eastAsia="Times New Roman" w:hAnsi="Libre Franklin" w:cs="Times New Roman"/>
          <w:color w:val="000000"/>
          <w:kern w:val="0"/>
          <w:sz w:val="27"/>
          <w:szCs w:val="27"/>
          <w14:ligatures w14:val="none"/>
        </w:rPr>
        <w:t>, Ala.; as well as at sites in Tampico, Mexico; Campinas, Brazil; Cartagena, Spain; and Bergen op Zoom, the Netherlands.</w:t>
      </w:r>
    </w:p>
    <w:p w14:paraId="6CF39595" w14:textId="77777777" w:rsidR="00C7475C" w:rsidRPr="00C7475C" w:rsidRDefault="00C7475C" w:rsidP="00C7475C">
      <w:pPr>
        <w:pBdr>
          <w:top w:val="single" w:sz="2" w:space="0" w:color="E5E7EB"/>
          <w:left w:val="single" w:sz="2" w:space="0" w:color="E5E7EB"/>
          <w:bottom w:val="single" w:sz="2" w:space="0" w:color="E5E7EB"/>
          <w:right w:val="single" w:sz="2" w:space="0" w:color="E5E7EB"/>
        </w:pBdr>
        <w:spacing w:after="0" w:line="405" w:lineRule="atLeast"/>
        <w:textAlignment w:val="baseline"/>
        <w:rPr>
          <w:rFonts w:ascii="Libre Franklin" w:eastAsia="Times New Roman" w:hAnsi="Libre Franklin" w:cs="Times New Roman"/>
          <w:color w:val="000000"/>
          <w:kern w:val="0"/>
          <w:sz w:val="27"/>
          <w:szCs w:val="27"/>
          <w14:ligatures w14:val="none"/>
        </w:rPr>
      </w:pPr>
      <w:r w:rsidRPr="00C7475C">
        <w:rPr>
          <w:rFonts w:ascii="Libre Franklin" w:eastAsia="Times New Roman" w:hAnsi="Libre Franklin" w:cs="Times New Roman"/>
          <w:color w:val="000000"/>
          <w:kern w:val="0"/>
          <w:sz w:val="27"/>
          <w:szCs w:val="27"/>
          <w14:ligatures w14:val="none"/>
        </w:rPr>
        <w:t xml:space="preserve">The assets being sold to </w:t>
      </w:r>
      <w:proofErr w:type="spellStart"/>
      <w:r w:rsidRPr="00C7475C">
        <w:rPr>
          <w:rFonts w:ascii="Libre Franklin" w:eastAsia="Times New Roman" w:hAnsi="Libre Franklin" w:cs="Times New Roman"/>
          <w:color w:val="000000"/>
          <w:kern w:val="0"/>
          <w:sz w:val="27"/>
          <w:szCs w:val="27"/>
          <w14:ligatures w14:val="none"/>
        </w:rPr>
        <w:t>Mutares</w:t>
      </w:r>
      <w:proofErr w:type="spellEnd"/>
      <w:r w:rsidRPr="00C7475C">
        <w:rPr>
          <w:rFonts w:ascii="Libre Franklin" w:eastAsia="Times New Roman" w:hAnsi="Libre Franklin" w:cs="Times New Roman"/>
          <w:color w:val="000000"/>
          <w:kern w:val="0"/>
          <w:sz w:val="27"/>
          <w:szCs w:val="27"/>
          <w14:ligatures w14:val="none"/>
        </w:rPr>
        <w:t xml:space="preserve"> were part of GE Plastics, which Sabic acquired for $11.6 billion in 2007. </w:t>
      </w:r>
      <w:proofErr w:type="spellStart"/>
      <w:r w:rsidRPr="00C7475C">
        <w:rPr>
          <w:rFonts w:ascii="Libre Franklin" w:eastAsia="Times New Roman" w:hAnsi="Libre Franklin" w:cs="Times New Roman"/>
          <w:color w:val="000000"/>
          <w:kern w:val="0"/>
          <w:sz w:val="27"/>
          <w:szCs w:val="27"/>
          <w14:ligatures w14:val="none"/>
        </w:rPr>
        <w:t>Mutares</w:t>
      </w:r>
      <w:proofErr w:type="spellEnd"/>
      <w:r w:rsidRPr="00C7475C">
        <w:rPr>
          <w:rFonts w:ascii="Libre Franklin" w:eastAsia="Times New Roman" w:hAnsi="Libre Franklin" w:cs="Times New Roman"/>
          <w:color w:val="000000"/>
          <w:kern w:val="0"/>
          <w:sz w:val="27"/>
          <w:szCs w:val="27"/>
          <w14:ligatures w14:val="none"/>
        </w:rPr>
        <w:t xml:space="preserve"> said in a </w:t>
      </w:r>
      <w:hyperlink r:id="rId4" w:tgtFrame="_self" w:tooltip="https://mutares.com/en/mutares-signs-a-landmark-agreement-to-acquire-the-engineering-thermoplastics-business-in-the-americas-and-europe-from-sabic/" w:history="1">
        <w:r w:rsidRPr="00C7475C">
          <w:rPr>
            <w:rFonts w:ascii="Libre Franklin" w:eastAsia="Times New Roman" w:hAnsi="Libre Franklin" w:cs="Times New Roman"/>
            <w:color w:val="232B39"/>
            <w:kern w:val="0"/>
            <w:sz w:val="27"/>
            <w:szCs w:val="27"/>
            <w:u w:val="single"/>
            <w:bdr w:val="single" w:sz="2" w:space="0" w:color="E5E7EB" w:frame="1"/>
            <w14:ligatures w14:val="none"/>
          </w:rPr>
          <w:t>news release </w:t>
        </w:r>
      </w:hyperlink>
      <w:r w:rsidRPr="00C7475C">
        <w:rPr>
          <w:rFonts w:ascii="Libre Franklin" w:eastAsia="Times New Roman" w:hAnsi="Libre Franklin" w:cs="Times New Roman"/>
          <w:color w:val="000000"/>
          <w:kern w:val="0"/>
          <w:sz w:val="27"/>
          <w:szCs w:val="27"/>
          <w14:ligatures w14:val="none"/>
        </w:rPr>
        <w:t>that the business generated $2.5 billion in annual revenues.</w:t>
      </w:r>
    </w:p>
    <w:p w14:paraId="57BE65AC" w14:textId="77777777" w:rsidR="00C7475C" w:rsidRPr="00C7475C" w:rsidRDefault="00C7475C" w:rsidP="00C7475C">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C7475C">
        <w:rPr>
          <w:rFonts w:ascii="Libre Franklin" w:eastAsia="Times New Roman" w:hAnsi="Libre Franklin" w:cs="Times New Roman"/>
          <w:color w:val="000000"/>
          <w:kern w:val="0"/>
          <w:sz w:val="27"/>
          <w:szCs w:val="27"/>
          <w14:ligatures w14:val="none"/>
        </w:rPr>
        <w:t xml:space="preserve">Robin Laik, co-founder and CEO of </w:t>
      </w:r>
      <w:proofErr w:type="spellStart"/>
      <w:r w:rsidRPr="00C7475C">
        <w:rPr>
          <w:rFonts w:ascii="Libre Franklin" w:eastAsia="Times New Roman" w:hAnsi="Libre Franklin" w:cs="Times New Roman"/>
          <w:color w:val="000000"/>
          <w:kern w:val="0"/>
          <w:sz w:val="27"/>
          <w:szCs w:val="27"/>
          <w14:ligatures w14:val="none"/>
        </w:rPr>
        <w:t>Mutares</w:t>
      </w:r>
      <w:proofErr w:type="spellEnd"/>
      <w:r w:rsidRPr="00C7475C">
        <w:rPr>
          <w:rFonts w:ascii="Libre Franklin" w:eastAsia="Times New Roman" w:hAnsi="Libre Franklin" w:cs="Times New Roman"/>
          <w:color w:val="000000"/>
          <w:kern w:val="0"/>
          <w:sz w:val="27"/>
          <w:szCs w:val="27"/>
          <w14:ligatures w14:val="none"/>
        </w:rPr>
        <w:t>, said the business being acquired “has a highly skilled workforce and strong customer relationships. Under focused ownership, our priority is to ensure continuity, support employees through the transition and unlock the full potential of our asset base as a standalone ETP platform.”</w:t>
      </w:r>
    </w:p>
    <w:p w14:paraId="3E4F4ABB" w14:textId="77777777" w:rsidR="00C7475C" w:rsidRPr="00C7475C" w:rsidRDefault="00C7475C" w:rsidP="00C7475C">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C7475C">
        <w:rPr>
          <w:rFonts w:ascii="Libre Franklin" w:eastAsia="Times New Roman" w:hAnsi="Libre Franklin" w:cs="Times New Roman"/>
          <w:color w:val="000000"/>
          <w:kern w:val="0"/>
          <w:sz w:val="27"/>
          <w:szCs w:val="27"/>
          <w14:ligatures w14:val="none"/>
        </w:rPr>
        <w:lastRenderedPageBreak/>
        <w:t xml:space="preserve">The business being sold to </w:t>
      </w:r>
      <w:proofErr w:type="spellStart"/>
      <w:r w:rsidRPr="00C7475C">
        <w:rPr>
          <w:rFonts w:ascii="Libre Franklin" w:eastAsia="Times New Roman" w:hAnsi="Libre Franklin" w:cs="Times New Roman"/>
          <w:color w:val="000000"/>
          <w:kern w:val="0"/>
          <w:sz w:val="27"/>
          <w:szCs w:val="27"/>
          <w14:ligatures w14:val="none"/>
        </w:rPr>
        <w:t>Aequita</w:t>
      </w:r>
      <w:proofErr w:type="spellEnd"/>
      <w:r w:rsidRPr="00C7475C">
        <w:rPr>
          <w:rFonts w:ascii="Libre Franklin" w:eastAsia="Times New Roman" w:hAnsi="Libre Franklin" w:cs="Times New Roman"/>
          <w:color w:val="000000"/>
          <w:kern w:val="0"/>
          <w:sz w:val="27"/>
          <w:szCs w:val="27"/>
          <w14:ligatures w14:val="none"/>
        </w:rPr>
        <w:t xml:space="preserve"> makes ethylene, propylene, polypropylene, high density polyethylene, low density PE, and linear </w:t>
      </w:r>
      <w:proofErr w:type="gramStart"/>
      <w:r w:rsidRPr="00C7475C">
        <w:rPr>
          <w:rFonts w:ascii="Libre Franklin" w:eastAsia="Times New Roman" w:hAnsi="Libre Franklin" w:cs="Times New Roman"/>
          <w:color w:val="000000"/>
          <w:kern w:val="0"/>
          <w:sz w:val="27"/>
          <w:szCs w:val="27"/>
          <w14:ligatures w14:val="none"/>
        </w:rPr>
        <w:t>low density</w:t>
      </w:r>
      <w:proofErr w:type="gramEnd"/>
      <w:r w:rsidRPr="00C7475C">
        <w:rPr>
          <w:rFonts w:ascii="Libre Franklin" w:eastAsia="Times New Roman" w:hAnsi="Libre Franklin" w:cs="Times New Roman"/>
          <w:color w:val="000000"/>
          <w:kern w:val="0"/>
          <w:sz w:val="27"/>
          <w:szCs w:val="27"/>
          <w14:ligatures w14:val="none"/>
        </w:rPr>
        <w:t xml:space="preserve"> PE, and value-added polymer compounds at </w:t>
      </w:r>
      <w:proofErr w:type="gramStart"/>
      <w:r w:rsidRPr="00C7475C">
        <w:rPr>
          <w:rFonts w:ascii="Libre Franklin" w:eastAsia="Times New Roman" w:hAnsi="Libre Franklin" w:cs="Times New Roman"/>
          <w:color w:val="000000"/>
          <w:kern w:val="0"/>
          <w:sz w:val="27"/>
          <w:szCs w:val="27"/>
          <w14:ligatures w14:val="none"/>
        </w:rPr>
        <w:t>a number of</w:t>
      </w:r>
      <w:proofErr w:type="gramEnd"/>
      <w:r w:rsidRPr="00C7475C">
        <w:rPr>
          <w:rFonts w:ascii="Libre Franklin" w:eastAsia="Times New Roman" w:hAnsi="Libre Franklin" w:cs="Times New Roman"/>
          <w:color w:val="000000"/>
          <w:kern w:val="0"/>
          <w:sz w:val="27"/>
          <w:szCs w:val="27"/>
          <w14:ligatures w14:val="none"/>
        </w:rPr>
        <w:t xml:space="preserve"> manufacturing sites, including Teesside, England; </w:t>
      </w:r>
      <w:proofErr w:type="spellStart"/>
      <w:r w:rsidRPr="00C7475C">
        <w:rPr>
          <w:rFonts w:ascii="Libre Franklin" w:eastAsia="Times New Roman" w:hAnsi="Libre Franklin" w:cs="Times New Roman"/>
          <w:color w:val="000000"/>
          <w:kern w:val="0"/>
          <w:sz w:val="27"/>
          <w:szCs w:val="27"/>
          <w14:ligatures w14:val="none"/>
        </w:rPr>
        <w:t>Geleen</w:t>
      </w:r>
      <w:proofErr w:type="spellEnd"/>
      <w:r w:rsidRPr="00C7475C">
        <w:rPr>
          <w:rFonts w:ascii="Libre Franklin" w:eastAsia="Times New Roman" w:hAnsi="Libre Franklin" w:cs="Times New Roman"/>
          <w:color w:val="000000"/>
          <w:kern w:val="0"/>
          <w:sz w:val="27"/>
          <w:szCs w:val="27"/>
          <w14:ligatures w14:val="none"/>
        </w:rPr>
        <w:t>, Netherlands; Gelsenkirchen, Germany; and Genk, Belgium.</w:t>
      </w:r>
    </w:p>
    <w:p w14:paraId="02F2BA35" w14:textId="77777777" w:rsidR="00C7475C" w:rsidRPr="00C7475C" w:rsidRDefault="00C7475C" w:rsidP="00C7475C">
      <w:pPr>
        <w:pBdr>
          <w:top w:val="single" w:sz="2" w:space="0" w:color="E5E7EB"/>
          <w:left w:val="single" w:sz="2" w:space="0" w:color="E5E7EB"/>
          <w:bottom w:val="single" w:sz="2" w:space="0" w:color="E5E7EB"/>
          <w:right w:val="single" w:sz="2" w:space="0" w:color="E5E7EB"/>
        </w:pBdr>
        <w:spacing w:after="0" w:line="405" w:lineRule="atLeast"/>
        <w:textAlignment w:val="baseline"/>
        <w:rPr>
          <w:rFonts w:ascii="Libre Franklin" w:eastAsia="Times New Roman" w:hAnsi="Libre Franklin" w:cs="Times New Roman"/>
          <w:color w:val="000000"/>
          <w:kern w:val="0"/>
          <w:sz w:val="27"/>
          <w:szCs w:val="27"/>
          <w14:ligatures w14:val="none"/>
        </w:rPr>
      </w:pPr>
      <w:r w:rsidRPr="00C7475C">
        <w:rPr>
          <w:rFonts w:ascii="Libre Franklin" w:eastAsia="Times New Roman" w:hAnsi="Libre Franklin" w:cs="Times New Roman"/>
          <w:color w:val="000000"/>
          <w:kern w:val="0"/>
          <w:sz w:val="27"/>
          <w:szCs w:val="27"/>
          <w14:ligatures w14:val="none"/>
        </w:rPr>
        <w:t xml:space="preserve">Axel Geuer, president &amp; co-CEO of </w:t>
      </w:r>
      <w:proofErr w:type="spellStart"/>
      <w:r w:rsidRPr="00C7475C">
        <w:rPr>
          <w:rFonts w:ascii="Libre Franklin" w:eastAsia="Times New Roman" w:hAnsi="Libre Franklin" w:cs="Times New Roman"/>
          <w:color w:val="000000"/>
          <w:kern w:val="0"/>
          <w:sz w:val="27"/>
          <w:szCs w:val="27"/>
          <w14:ligatures w14:val="none"/>
        </w:rPr>
        <w:t>Aequita</w:t>
      </w:r>
      <w:proofErr w:type="spellEnd"/>
      <w:r w:rsidRPr="00C7475C">
        <w:rPr>
          <w:rFonts w:ascii="Libre Franklin" w:eastAsia="Times New Roman" w:hAnsi="Libre Franklin" w:cs="Times New Roman"/>
          <w:color w:val="000000"/>
          <w:kern w:val="0"/>
          <w:sz w:val="27"/>
          <w:szCs w:val="27"/>
          <w14:ligatures w14:val="none"/>
        </w:rPr>
        <w:t>, said the transaction “represents a further step in the expansion of our European chemicals platform. The assets are highly synergistic with the olefins and polyolefins business </w:t>
      </w:r>
      <w:hyperlink r:id="rId5" w:tgtFrame="_self" w:tooltip="https://www.plasticsnews.com/news/lyb-selling-four-european-resin-feedstock-plants/" w:history="1">
        <w:r w:rsidRPr="00C7475C">
          <w:rPr>
            <w:rFonts w:ascii="Libre Franklin" w:eastAsia="Times New Roman" w:hAnsi="Libre Franklin" w:cs="Times New Roman"/>
            <w:color w:val="232B39"/>
            <w:kern w:val="0"/>
            <w:sz w:val="27"/>
            <w:szCs w:val="27"/>
            <w:u w:val="single"/>
            <w:bdr w:val="single" w:sz="2" w:space="0" w:color="E5E7EB" w:frame="1"/>
            <w14:ligatures w14:val="none"/>
          </w:rPr>
          <w:t>we recently acquired from [LyondellBasell]</w:t>
        </w:r>
      </w:hyperlink>
      <w:r w:rsidRPr="00C7475C">
        <w:rPr>
          <w:rFonts w:ascii="Libre Franklin" w:eastAsia="Times New Roman" w:hAnsi="Libre Franklin" w:cs="Times New Roman"/>
          <w:color w:val="000000"/>
          <w:kern w:val="0"/>
          <w:sz w:val="27"/>
          <w:szCs w:val="27"/>
          <w14:ligatures w14:val="none"/>
        </w:rPr>
        <w:t>; with complementary markets, infrastructure and operational capabilities.”</w:t>
      </w:r>
    </w:p>
    <w:p w14:paraId="34DE47AA" w14:textId="77777777" w:rsidR="00C7475C" w:rsidRPr="00C7475C" w:rsidRDefault="00C7475C" w:rsidP="00C7475C">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proofErr w:type="spellStart"/>
      <w:r w:rsidRPr="00C7475C">
        <w:rPr>
          <w:rFonts w:ascii="Libre Franklin" w:eastAsia="Times New Roman" w:hAnsi="Libre Franklin" w:cs="Times New Roman"/>
          <w:color w:val="000000"/>
          <w:kern w:val="0"/>
          <w:sz w:val="27"/>
          <w:szCs w:val="27"/>
          <w14:ligatures w14:val="none"/>
        </w:rPr>
        <w:t>Aequita</w:t>
      </w:r>
      <w:proofErr w:type="spellEnd"/>
      <w:r w:rsidRPr="00C7475C">
        <w:rPr>
          <w:rFonts w:ascii="Libre Franklin" w:eastAsia="Times New Roman" w:hAnsi="Libre Franklin" w:cs="Times New Roman"/>
          <w:color w:val="000000"/>
          <w:kern w:val="0"/>
          <w:sz w:val="27"/>
          <w:szCs w:val="27"/>
          <w14:ligatures w14:val="none"/>
        </w:rPr>
        <w:t xml:space="preserve"> acquired four European resin plants from LyondellBasell in 2025. Guer added that </w:t>
      </w:r>
      <w:proofErr w:type="spellStart"/>
      <w:r w:rsidRPr="00C7475C">
        <w:rPr>
          <w:rFonts w:ascii="Libre Franklin" w:eastAsia="Times New Roman" w:hAnsi="Libre Franklin" w:cs="Times New Roman"/>
          <w:color w:val="000000"/>
          <w:kern w:val="0"/>
          <w:sz w:val="27"/>
          <w:szCs w:val="27"/>
          <w14:ligatures w14:val="none"/>
        </w:rPr>
        <w:t>Aequita</w:t>
      </w:r>
      <w:proofErr w:type="spellEnd"/>
      <w:r w:rsidRPr="00C7475C">
        <w:rPr>
          <w:rFonts w:ascii="Libre Franklin" w:eastAsia="Times New Roman" w:hAnsi="Libre Franklin" w:cs="Times New Roman"/>
          <w:color w:val="000000"/>
          <w:kern w:val="0"/>
          <w:sz w:val="27"/>
          <w:szCs w:val="27"/>
          <w14:ligatures w14:val="none"/>
        </w:rPr>
        <w:t xml:space="preserve"> “sees substantial potential to realize synergies and drive operational improvements across both businesses. Under Aequita’s active ownership model, our focus will be on supporting the teams on the ground, ensuring a seamless integration, and building a scaled, competitive platform positioned for long-term, sustainable value creation.”</w:t>
      </w:r>
    </w:p>
    <w:p w14:paraId="4E701861" w14:textId="77777777" w:rsidR="00C7475C" w:rsidRPr="00C7475C" w:rsidRDefault="00C7475C" w:rsidP="00C7475C">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C7475C">
        <w:rPr>
          <w:rFonts w:ascii="Libre Franklin" w:eastAsia="Times New Roman" w:hAnsi="Libre Franklin" w:cs="Times New Roman"/>
          <w:color w:val="000000"/>
          <w:kern w:val="0"/>
          <w:sz w:val="27"/>
          <w:szCs w:val="27"/>
          <w14:ligatures w14:val="none"/>
        </w:rPr>
        <w:t>In a news release, Sabic officials said these transactions “represent significant steps in the advancement of Sabic’s strategy and constitute a core component of its broader portfolio optimization program.” They added that the divestments “together establish a strong foundation for future profitable growth and reinforce the company’s long-term strategic positioning for maximum value add.”</w:t>
      </w:r>
    </w:p>
    <w:p w14:paraId="3D6426FE" w14:textId="77777777" w:rsidR="00C7475C" w:rsidRPr="00C7475C" w:rsidRDefault="00C7475C" w:rsidP="00C7475C">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C7475C">
        <w:rPr>
          <w:rFonts w:ascii="Libre Franklin" w:eastAsia="Times New Roman" w:hAnsi="Libre Franklin" w:cs="Times New Roman"/>
          <w:color w:val="000000"/>
          <w:kern w:val="0"/>
          <w:sz w:val="27"/>
          <w:szCs w:val="27"/>
          <w14:ligatures w14:val="none"/>
        </w:rPr>
        <w:t>Commenting on the transactions, Sabic Chairman Khalid H. Al-Dabbagh, said: “The board endeavored to achieve these transactions, which represent a significant milestone in the execution of our strategy to further optimize our portfolio and maximize shareholder value.”</w:t>
      </w:r>
    </w:p>
    <w:p w14:paraId="4638AB60" w14:textId="77777777" w:rsidR="00C7475C" w:rsidRPr="00C7475C" w:rsidRDefault="00C7475C" w:rsidP="00C7475C">
      <w:pPr>
        <w:pBdr>
          <w:top w:val="single" w:sz="2" w:space="0" w:color="E5E7EB"/>
          <w:left w:val="single" w:sz="2" w:space="0" w:color="E5E7EB"/>
          <w:bottom w:val="single" w:sz="2" w:space="0" w:color="E5E7EB"/>
          <w:right w:val="single" w:sz="2" w:space="0" w:color="E5E7EB"/>
        </w:pBdr>
        <w:spacing w:after="360" w:line="405" w:lineRule="atLeast"/>
        <w:textAlignment w:val="baseline"/>
        <w:rPr>
          <w:rFonts w:ascii="Libre Franklin" w:eastAsia="Times New Roman" w:hAnsi="Libre Franklin" w:cs="Times New Roman"/>
          <w:color w:val="000000"/>
          <w:kern w:val="0"/>
          <w:sz w:val="27"/>
          <w:szCs w:val="27"/>
          <w14:ligatures w14:val="none"/>
        </w:rPr>
      </w:pPr>
      <w:r w:rsidRPr="00C7475C">
        <w:rPr>
          <w:rFonts w:ascii="Libre Franklin" w:eastAsia="Times New Roman" w:hAnsi="Libre Franklin" w:cs="Times New Roman"/>
          <w:color w:val="000000"/>
          <w:kern w:val="0"/>
          <w:sz w:val="27"/>
          <w:szCs w:val="27"/>
          <w14:ligatures w14:val="none"/>
        </w:rPr>
        <w:lastRenderedPageBreak/>
        <w:t xml:space="preserve">Sabic CEO Abdulrahman Al-Fageeh said the transactions “represent a continuation of our portfolio optimization program, which started in 2022 and included previous actions, such as the divestment of Functional Forms, Hadeed and Alba. This strategic approach allows us to actively reshape our portfolio and sharpen our focus on areas where </w:t>
      </w:r>
      <w:proofErr w:type="spellStart"/>
      <w:r w:rsidRPr="00C7475C">
        <w:rPr>
          <w:rFonts w:ascii="Libre Franklin" w:eastAsia="Times New Roman" w:hAnsi="Libre Franklin" w:cs="Times New Roman"/>
          <w:color w:val="000000"/>
          <w:kern w:val="0"/>
          <w:sz w:val="27"/>
          <w:szCs w:val="27"/>
          <w14:ligatures w14:val="none"/>
        </w:rPr>
        <w:t>abic</w:t>
      </w:r>
      <w:proofErr w:type="spellEnd"/>
      <w:r w:rsidRPr="00C7475C">
        <w:rPr>
          <w:rFonts w:ascii="Libre Franklin" w:eastAsia="Times New Roman" w:hAnsi="Libre Franklin" w:cs="Times New Roman"/>
          <w:color w:val="000000"/>
          <w:kern w:val="0"/>
          <w:sz w:val="27"/>
          <w:szCs w:val="27"/>
          <w14:ligatures w14:val="none"/>
        </w:rPr>
        <w:t xml:space="preserve"> has clear and sustainable competitive advantages in a rapidly changing </w:t>
      </w:r>
      <w:proofErr w:type="gramStart"/>
      <w:r w:rsidRPr="00C7475C">
        <w:rPr>
          <w:rFonts w:ascii="Libre Franklin" w:eastAsia="Times New Roman" w:hAnsi="Libre Franklin" w:cs="Times New Roman"/>
          <w:color w:val="000000"/>
          <w:kern w:val="0"/>
          <w:sz w:val="27"/>
          <w:szCs w:val="27"/>
          <w14:ligatures w14:val="none"/>
        </w:rPr>
        <w:t>landscape.”</w:t>
      </w:r>
      <w:proofErr w:type="gramEnd"/>
    </w:p>
    <w:p w14:paraId="7A9C3AD4" w14:textId="77777777" w:rsidR="006067B8" w:rsidRDefault="006067B8"/>
    <w:sectPr w:rsidR="00606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5C"/>
    <w:rsid w:val="006067B8"/>
    <w:rsid w:val="00971258"/>
    <w:rsid w:val="00C7475C"/>
    <w:rsid w:val="00EE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9B3F"/>
  <w15:chartTrackingRefBased/>
  <w15:docId w15:val="{97AF3F3D-1ACE-4B9B-9CB7-87D7AF41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75C"/>
    <w:rPr>
      <w:rFonts w:eastAsiaTheme="majorEastAsia" w:cstheme="majorBidi"/>
      <w:color w:val="272727" w:themeColor="text1" w:themeTint="D8"/>
    </w:rPr>
  </w:style>
  <w:style w:type="paragraph" w:styleId="Title">
    <w:name w:val="Title"/>
    <w:basedOn w:val="Normal"/>
    <w:next w:val="Normal"/>
    <w:link w:val="TitleChar"/>
    <w:uiPriority w:val="10"/>
    <w:qFormat/>
    <w:rsid w:val="00C74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75C"/>
    <w:pPr>
      <w:spacing w:before="160"/>
      <w:jc w:val="center"/>
    </w:pPr>
    <w:rPr>
      <w:i/>
      <w:iCs/>
      <w:color w:val="404040" w:themeColor="text1" w:themeTint="BF"/>
    </w:rPr>
  </w:style>
  <w:style w:type="character" w:customStyle="1" w:styleId="QuoteChar">
    <w:name w:val="Quote Char"/>
    <w:basedOn w:val="DefaultParagraphFont"/>
    <w:link w:val="Quote"/>
    <w:uiPriority w:val="29"/>
    <w:rsid w:val="00C7475C"/>
    <w:rPr>
      <w:i/>
      <w:iCs/>
      <w:color w:val="404040" w:themeColor="text1" w:themeTint="BF"/>
    </w:rPr>
  </w:style>
  <w:style w:type="paragraph" w:styleId="ListParagraph">
    <w:name w:val="List Paragraph"/>
    <w:basedOn w:val="Normal"/>
    <w:uiPriority w:val="34"/>
    <w:qFormat/>
    <w:rsid w:val="00C7475C"/>
    <w:pPr>
      <w:ind w:left="720"/>
      <w:contextualSpacing/>
    </w:pPr>
  </w:style>
  <w:style w:type="character" w:styleId="IntenseEmphasis">
    <w:name w:val="Intense Emphasis"/>
    <w:basedOn w:val="DefaultParagraphFont"/>
    <w:uiPriority w:val="21"/>
    <w:qFormat/>
    <w:rsid w:val="00C7475C"/>
    <w:rPr>
      <w:i/>
      <w:iCs/>
      <w:color w:val="0F4761" w:themeColor="accent1" w:themeShade="BF"/>
    </w:rPr>
  </w:style>
  <w:style w:type="paragraph" w:styleId="IntenseQuote">
    <w:name w:val="Intense Quote"/>
    <w:basedOn w:val="Normal"/>
    <w:next w:val="Normal"/>
    <w:link w:val="IntenseQuoteChar"/>
    <w:uiPriority w:val="30"/>
    <w:qFormat/>
    <w:rsid w:val="00C74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75C"/>
    <w:rPr>
      <w:i/>
      <w:iCs/>
      <w:color w:val="0F4761" w:themeColor="accent1" w:themeShade="BF"/>
    </w:rPr>
  </w:style>
  <w:style w:type="character" w:styleId="IntenseReference">
    <w:name w:val="Intense Reference"/>
    <w:basedOn w:val="DefaultParagraphFont"/>
    <w:uiPriority w:val="32"/>
    <w:qFormat/>
    <w:rsid w:val="00C747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lasticsnews.com/news/lyb-selling-four-european-resin-feedstock-plants/" TargetMode="External"/><Relationship Id="rId4" Type="http://schemas.openxmlformats.org/officeDocument/2006/relationships/hyperlink" Target="https://mutares.com/en/mutares-signs-a-landmark-agreement-to-acquire-the-engineering-thermoplastics-business-in-the-americas-and-europe-from-sab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547</Words>
  <Characters>3195</Characters>
  <Application>Microsoft Office Word</Application>
  <DocSecurity>0</DocSecurity>
  <Lines>61</Lines>
  <Paragraphs>16</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2</cp:revision>
  <dcterms:created xsi:type="dcterms:W3CDTF">2026-01-08T14:25:00Z</dcterms:created>
  <dcterms:modified xsi:type="dcterms:W3CDTF">2026-01-09T23:14:00Z</dcterms:modified>
</cp:coreProperties>
</file>