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5F1C" w14:textId="77777777" w:rsidR="00280A30" w:rsidRPr="00280A30" w:rsidRDefault="00280A30" w:rsidP="00280A30">
      <w:pPr>
        <w:spacing w:after="90" w:line="240" w:lineRule="auto"/>
        <w:outlineLvl w:val="0"/>
        <w:rPr>
          <w:rFonts w:ascii="Times New Roman" w:eastAsia="Times New Roman" w:hAnsi="Times New Roman" w:cs="Times New Roman"/>
          <w:b/>
          <w:bCs/>
          <w:color w:val="151529"/>
          <w:kern w:val="36"/>
          <w:sz w:val="48"/>
          <w:szCs w:val="48"/>
          <w14:ligatures w14:val="none"/>
        </w:rPr>
      </w:pPr>
      <w:r w:rsidRPr="00280A30">
        <w:rPr>
          <w:rFonts w:ascii="Times New Roman" w:eastAsia="Times New Roman" w:hAnsi="Times New Roman" w:cs="Times New Roman"/>
          <w:b/>
          <w:bCs/>
          <w:color w:val="151529"/>
          <w:kern w:val="36"/>
          <w:sz w:val="48"/>
          <w:szCs w:val="48"/>
          <w14:ligatures w14:val="none"/>
        </w:rPr>
        <w:t>South Korea sets up fund to support auto parts makers</w:t>
      </w:r>
    </w:p>
    <w:p w14:paraId="77FCB00D" w14:textId="77777777" w:rsidR="00280A30" w:rsidRPr="00280A30" w:rsidRDefault="00280A30" w:rsidP="00280A30">
      <w:pPr>
        <w:spacing w:before="100" w:beforeAutospacing="1" w:after="100" w:afterAutospacing="1" w:line="240" w:lineRule="auto"/>
        <w:rPr>
          <w:rFonts w:ascii="Times New Roman" w:eastAsia="Times New Roman" w:hAnsi="Times New Roman" w:cs="Times New Roman"/>
          <w:color w:val="151529"/>
          <w:kern w:val="0"/>
          <w14:ligatures w14:val="none"/>
        </w:rPr>
      </w:pPr>
      <w:r w:rsidRPr="00280A30">
        <w:rPr>
          <w:rFonts w:ascii="Times New Roman" w:eastAsia="Times New Roman" w:hAnsi="Times New Roman" w:cs="Times New Roman"/>
          <w:color w:val="151529"/>
          <w:kern w:val="0"/>
          <w14:ligatures w14:val="none"/>
        </w:rPr>
        <w:t>Selected Hyundai suppliers to get financial support following US import tariffs.</w:t>
      </w:r>
    </w:p>
    <w:p w14:paraId="33FADEBB" w14:textId="77777777" w:rsidR="00280A30" w:rsidRPr="00280A30" w:rsidRDefault="00280A30" w:rsidP="00280A30">
      <w:pPr>
        <w:spacing w:after="0" w:line="240" w:lineRule="auto"/>
        <w:rPr>
          <w:rFonts w:ascii="Times New Roman" w:eastAsia="Times New Roman" w:hAnsi="Times New Roman" w:cs="Times New Roman"/>
          <w:kern w:val="0"/>
          <w:sz w:val="21"/>
          <w:szCs w:val="21"/>
          <w14:ligatures w14:val="none"/>
        </w:rPr>
      </w:pPr>
      <w:r w:rsidRPr="00280A30">
        <w:rPr>
          <w:rFonts w:ascii="Times New Roman" w:eastAsia="Times New Roman" w:hAnsi="Times New Roman" w:cs="Times New Roman"/>
          <w:kern w:val="0"/>
          <w:sz w:val="21"/>
          <w:szCs w:val="21"/>
          <w14:ligatures w14:val="none"/>
        </w:rPr>
        <w:t>August 21, 2025</w:t>
      </w:r>
    </w:p>
    <w:p w14:paraId="3538A8A1" w14:textId="77777777" w:rsidR="00280A30" w:rsidRDefault="00280A30" w:rsidP="00280A30">
      <w:pPr>
        <w:spacing w:after="0" w:line="240" w:lineRule="auto"/>
        <w:rPr>
          <w:rFonts w:ascii="Times New Roman" w:eastAsia="Times New Roman" w:hAnsi="Times New Roman" w:cs="Times New Roman"/>
          <w:kern w:val="0"/>
          <w14:ligatures w14:val="none"/>
        </w:rPr>
      </w:pPr>
      <w:r w:rsidRPr="00280A30">
        <w:rPr>
          <w:rFonts w:ascii="Times New Roman" w:eastAsia="Times New Roman" w:hAnsi="Times New Roman" w:cs="Times New Roman"/>
          <w:noProof/>
          <w:kern w:val="0"/>
          <w14:ligatures w14:val="none"/>
        </w:rPr>
        <w:drawing>
          <wp:inline distT="0" distB="0" distL="0" distR="0" wp14:anchorId="0C49A92E" wp14:editId="1C68A014">
            <wp:extent cx="4097020" cy="2298065"/>
            <wp:effectExtent l="0" t="0" r="0" b="6985"/>
            <wp:docPr id="1" name="Picture 1" descr="A large white building with many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arge white building with many window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7020" cy="2298065"/>
                    </a:xfrm>
                    <a:prstGeom prst="rect">
                      <a:avLst/>
                    </a:prstGeom>
                    <a:noFill/>
                    <a:ln>
                      <a:noFill/>
                    </a:ln>
                  </pic:spPr>
                </pic:pic>
              </a:graphicData>
            </a:graphic>
          </wp:inline>
        </w:drawing>
      </w:r>
    </w:p>
    <w:p w14:paraId="34B0FBA6" w14:textId="6F694994" w:rsidR="00280A30" w:rsidRPr="00280A30" w:rsidRDefault="00280A30" w:rsidP="00280A30">
      <w:pPr>
        <w:spacing w:after="0" w:line="240" w:lineRule="auto"/>
        <w:rPr>
          <w:rFonts w:ascii="Times New Roman" w:eastAsia="Times New Roman" w:hAnsi="Times New Roman" w:cs="Times New Roman"/>
          <w:kern w:val="0"/>
          <w14:ligatures w14:val="none"/>
        </w:rPr>
      </w:pPr>
      <w:r w:rsidRPr="00280A30">
        <w:rPr>
          <w:rFonts w:ascii="Times New Roman" w:eastAsia="Times New Roman" w:hAnsi="Times New Roman" w:cs="Times New Roman"/>
          <w:kern w:val="0"/>
          <w14:ligatures w14:val="none"/>
        </w:rPr>
        <w:t>K-</w:t>
      </w:r>
      <w:proofErr w:type="spellStart"/>
      <w:r w:rsidRPr="00280A30">
        <w:rPr>
          <w:rFonts w:ascii="Times New Roman" w:eastAsia="Times New Roman" w:hAnsi="Times New Roman" w:cs="Times New Roman"/>
          <w:kern w:val="0"/>
          <w14:ligatures w14:val="none"/>
        </w:rPr>
        <w:t>Sure’s</w:t>
      </w:r>
      <w:proofErr w:type="spellEnd"/>
      <w:r w:rsidRPr="00280A30">
        <w:rPr>
          <w:rFonts w:ascii="Times New Roman" w:eastAsia="Times New Roman" w:hAnsi="Times New Roman" w:cs="Times New Roman"/>
          <w:kern w:val="0"/>
          <w14:ligatures w14:val="none"/>
        </w:rPr>
        <w:t xml:space="preserve"> headquarters in Seoul.</w:t>
      </w:r>
    </w:p>
    <w:p w14:paraId="04B2DA50" w14:textId="77777777" w:rsidR="00280A30" w:rsidRPr="00280A30" w:rsidRDefault="00280A30" w:rsidP="00280A30">
      <w:pPr>
        <w:spacing w:before="480" w:after="0" w:line="240" w:lineRule="auto"/>
        <w:rPr>
          <w:rFonts w:ascii="Times New Roman" w:eastAsia="Times New Roman" w:hAnsi="Times New Roman" w:cs="Times New Roman"/>
          <w:color w:val="151529"/>
          <w:kern w:val="0"/>
          <w14:ligatures w14:val="none"/>
        </w:rPr>
      </w:pPr>
      <w:r w:rsidRPr="00280A30">
        <w:rPr>
          <w:rFonts w:ascii="Times New Roman" w:eastAsia="Times New Roman" w:hAnsi="Times New Roman" w:cs="Times New Roman"/>
          <w:color w:val="151529"/>
          <w:kern w:val="0"/>
          <w14:ligatures w14:val="none"/>
        </w:rPr>
        <w:t>South Korean state-owned Korea Trade Insurance Corporation (K-Sure), with the support of Hyundai Motor Group (HMG) and Hana Bank, has launched a new KRW 630 billion (US$ 450 million) fund to provide financial support to the country’s automotive component manufacturers, following the recent introduction of import tariffs in the US.</w:t>
      </w:r>
    </w:p>
    <w:p w14:paraId="5C6DDBB8" w14:textId="77777777" w:rsidR="00280A30" w:rsidRPr="00280A30" w:rsidRDefault="00280A30" w:rsidP="00280A30">
      <w:pPr>
        <w:spacing w:before="480" w:after="0" w:line="240" w:lineRule="auto"/>
        <w:rPr>
          <w:rFonts w:ascii="Times New Roman" w:eastAsia="Times New Roman" w:hAnsi="Times New Roman" w:cs="Times New Roman"/>
          <w:color w:val="151529"/>
          <w:kern w:val="0"/>
          <w14:ligatures w14:val="none"/>
        </w:rPr>
      </w:pPr>
      <w:r w:rsidRPr="00280A30">
        <w:rPr>
          <w:rFonts w:ascii="Times New Roman" w:eastAsia="Times New Roman" w:hAnsi="Times New Roman" w:cs="Times New Roman"/>
          <w:color w:val="151529"/>
          <w:kern w:val="0"/>
          <w14:ligatures w14:val="none"/>
        </w:rPr>
        <w:t>The launch event in Asan was attended by South Korea’s Trade, Industry and Energy Minister, Kim Jung-</w:t>
      </w:r>
      <w:proofErr w:type="spellStart"/>
      <w:r w:rsidRPr="00280A30">
        <w:rPr>
          <w:rFonts w:ascii="Times New Roman" w:eastAsia="Times New Roman" w:hAnsi="Times New Roman" w:cs="Times New Roman"/>
          <w:color w:val="151529"/>
          <w:kern w:val="0"/>
          <w14:ligatures w14:val="none"/>
        </w:rPr>
        <w:t>kwan</w:t>
      </w:r>
      <w:proofErr w:type="spellEnd"/>
      <w:r w:rsidRPr="00280A30">
        <w:rPr>
          <w:rFonts w:ascii="Times New Roman" w:eastAsia="Times New Roman" w:hAnsi="Times New Roman" w:cs="Times New Roman"/>
          <w:color w:val="151529"/>
          <w:kern w:val="0"/>
          <w14:ligatures w14:val="none"/>
        </w:rPr>
        <w:t>; K-</w:t>
      </w:r>
      <w:proofErr w:type="spellStart"/>
      <w:r w:rsidRPr="00280A30">
        <w:rPr>
          <w:rFonts w:ascii="Times New Roman" w:eastAsia="Times New Roman" w:hAnsi="Times New Roman" w:cs="Times New Roman"/>
          <w:color w:val="151529"/>
          <w:kern w:val="0"/>
          <w14:ligatures w14:val="none"/>
        </w:rPr>
        <w:t>Sure’s</w:t>
      </w:r>
      <w:proofErr w:type="spellEnd"/>
      <w:r w:rsidRPr="00280A30">
        <w:rPr>
          <w:rFonts w:ascii="Times New Roman" w:eastAsia="Times New Roman" w:hAnsi="Times New Roman" w:cs="Times New Roman"/>
          <w:color w:val="151529"/>
          <w:kern w:val="0"/>
          <w14:ligatures w14:val="none"/>
        </w:rPr>
        <w:t xml:space="preserve"> CEO Jang Young-</w:t>
      </w:r>
      <w:proofErr w:type="spellStart"/>
      <w:r w:rsidRPr="00280A30">
        <w:rPr>
          <w:rFonts w:ascii="Times New Roman" w:eastAsia="Times New Roman" w:hAnsi="Times New Roman" w:cs="Times New Roman"/>
          <w:color w:val="151529"/>
          <w:kern w:val="0"/>
          <w14:ligatures w14:val="none"/>
        </w:rPr>
        <w:t>jin</w:t>
      </w:r>
      <w:proofErr w:type="spellEnd"/>
      <w:r w:rsidRPr="00280A30">
        <w:rPr>
          <w:rFonts w:ascii="Times New Roman" w:eastAsia="Times New Roman" w:hAnsi="Times New Roman" w:cs="Times New Roman"/>
          <w:color w:val="151529"/>
          <w:kern w:val="0"/>
          <w14:ligatures w14:val="none"/>
        </w:rPr>
        <w:t>; HMG’s President Sung Kim; and Hana Bank’s CEO Lee Ho-sung.</w:t>
      </w:r>
    </w:p>
    <w:p w14:paraId="7D930592" w14:textId="77777777" w:rsidR="00280A30" w:rsidRPr="00280A30" w:rsidRDefault="00280A30" w:rsidP="00280A30">
      <w:pPr>
        <w:spacing w:before="480" w:after="0" w:line="240" w:lineRule="auto"/>
        <w:rPr>
          <w:rFonts w:ascii="Times New Roman" w:eastAsia="Times New Roman" w:hAnsi="Times New Roman" w:cs="Times New Roman"/>
          <w:color w:val="151529"/>
          <w:kern w:val="0"/>
          <w14:ligatures w14:val="none"/>
        </w:rPr>
      </w:pPr>
      <w:r w:rsidRPr="00280A30">
        <w:rPr>
          <w:rFonts w:ascii="Times New Roman" w:eastAsia="Times New Roman" w:hAnsi="Times New Roman" w:cs="Times New Roman"/>
          <w:color w:val="151529"/>
          <w:kern w:val="0"/>
          <w14:ligatures w14:val="none"/>
        </w:rPr>
        <w:t xml:space="preserve">The aim of the </w:t>
      </w:r>
      <w:proofErr w:type="spellStart"/>
      <w:r w:rsidRPr="00280A30">
        <w:rPr>
          <w:rFonts w:ascii="Times New Roman" w:eastAsia="Times New Roman" w:hAnsi="Times New Roman" w:cs="Times New Roman"/>
          <w:color w:val="151529"/>
          <w:kern w:val="0"/>
          <w14:ligatures w14:val="none"/>
        </w:rPr>
        <w:t>programme</w:t>
      </w:r>
      <w:proofErr w:type="spellEnd"/>
      <w:r w:rsidRPr="00280A30">
        <w:rPr>
          <w:rFonts w:ascii="Times New Roman" w:eastAsia="Times New Roman" w:hAnsi="Times New Roman" w:cs="Times New Roman"/>
          <w:color w:val="151529"/>
          <w:kern w:val="0"/>
          <w14:ligatures w14:val="none"/>
        </w:rPr>
        <w:t xml:space="preserve"> is to provide financial support to domestic component suppliers of Hyundai Motor and Kia Corporation that are facing declining sales following the recent introduction of import duties in the US. Hana Bank has contributed KRW 30 billion to the fund, while HMG has made available KRW10 billion won.</w:t>
      </w:r>
    </w:p>
    <w:p w14:paraId="57366202" w14:textId="77777777" w:rsidR="00AA41D8" w:rsidRDefault="00AA41D8"/>
    <w:sectPr w:rsidR="00AA4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70D0"/>
    <w:multiLevelType w:val="multilevel"/>
    <w:tmpl w:val="6418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2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30"/>
    <w:rsid w:val="00280A30"/>
    <w:rsid w:val="003E7C42"/>
    <w:rsid w:val="00AA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8B51"/>
  <w15:chartTrackingRefBased/>
  <w15:docId w15:val="{D3E014CD-1256-439A-BF09-FD16A173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A30"/>
    <w:rPr>
      <w:rFonts w:eastAsiaTheme="majorEastAsia" w:cstheme="majorBidi"/>
      <w:color w:val="272727" w:themeColor="text1" w:themeTint="D8"/>
    </w:rPr>
  </w:style>
  <w:style w:type="paragraph" w:styleId="Title">
    <w:name w:val="Title"/>
    <w:basedOn w:val="Normal"/>
    <w:next w:val="Normal"/>
    <w:link w:val="TitleChar"/>
    <w:uiPriority w:val="10"/>
    <w:qFormat/>
    <w:rsid w:val="00280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A30"/>
    <w:pPr>
      <w:spacing w:before="160"/>
      <w:jc w:val="center"/>
    </w:pPr>
    <w:rPr>
      <w:i/>
      <w:iCs/>
      <w:color w:val="404040" w:themeColor="text1" w:themeTint="BF"/>
    </w:rPr>
  </w:style>
  <w:style w:type="character" w:customStyle="1" w:styleId="QuoteChar">
    <w:name w:val="Quote Char"/>
    <w:basedOn w:val="DefaultParagraphFont"/>
    <w:link w:val="Quote"/>
    <w:uiPriority w:val="29"/>
    <w:rsid w:val="00280A30"/>
    <w:rPr>
      <w:i/>
      <w:iCs/>
      <w:color w:val="404040" w:themeColor="text1" w:themeTint="BF"/>
    </w:rPr>
  </w:style>
  <w:style w:type="paragraph" w:styleId="ListParagraph">
    <w:name w:val="List Paragraph"/>
    <w:basedOn w:val="Normal"/>
    <w:uiPriority w:val="34"/>
    <w:qFormat/>
    <w:rsid w:val="00280A30"/>
    <w:pPr>
      <w:ind w:left="720"/>
      <w:contextualSpacing/>
    </w:pPr>
  </w:style>
  <w:style w:type="character" w:styleId="IntenseEmphasis">
    <w:name w:val="Intense Emphasis"/>
    <w:basedOn w:val="DefaultParagraphFont"/>
    <w:uiPriority w:val="21"/>
    <w:qFormat/>
    <w:rsid w:val="00280A30"/>
    <w:rPr>
      <w:i/>
      <w:iCs/>
      <w:color w:val="0F4761" w:themeColor="accent1" w:themeShade="BF"/>
    </w:rPr>
  </w:style>
  <w:style w:type="paragraph" w:styleId="IntenseQuote">
    <w:name w:val="Intense Quote"/>
    <w:basedOn w:val="Normal"/>
    <w:next w:val="Normal"/>
    <w:link w:val="IntenseQuoteChar"/>
    <w:uiPriority w:val="30"/>
    <w:qFormat/>
    <w:rsid w:val="00280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A30"/>
    <w:rPr>
      <w:i/>
      <w:iCs/>
      <w:color w:val="0F4761" w:themeColor="accent1" w:themeShade="BF"/>
    </w:rPr>
  </w:style>
  <w:style w:type="character" w:styleId="IntenseReference">
    <w:name w:val="Intense Reference"/>
    <w:basedOn w:val="DefaultParagraphFont"/>
    <w:uiPriority w:val="32"/>
    <w:qFormat/>
    <w:rsid w:val="00280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2025-09-22T22:43:00Z</dcterms:created>
  <dcterms:modified xsi:type="dcterms:W3CDTF">2025-09-22T22:44:00Z</dcterms:modified>
</cp:coreProperties>
</file>