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3CE" w14:textId="77777777" w:rsidR="003F1CA3" w:rsidRDefault="003F1CA3" w:rsidP="003F1CA3"/>
    <w:p w14:paraId="68B4AA1B" w14:textId="77777777" w:rsidR="003F1CA3" w:rsidRDefault="003F1CA3" w:rsidP="003F1CA3"/>
    <w:p w14:paraId="75EEBD9A" w14:textId="77777777" w:rsidR="003F1CA3" w:rsidRDefault="003F1CA3" w:rsidP="003F1CA3">
      <w:hyperlink r:id="rId4" w:tgtFrame="_blank" w:history="1">
        <w:r>
          <w:rPr>
            <w:rStyle w:val="Hyperlink"/>
          </w:rPr>
          <w:t>https://wmsw.mofcom.gov.cn/wmsw/searchMore</w:t>
        </w:r>
      </w:hyperlink>
    </w:p>
    <w:p w14:paraId="62ECA4F2" w14:textId="77777777" w:rsidR="003F1CA3" w:rsidRDefault="003F1CA3" w:rsidP="003F1CA3">
      <w:r>
        <w:t>The information is from China's Ministry of Commerce.</w:t>
      </w:r>
    </w:p>
    <w:p w14:paraId="2B80B640" w14:textId="77777777" w:rsidR="003F1CA3" w:rsidRDefault="003F1CA3" w:rsidP="003F1CA3"/>
    <w:tbl>
      <w:tblPr>
        <w:tblW w:w="12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740"/>
        <w:gridCol w:w="5340"/>
        <w:gridCol w:w="1640"/>
        <w:gridCol w:w="3040"/>
      </w:tblGrid>
      <w:tr w:rsidR="003F1CA3" w14:paraId="79F33D5C" w14:textId="77777777">
        <w:trPr>
          <w:trHeight w:val="290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8308" w14:textId="77777777" w:rsidR="003F1CA3" w:rsidRDefault="003F1CA3"/>
        </w:tc>
        <w:tc>
          <w:tcPr>
            <w:tcW w:w="17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6BD9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HS code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488A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Description</w:t>
            </w:r>
          </w:p>
        </w:tc>
        <w:tc>
          <w:tcPr>
            <w:tcW w:w="16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8E68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Import Tariff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EF10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Customs Clearance Fee (DTA)</w:t>
            </w:r>
          </w:p>
        </w:tc>
      </w:tr>
      <w:tr w:rsidR="003F1CA3" w14:paraId="33B57CDF" w14:textId="77777777">
        <w:trPr>
          <w:trHeight w:val="58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D8B4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PC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229E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3907.40.04.01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EE34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Resins based on polycarbonates, in liquid or paste form, including emulsions, dispersions and solutions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FC7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FDDB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5532F2C0" w14:textId="77777777">
        <w:trPr>
          <w:trHeight w:val="116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55B4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PC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AC82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3907.40.04.02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FA6D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Resin resulting from diphenyl carbonate and 2,2-bis(4-hydroxyphenyl)propane with or without the addition of fillers, reinforcements, release agents, pigments, modifiers, stabilisers or other additives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038A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73BD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F1CA3" w14:paraId="16554E34" w14:textId="77777777">
        <w:trPr>
          <w:trHeight w:val="203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8878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PC/PBT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1978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3907.40.04.03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DB12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Resins based on polycarbonate in a proportion greater than 51% and polybutylene terephthalate in a proportion not exceeding 49%, mixed in alloy with each other and/or with other thermoplastic polyesters in a proportion not exceeding 20%, whether or not containing fillers, reinforcements, pigments, additives or modifiers in the form of pellets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3083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C570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F1CA3" w14:paraId="1600F76B" w14:textId="77777777">
        <w:trPr>
          <w:trHeight w:val="58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E5AC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PA 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EDF2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3908.10.04.00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3D6C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Polymers of the caprolactamm not pigmented, nor containing colorant materials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3047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10%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D7AE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78F74B2E" w14:textId="77777777">
        <w:trPr>
          <w:trHeight w:val="58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891B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PA 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A45C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3908.10.08.00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FED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Polyamide of hexamethylenediamine adipate without fillers, pigments and modifiers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586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FB6C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5ABAB00A" w14:textId="77777777">
        <w:trPr>
          <w:trHeight w:val="58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18AD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PA 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6D27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3908.10.07.00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55DF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Polyamide of hexamethylenediamine adipate with fillers, pigments and modifiers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2AA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7%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E59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586B8241" w14:textId="77777777">
        <w:trPr>
          <w:trHeight w:val="87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55E9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POM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A328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3907.10.05.01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3BB9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Poly(oxymethylene), whether or not pigmented and whether or not containing fillers and modifiers, in the form of pellets.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34B2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80AF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2A9CAA3A" w14:textId="77777777">
        <w:trPr>
          <w:trHeight w:val="29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D8CC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PBT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D424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3907.99.05.00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2E3D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Polybutylene terephtalate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A6BD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5%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6C91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  <w:tr w:rsidR="003F1CA3" w14:paraId="14B71649" w14:textId="77777777">
        <w:trPr>
          <w:trHeight w:val="29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4BB6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ABS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5A63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3903.30.01.00</w:t>
            </w:r>
          </w:p>
        </w:tc>
        <w:tc>
          <w:tcPr>
            <w:tcW w:w="5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5691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Acrylonitrile-butadiene-Styrene (ABS) copolymers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C0E7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5%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6205" w14:textId="77777777" w:rsidR="003F1CA3" w:rsidRDefault="003F1CA3">
            <w:pP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  <w14:ligatures w14:val="standardContextual"/>
              </w:rPr>
              <w:t>0.8% CIF</w:t>
            </w:r>
          </w:p>
        </w:tc>
      </w:tr>
    </w:tbl>
    <w:p w14:paraId="4EDEB866" w14:textId="77777777" w:rsidR="003F1CA3" w:rsidRDefault="003F1CA3" w:rsidP="003F1CA3">
      <w:pPr>
        <w:rPr>
          <w:color w:val="888888"/>
        </w:rPr>
      </w:pPr>
    </w:p>
    <w:p w14:paraId="5DF59CA0" w14:textId="77777777" w:rsidR="00EF26C5" w:rsidRDefault="00EF26C5"/>
    <w:sectPr w:rsidR="00EF2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3"/>
    <w:rsid w:val="000B716E"/>
    <w:rsid w:val="003C2D82"/>
    <w:rsid w:val="003F1CA3"/>
    <w:rsid w:val="00B27D2F"/>
    <w:rsid w:val="00E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054A"/>
  <w15:chartTrackingRefBased/>
  <w15:docId w15:val="{358F5407-70AE-4882-A8E5-F7898C28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A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A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A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F1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msw.mofcom.gov.cn/wmsw/search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2</cp:revision>
  <dcterms:created xsi:type="dcterms:W3CDTF">2025-10-20T19:54:00Z</dcterms:created>
  <dcterms:modified xsi:type="dcterms:W3CDTF">2025-10-20T19:54:00Z</dcterms:modified>
</cp:coreProperties>
</file>