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384"/>
      </w:tblGrid>
      <w:tr w:rsidR="009779AB" w:rsidRPr="009779AB" w14:paraId="3DD13412" w14:textId="77777777" w:rsidTr="009779AB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828282"/>
            <w:vAlign w:val="center"/>
            <w:hideMark/>
          </w:tcPr>
          <w:p w14:paraId="433AB226" w14:textId="77777777" w:rsidR="009779AB" w:rsidRPr="009779AB" w:rsidRDefault="009779AB" w:rsidP="0097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7"/>
                <w:szCs w:val="27"/>
                <w14:ligatures w14:val="none"/>
              </w:rPr>
            </w:pPr>
            <w:r w:rsidRPr="009779AB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7"/>
                <w:szCs w:val="27"/>
                <w14:ligatures w14:val="none"/>
              </w:rPr>
              <w:t>BILL/BANKERS (Results Count = 4)</w:t>
            </w:r>
          </w:p>
        </w:tc>
      </w:tr>
      <w:tr w:rsidR="009779AB" w:rsidRPr="009779AB" w14:paraId="2AE89B91" w14:textId="77777777" w:rsidTr="009779AB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vAlign w:val="center"/>
            <w:hideMark/>
          </w:tcPr>
          <w:p w14:paraId="1DC76F55" w14:textId="77777777" w:rsidR="009779AB" w:rsidRPr="009779AB" w:rsidRDefault="009779AB" w:rsidP="0097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Bill No.</w:t>
            </w:r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vAlign w:val="center"/>
            <w:hideMark/>
          </w:tcPr>
          <w:p w14:paraId="0706CCB9" w14:textId="77777777" w:rsidR="009779AB" w:rsidRPr="009779AB" w:rsidRDefault="009779AB" w:rsidP="0097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</w:p>
        </w:tc>
      </w:tr>
      <w:tr w:rsidR="009779AB" w:rsidRPr="009779AB" w14:paraId="72DC921D" w14:textId="77777777" w:rsidTr="009779AB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38A4D2A8" w14:textId="77777777" w:rsidR="009779AB" w:rsidRPr="009779AB" w:rsidRDefault="009779AB" w:rsidP="0097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hyperlink r:id="rId4" w:history="1">
              <w:r w:rsidRPr="009779AB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14:ligatures w14:val="none"/>
                </w:rPr>
                <w:t>A2962</w:t>
              </w:r>
            </w:hyperlink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26324DBA" w14:textId="77777777" w:rsidR="009779AB" w:rsidRPr="009779AB" w:rsidRDefault="009779AB" w:rsidP="0097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Zebrowski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-- Relates to the community bank deposit program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No same as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</w:r>
            <w:proofErr w:type="gramStart"/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SUMM :</w:t>
            </w:r>
            <w:proofErr w:type="gramEnd"/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proofErr w:type="spellStart"/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§§86 &amp; 87, Bank L Clarifies the definition of "community bank institution"; expands eligible deposits to a community bank institution under the community bank deposit program; requires an annual report by the state comptroller and the commissioner of taxation and finance of the efficacy of the community bank deposit program.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07/15/24 enacting clause stricken</w:t>
            </w:r>
          </w:p>
        </w:tc>
      </w:tr>
      <w:tr w:rsidR="009779AB" w:rsidRPr="009779AB" w14:paraId="6AF19821" w14:textId="77777777" w:rsidTr="009779AB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12DE4F8F" w14:textId="77777777" w:rsidR="009779AB" w:rsidRPr="009779AB" w:rsidRDefault="009779AB" w:rsidP="0097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hyperlink r:id="rId5" w:history="1">
              <w:r w:rsidRPr="009779AB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14:ligatures w14:val="none"/>
                </w:rPr>
                <w:t>A4515A</w:t>
              </w:r>
            </w:hyperlink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759EDF83" w14:textId="77777777" w:rsidR="009779AB" w:rsidRPr="009779AB" w:rsidRDefault="009779AB" w:rsidP="0097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Zebrowski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-- Relates to including information concerning repayment of outstanding loans in the standard financial aid award letter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Same as S 1137-A SANDERS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</w:r>
            <w:proofErr w:type="gramStart"/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SUMM :</w:t>
            </w:r>
            <w:proofErr w:type="gramEnd"/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proofErr w:type="spellStart"/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§9-w, Bank L Relates to including information concerning repayment of outstanding loans in the standard financial aid award letter.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07/15/24 enacting clause stricken</w:t>
            </w:r>
          </w:p>
        </w:tc>
      </w:tr>
      <w:tr w:rsidR="009779AB" w:rsidRPr="009779AB" w14:paraId="3C23CCF3" w14:textId="77777777" w:rsidTr="009779AB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5166076C" w14:textId="77777777" w:rsidR="009779AB" w:rsidRPr="009779AB" w:rsidRDefault="009779AB" w:rsidP="0097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hyperlink r:id="rId6" w:history="1">
              <w:r w:rsidRPr="009779AB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14:ligatures w14:val="none"/>
                </w:rPr>
                <w:t>A6320</w:t>
              </w:r>
            </w:hyperlink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5237A78E" w14:textId="77777777" w:rsidR="009779AB" w:rsidRPr="009779AB" w:rsidRDefault="009779AB" w:rsidP="0097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Zebrowski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-- Relates to establishing limitations on bank accounts after such accounts have been closed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Same as S 1065 MAYER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</w:r>
            <w:proofErr w:type="gramStart"/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SUMM :</w:t>
            </w:r>
            <w:proofErr w:type="gramEnd"/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proofErr w:type="spellStart"/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§9-i, Bank L Relates to establishing limitations on bank accounts after such accounts have been closed including opening or re-opening such account, requesting a deposit or withdrawal or assessing certain fees.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07/15/24 enacting clause stricken</w:t>
            </w:r>
          </w:p>
        </w:tc>
      </w:tr>
      <w:tr w:rsidR="009779AB" w:rsidRPr="009779AB" w14:paraId="2B829326" w14:textId="77777777" w:rsidTr="009779AB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447A625D" w14:textId="77777777" w:rsidR="009779AB" w:rsidRPr="009779AB" w:rsidRDefault="009779AB" w:rsidP="0097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hyperlink r:id="rId7" w:history="1">
              <w:r w:rsidRPr="009779AB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14:ligatures w14:val="none"/>
                </w:rPr>
                <w:t>A10031</w:t>
              </w:r>
            </w:hyperlink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261C6CB1" w14:textId="77777777" w:rsidR="009779AB" w:rsidRPr="009779AB" w:rsidRDefault="009779AB" w:rsidP="00977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Buttenschon</w:t>
            </w:r>
            <w:proofErr w:type="spellEnd"/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-- Relates to the effectiveness of certain provisions of the banking law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Same as S 9382 SANDERS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</w:r>
            <w:proofErr w:type="gramStart"/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SUMM :</w:t>
            </w:r>
            <w:proofErr w:type="gramEnd"/>
            <w:r w:rsidRPr="009779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proofErr w:type="spellStart"/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§7, Chap 3 of 1997; </w:t>
            </w:r>
            <w:proofErr w:type="spellStart"/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§6, Chap 322 of 2007 Extends certain provisions of the banking law from September 10, 2024 until September 10, 2029.</w:t>
            </w:r>
            <w:r w:rsidRPr="009779A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08/20/24 delivered to governor</w:t>
            </w:r>
          </w:p>
        </w:tc>
      </w:tr>
    </w:tbl>
    <w:p w14:paraId="5EBCEA63" w14:textId="77777777" w:rsidR="003E65EF" w:rsidRDefault="003E65EF"/>
    <w:sectPr w:rsidR="003E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EB"/>
    <w:rsid w:val="002D414C"/>
    <w:rsid w:val="003E65EF"/>
    <w:rsid w:val="00422626"/>
    <w:rsid w:val="009779AB"/>
    <w:rsid w:val="00AB04EB"/>
    <w:rsid w:val="00C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BA22"/>
  <w15:chartTrackingRefBased/>
  <w15:docId w15:val="{32A391D9-2ACD-41F8-A40C-720CF168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4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4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4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4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4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4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4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4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4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4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4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4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4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4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4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4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onclick_bn(%22bstframe%22,%22SPECIAL%22,%222023%22,%22BILLA10031%22,%22ACT9%22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nclick_bn(%22bstframe%22,%22SPECIAL%22,%222023%22,%22BILLA06320%22,%22ACT8%22)" TargetMode="External"/><Relationship Id="rId5" Type="http://schemas.openxmlformats.org/officeDocument/2006/relationships/hyperlink" Target="javascript:onclick_bn(%22bstframe%22,%22SPECIAL%22,%222023%22,%22BILLA04515A%22,%22ACT7%22)" TargetMode="External"/><Relationship Id="rId4" Type="http://schemas.openxmlformats.org/officeDocument/2006/relationships/hyperlink" Target="javascript:onclick_bn(%22bstframe%22,%22SPECIAL%22,%222023%22,%22BILLA02962%22,%22ACT6%22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1657</Characters>
  <Application>Microsoft Office Word</Application>
  <DocSecurity>0</DocSecurity>
  <Lines>26</Lines>
  <Paragraphs>6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Otis</dc:creator>
  <cp:keywords/>
  <dc:description/>
  <cp:lastModifiedBy>Kristin Otis</cp:lastModifiedBy>
  <cp:revision>2</cp:revision>
  <dcterms:created xsi:type="dcterms:W3CDTF">2024-08-26T17:11:00Z</dcterms:created>
  <dcterms:modified xsi:type="dcterms:W3CDTF">2024-08-26T17:26:00Z</dcterms:modified>
</cp:coreProperties>
</file>