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AF32" w14:textId="64183B90" w:rsidR="00AA429E" w:rsidRDefault="00AA429E" w:rsidP="00AA429E">
      <w:pPr>
        <w:spacing w:after="200"/>
        <w:rPr>
          <w:i/>
          <w:iCs/>
          <w:color w:val="5C88DA"/>
          <w:sz w:val="28"/>
          <w:szCs w:val="28"/>
        </w:rPr>
      </w:pPr>
      <w:r>
        <w:rPr>
          <w:b/>
          <w:bCs/>
          <w:color w:val="6283C2"/>
          <w:sz w:val="32"/>
          <w:szCs w:val="32"/>
        </w:rPr>
        <w:t>Christopher Wilk</w:t>
      </w:r>
      <w:r>
        <w:rPr>
          <w:b/>
          <w:bCs/>
          <w:color w:val="6283C2"/>
          <w:sz w:val="32"/>
          <w:szCs w:val="32"/>
        </w:rPr>
        <w:br/>
      </w:r>
      <w:r>
        <w:rPr>
          <w:i/>
          <w:iCs/>
          <w:color w:val="5C88DA"/>
          <w:sz w:val="28"/>
          <w:szCs w:val="28"/>
        </w:rPr>
        <w:t>Core Sales Territory Manager</w:t>
      </w:r>
      <w:r>
        <w:rPr>
          <w:i/>
          <w:iCs/>
          <w:color w:val="5C88DA"/>
          <w:sz w:val="28"/>
          <w:szCs w:val="28"/>
        </w:rPr>
        <w:t>, COCC</w:t>
      </w:r>
      <w:bookmarkStart w:id="0" w:name="_GoBack"/>
      <w:bookmarkEnd w:id="0"/>
    </w:p>
    <w:p w14:paraId="2645CF95" w14:textId="77777777" w:rsidR="00AA429E" w:rsidRDefault="00AA429E" w:rsidP="00AA429E">
      <w:pPr>
        <w:spacing w:after="200"/>
        <w:jc w:val="both"/>
        <w:rPr>
          <w:color w:val="63666A"/>
          <w:spacing w:val="4"/>
          <w:sz w:val="20"/>
          <w:szCs w:val="20"/>
        </w:rPr>
      </w:pPr>
      <w:r>
        <w:rPr>
          <w:spacing w:val="4"/>
        </w:rPr>
        <w:t xml:space="preserve">As Core Sales Territory Manager, Chris Wilk works with prospective COCC clients to build a solid relationship with COCC, while fully committing himself to understanding a bank’s needs. Chris brings eight years of banking experience, making him aware of the impact technology can have on a bank’s customers and community. Chris is committed to maintain customer relationships by providing excellent service and meeting their strategic goals.  </w:t>
      </w:r>
    </w:p>
    <w:p w14:paraId="5F39465E" w14:textId="77777777" w:rsidR="007F6697" w:rsidRDefault="007F6697"/>
    <w:sectPr w:rsidR="007F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29E"/>
    <w:rsid w:val="007F6697"/>
    <w:rsid w:val="00A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12D0"/>
  <w15:chartTrackingRefBased/>
  <w15:docId w15:val="{35BD4F6F-FDAE-44E9-BA04-4C42E15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Gregware</dc:creator>
  <cp:keywords/>
  <dc:description/>
  <cp:lastModifiedBy>Linda Gregware</cp:lastModifiedBy>
  <cp:revision>1</cp:revision>
  <dcterms:created xsi:type="dcterms:W3CDTF">2020-09-04T15:56:00Z</dcterms:created>
  <dcterms:modified xsi:type="dcterms:W3CDTF">2020-09-04T15:57:00Z</dcterms:modified>
</cp:coreProperties>
</file>