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430E7" w14:textId="77777777" w:rsidR="00087CFF" w:rsidRDefault="00087CFF">
      <w:pPr>
        <w:rPr>
          <w:b/>
          <w:sz w:val="30"/>
          <w:szCs w:val="30"/>
        </w:rPr>
      </w:pPr>
    </w:p>
    <w:p w14:paraId="24E2898B" w14:textId="5DBA7AC1" w:rsidR="002E4758" w:rsidRDefault="00087CFF">
      <w:pPr>
        <w:rPr>
          <w:b/>
          <w:sz w:val="30"/>
          <w:szCs w:val="30"/>
        </w:rPr>
      </w:pPr>
      <w:r>
        <w:rPr>
          <w:b/>
          <w:noProof/>
          <w:sz w:val="30"/>
          <w:szCs w:val="30"/>
        </w:rPr>
        <w:drawing>
          <wp:inline distT="0" distB="0" distL="0" distR="0" wp14:anchorId="29236797" wp14:editId="4E49D6A2">
            <wp:extent cx="1502495" cy="540962"/>
            <wp:effectExtent l="0" t="0" r="0" b="0"/>
            <wp:docPr id="701452362" name="image1.png" descr="A blue and orange letter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etters on a black background&#10;&#10;AI-generated content may be incorrect."/>
                    <pic:cNvPicPr preferRelativeResize="0"/>
                  </pic:nvPicPr>
                  <pic:blipFill>
                    <a:blip r:embed="rId8"/>
                    <a:srcRect/>
                    <a:stretch>
                      <a:fillRect/>
                    </a:stretch>
                  </pic:blipFill>
                  <pic:spPr>
                    <a:xfrm>
                      <a:off x="0" y="0"/>
                      <a:ext cx="1502495" cy="540962"/>
                    </a:xfrm>
                    <a:prstGeom prst="rect">
                      <a:avLst/>
                    </a:prstGeom>
                    <a:ln/>
                  </pic:spPr>
                </pic:pic>
              </a:graphicData>
            </a:graphic>
          </wp:inline>
        </w:drawing>
      </w:r>
      <w:r>
        <w:rPr>
          <w:b/>
          <w:sz w:val="30"/>
          <w:szCs w:val="30"/>
        </w:rPr>
        <w:t xml:space="preserve">                                  </w:t>
      </w:r>
    </w:p>
    <w:p w14:paraId="21C3536B" w14:textId="77777777" w:rsidR="002E4758" w:rsidRDefault="00087CFF">
      <w:pPr>
        <w:ind w:left="4680" w:firstLine="360"/>
        <w:jc w:val="right"/>
        <w:rPr>
          <w:rFonts w:ascii="Arial" w:eastAsia="Arial" w:hAnsi="Arial" w:cs="Arial"/>
          <w:b/>
        </w:rPr>
      </w:pPr>
      <w:r>
        <w:rPr>
          <w:rFonts w:ascii="Arial" w:eastAsia="Arial" w:hAnsi="Arial" w:cs="Arial"/>
          <w:b/>
        </w:rPr>
        <w:t xml:space="preserve">AAUW Marin Scholarship Fund </w:t>
      </w:r>
    </w:p>
    <w:p w14:paraId="5D63F301" w14:textId="77777777" w:rsidR="002E4758" w:rsidRDefault="00087CFF">
      <w:pPr>
        <w:ind w:left="6120" w:firstLine="360"/>
        <w:rPr>
          <w:rFonts w:ascii="Arial" w:eastAsia="Arial" w:hAnsi="Arial" w:cs="Arial"/>
          <w:sz w:val="22"/>
          <w:szCs w:val="22"/>
        </w:rPr>
      </w:pPr>
      <w:r>
        <w:rPr>
          <w:rFonts w:ascii="Arial" w:eastAsia="Arial" w:hAnsi="Arial" w:cs="Arial"/>
          <w:sz w:val="22"/>
          <w:szCs w:val="22"/>
        </w:rPr>
        <w:t>Tax ID # 01--0755779</w:t>
      </w:r>
    </w:p>
    <w:p w14:paraId="5E6E63F9" w14:textId="77777777" w:rsidR="002E4758" w:rsidRDefault="00087CFF">
      <w:pPr>
        <w:ind w:left="9360" w:hanging="2880"/>
        <w:rPr>
          <w:rFonts w:ascii="Arial" w:eastAsia="Arial" w:hAnsi="Arial" w:cs="Arial"/>
          <w:sz w:val="22"/>
          <w:szCs w:val="22"/>
        </w:rPr>
      </w:pPr>
      <w:r>
        <w:rPr>
          <w:rFonts w:ascii="Arial" w:eastAsia="Arial" w:hAnsi="Arial" w:cs="Arial"/>
          <w:sz w:val="22"/>
          <w:szCs w:val="22"/>
        </w:rPr>
        <w:t>11 Upper Ardmore Road</w:t>
      </w:r>
    </w:p>
    <w:p w14:paraId="4BFE35E7" w14:textId="77777777" w:rsidR="002E4758" w:rsidRDefault="00087CFF">
      <w:pPr>
        <w:ind w:left="6120" w:firstLine="360"/>
        <w:rPr>
          <w:rFonts w:ascii="Arial" w:eastAsia="Arial" w:hAnsi="Arial" w:cs="Arial"/>
          <w:sz w:val="22"/>
          <w:szCs w:val="22"/>
        </w:rPr>
      </w:pPr>
      <w:r>
        <w:rPr>
          <w:rFonts w:ascii="Arial" w:eastAsia="Arial" w:hAnsi="Arial" w:cs="Arial"/>
          <w:sz w:val="22"/>
          <w:szCs w:val="22"/>
        </w:rPr>
        <w:t>Larkspur CA 94939</w:t>
      </w:r>
    </w:p>
    <w:p w14:paraId="7266AEB7" w14:textId="77777777" w:rsidR="002E4758" w:rsidRDefault="00087CFF">
      <w:pPr>
        <w:ind w:left="4680" w:hanging="4680"/>
        <w:rPr>
          <w:rFonts w:ascii="Arial" w:eastAsia="Arial" w:hAnsi="Arial" w:cs="Arial"/>
        </w:rPr>
      </w:pPr>
      <w:r>
        <w:rPr>
          <w:rFonts w:ascii="Arial" w:eastAsia="Arial" w:hAnsi="Arial" w:cs="Arial"/>
        </w:rPr>
        <w:tab/>
      </w:r>
    </w:p>
    <w:p w14:paraId="68498D7A" w14:textId="77777777" w:rsidR="002E4758" w:rsidRDefault="00087CFF">
      <w:pPr>
        <w:rPr>
          <w:rFonts w:ascii="Arial" w:eastAsia="Arial" w:hAnsi="Arial" w:cs="Arial"/>
          <w:sz w:val="22"/>
          <w:szCs w:val="22"/>
        </w:rPr>
      </w:pPr>
      <w:r>
        <w:rPr>
          <w:rFonts w:ascii="Arial" w:eastAsia="Arial" w:hAnsi="Arial" w:cs="Arial"/>
          <w:sz w:val="22"/>
          <w:szCs w:val="22"/>
          <w:highlight w:val="yellow"/>
        </w:rPr>
        <w:t>Date</w:t>
      </w:r>
    </w:p>
    <w:p w14:paraId="68C569D8" w14:textId="77777777" w:rsidR="002E4758" w:rsidRDefault="002E4758">
      <w:pPr>
        <w:rPr>
          <w:rFonts w:ascii="Arial" w:eastAsia="Arial" w:hAnsi="Arial" w:cs="Arial"/>
          <w:sz w:val="22"/>
          <w:szCs w:val="22"/>
        </w:rPr>
      </w:pPr>
    </w:p>
    <w:p w14:paraId="787A6C37" w14:textId="77777777" w:rsidR="002E4758" w:rsidRDefault="00087CFF">
      <w:pPr>
        <w:rPr>
          <w:rFonts w:ascii="Arial" w:eastAsia="Arial" w:hAnsi="Arial" w:cs="Arial"/>
          <w:sz w:val="22"/>
          <w:szCs w:val="22"/>
        </w:rPr>
      </w:pPr>
      <w:r>
        <w:rPr>
          <w:rFonts w:ascii="Arial" w:eastAsia="Arial" w:hAnsi="Arial" w:cs="Arial"/>
          <w:sz w:val="22"/>
          <w:szCs w:val="22"/>
        </w:rPr>
        <w:t xml:space="preserve">Dear </w:t>
      </w:r>
      <w:r>
        <w:rPr>
          <w:rFonts w:ascii="Arial" w:eastAsia="Arial" w:hAnsi="Arial" w:cs="Arial"/>
          <w:sz w:val="22"/>
          <w:szCs w:val="22"/>
          <w:highlight w:val="yellow"/>
        </w:rPr>
        <w:t>Merchant Name</w:t>
      </w:r>
      <w:r>
        <w:rPr>
          <w:rFonts w:ascii="Arial" w:eastAsia="Arial" w:hAnsi="Arial" w:cs="Arial"/>
          <w:sz w:val="22"/>
          <w:szCs w:val="22"/>
        </w:rPr>
        <w:t>,</w:t>
      </w:r>
    </w:p>
    <w:p w14:paraId="0B9677A4" w14:textId="77777777" w:rsidR="002E4758" w:rsidRDefault="002E4758">
      <w:pPr>
        <w:rPr>
          <w:rFonts w:ascii="Arial" w:eastAsia="Arial" w:hAnsi="Arial" w:cs="Arial"/>
          <w:sz w:val="22"/>
          <w:szCs w:val="22"/>
        </w:rPr>
      </w:pPr>
    </w:p>
    <w:p w14:paraId="26787338" w14:textId="77777777" w:rsidR="002E4758" w:rsidRDefault="00087CFF">
      <w:pPr>
        <w:rPr>
          <w:rFonts w:ascii="Arial" w:eastAsia="Arial" w:hAnsi="Arial" w:cs="Arial"/>
          <w:sz w:val="22"/>
          <w:szCs w:val="22"/>
        </w:rPr>
      </w:pPr>
      <w:r>
        <w:rPr>
          <w:rFonts w:ascii="Arial" w:eastAsia="Arial" w:hAnsi="Arial" w:cs="Arial"/>
          <w:sz w:val="22"/>
          <w:szCs w:val="22"/>
        </w:rPr>
        <w:t xml:space="preserve">As a member of the Marin Branch of the American Association of University Women (AAUW), I want to thank you for your past generosity to help us provide the gift of education and inspiration to girls and college women in Marin County. I hope you will help us again this year. </w:t>
      </w:r>
    </w:p>
    <w:p w14:paraId="75E8FE5D" w14:textId="77777777" w:rsidR="002E4758" w:rsidRDefault="002E4758">
      <w:pPr>
        <w:rPr>
          <w:rFonts w:ascii="Arial" w:eastAsia="Arial" w:hAnsi="Arial" w:cs="Arial"/>
          <w:sz w:val="22"/>
          <w:szCs w:val="22"/>
        </w:rPr>
      </w:pPr>
    </w:p>
    <w:bookmarkStart w:id="0" w:name="_heading=h.qith9vus58nd" w:colFirst="0" w:colLast="0"/>
    <w:bookmarkEnd w:id="0"/>
    <w:p w14:paraId="06731985" w14:textId="77777777" w:rsidR="002E4758" w:rsidRDefault="00087CFF">
      <w:pPr>
        <w:rPr>
          <w:rFonts w:ascii="Arial" w:eastAsia="Arial" w:hAnsi="Arial" w:cs="Arial"/>
          <w:sz w:val="22"/>
          <w:szCs w:val="22"/>
        </w:rPr>
      </w:pPr>
      <w:r>
        <w:fldChar w:fldCharType="begin"/>
      </w:r>
      <w:r>
        <w:instrText>HYPERLINK "http://marin-ca.aauw.net/" \h</w:instrText>
      </w:r>
      <w:r>
        <w:fldChar w:fldCharType="separate"/>
      </w:r>
      <w:r>
        <w:rPr>
          <w:rFonts w:ascii="Arial" w:eastAsia="Arial" w:hAnsi="Arial" w:cs="Arial"/>
          <w:color w:val="0000FF"/>
          <w:sz w:val="22"/>
          <w:szCs w:val="22"/>
          <w:u w:val="single"/>
        </w:rPr>
        <w:t>AAUW Marin</w:t>
      </w:r>
      <w:r>
        <w:fldChar w:fldCharType="end"/>
      </w:r>
      <w:r>
        <w:rPr>
          <w:rFonts w:ascii="Arial" w:eastAsia="Arial" w:hAnsi="Arial" w:cs="Arial"/>
          <w:sz w:val="22"/>
          <w:szCs w:val="22"/>
        </w:rPr>
        <w:t xml:space="preserve"> is holding a silent auction from November 28 through December 6, 2025. All auction proceeds support the AAUW Marin Scholarship Fund, our 501(c) (3) nonprofit established in 2001. Gift cards and certificates are extremely popular and tend to be bid up to full value and above.</w:t>
      </w:r>
      <w:r>
        <w:rPr>
          <w:rFonts w:ascii="Arial" w:eastAsia="Arial" w:hAnsi="Arial" w:cs="Arial"/>
          <w:b/>
          <w:sz w:val="22"/>
          <w:szCs w:val="22"/>
        </w:rPr>
        <w:t xml:space="preserve"> </w:t>
      </w:r>
      <w:r>
        <w:rPr>
          <w:rFonts w:ascii="Arial" w:eastAsia="Arial" w:hAnsi="Arial" w:cs="Arial"/>
          <w:sz w:val="22"/>
          <w:szCs w:val="22"/>
        </w:rPr>
        <w:t>Direct donations may also be made to AAUW Marin Scholarship Fund and sent to the address above.</w:t>
      </w:r>
      <w:r>
        <w:rPr>
          <w:rFonts w:ascii="Arial" w:eastAsia="Arial" w:hAnsi="Arial" w:cs="Arial"/>
          <w:b/>
          <w:sz w:val="22"/>
          <w:szCs w:val="22"/>
        </w:rPr>
        <w:t xml:space="preserve"> </w:t>
      </w:r>
    </w:p>
    <w:p w14:paraId="08A6ADCE" w14:textId="77777777" w:rsidR="002E4758" w:rsidRDefault="002E4758">
      <w:pPr>
        <w:rPr>
          <w:rFonts w:ascii="Arial" w:eastAsia="Arial" w:hAnsi="Arial" w:cs="Arial"/>
          <w:b/>
          <w:sz w:val="22"/>
          <w:szCs w:val="22"/>
        </w:rPr>
      </w:pPr>
    </w:p>
    <w:p w14:paraId="7D666AEF" w14:textId="77777777" w:rsidR="002E4758" w:rsidRDefault="00087CFF">
      <w:pPr>
        <w:rPr>
          <w:rFonts w:ascii="Arial" w:eastAsia="Arial" w:hAnsi="Arial" w:cs="Arial"/>
          <w:sz w:val="22"/>
          <w:szCs w:val="22"/>
        </w:rPr>
      </w:pPr>
      <w:r>
        <w:rPr>
          <w:rFonts w:ascii="Arial" w:eastAsia="Arial" w:hAnsi="Arial" w:cs="Arial"/>
          <w:sz w:val="22"/>
          <w:szCs w:val="22"/>
        </w:rPr>
        <w:t>The AAUW Marin Scholarship Fund supports these programs (click on underlined titles for more information):</w:t>
      </w:r>
    </w:p>
    <w:p w14:paraId="5D214E61" w14:textId="77777777" w:rsidR="002E4758" w:rsidRDefault="002E4758">
      <w:pPr>
        <w:rPr>
          <w:rFonts w:ascii="Arial" w:eastAsia="Arial" w:hAnsi="Arial" w:cs="Arial"/>
          <w:sz w:val="22"/>
          <w:szCs w:val="22"/>
        </w:rPr>
      </w:pPr>
    </w:p>
    <w:p w14:paraId="61C8CD4E" w14:textId="77777777" w:rsidR="002E4758" w:rsidRDefault="00087CFF">
      <w:pPr>
        <w:numPr>
          <w:ilvl w:val="0"/>
          <w:numId w:val="1"/>
        </w:numPr>
        <w:pBdr>
          <w:top w:val="nil"/>
          <w:left w:val="nil"/>
          <w:bottom w:val="nil"/>
          <w:right w:val="nil"/>
          <w:between w:val="nil"/>
        </w:pBdr>
        <w:rPr>
          <w:rFonts w:ascii="Arial" w:eastAsia="Arial" w:hAnsi="Arial" w:cs="Arial"/>
          <w:sz w:val="22"/>
          <w:szCs w:val="22"/>
        </w:rPr>
      </w:pPr>
      <w:r>
        <w:rPr>
          <w:rFonts w:ascii="Arial" w:eastAsia="Arial" w:hAnsi="Arial" w:cs="Arial"/>
          <w:color w:val="000000"/>
          <w:sz w:val="22"/>
          <w:szCs w:val="22"/>
        </w:rPr>
        <w:t xml:space="preserve">A week-long AAUW of California STEM (science, technology, engineering and math) program for middle school girls </w:t>
      </w:r>
      <w:r>
        <w:rPr>
          <w:rFonts w:ascii="Arial" w:eastAsia="Arial" w:hAnsi="Arial" w:cs="Arial"/>
          <w:sz w:val="22"/>
          <w:szCs w:val="22"/>
        </w:rPr>
        <w:t>at a local</w:t>
      </w:r>
      <w:r>
        <w:rPr>
          <w:rFonts w:ascii="Arial" w:eastAsia="Arial" w:hAnsi="Arial" w:cs="Arial"/>
          <w:color w:val="000000"/>
          <w:sz w:val="22"/>
          <w:szCs w:val="22"/>
        </w:rPr>
        <w:t xml:space="preserve"> university campus, called </w:t>
      </w:r>
      <w:hyperlink r:id="rId9">
        <w:r>
          <w:rPr>
            <w:rFonts w:ascii="Arial" w:eastAsia="Arial" w:hAnsi="Arial" w:cs="Arial"/>
            <w:color w:val="0000FF"/>
            <w:sz w:val="22"/>
            <w:szCs w:val="22"/>
            <w:u w:val="single"/>
          </w:rPr>
          <w:t>Tech Trek</w:t>
        </w:r>
      </w:hyperlink>
      <w:r>
        <w:rPr>
          <w:rFonts w:ascii="Arial" w:eastAsia="Arial" w:hAnsi="Arial" w:cs="Arial"/>
          <w:color w:val="000000"/>
          <w:sz w:val="22"/>
          <w:szCs w:val="22"/>
        </w:rPr>
        <w:t>. Campers return home with greater confidence and renewed motivation to pursue their interests in STEM. Marin has sent over 170 girls to Tech Trek since its founding in 1998.</w:t>
      </w:r>
      <w:r>
        <w:rPr>
          <w:rFonts w:ascii="Arial" w:eastAsia="Arial" w:hAnsi="Arial" w:cs="Arial"/>
          <w:strike/>
          <w:color w:val="000000"/>
          <w:sz w:val="22"/>
          <w:szCs w:val="22"/>
        </w:rPr>
        <w:t xml:space="preserve"> </w:t>
      </w:r>
    </w:p>
    <w:p w14:paraId="6F792304" w14:textId="77777777" w:rsidR="002E4758" w:rsidRDefault="002E4758">
      <w:pPr>
        <w:rPr>
          <w:rFonts w:ascii="Arial" w:eastAsia="Arial" w:hAnsi="Arial" w:cs="Arial"/>
          <w:sz w:val="22"/>
          <w:szCs w:val="22"/>
        </w:rPr>
      </w:pPr>
    </w:p>
    <w:p w14:paraId="1541500F" w14:textId="77777777" w:rsidR="002E4758" w:rsidRDefault="00087CFF">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Scholarships and awards to Marin students attending Dominican University of California and College of Marin. These allow students in need to continue their education and envision new pathways. In the past 30 years we have awarded scholarships or awards to nearly 100 women. With your help, we hope to continue to support college and university students.</w:t>
      </w:r>
    </w:p>
    <w:p w14:paraId="05A90FD1" w14:textId="77777777" w:rsidR="002E4758" w:rsidRDefault="002E4758">
      <w:pPr>
        <w:pBdr>
          <w:top w:val="nil"/>
          <w:left w:val="nil"/>
          <w:bottom w:val="nil"/>
          <w:right w:val="nil"/>
          <w:between w:val="nil"/>
        </w:pBdr>
        <w:ind w:left="720"/>
        <w:rPr>
          <w:rFonts w:ascii="Arial" w:eastAsia="Arial" w:hAnsi="Arial" w:cs="Arial"/>
          <w:color w:val="000000"/>
          <w:sz w:val="22"/>
          <w:szCs w:val="22"/>
        </w:rPr>
      </w:pPr>
    </w:p>
    <w:p w14:paraId="41D07987" w14:textId="77777777" w:rsidR="002E4758" w:rsidRDefault="00087CFF">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Sponsor two women to attend a leadership conference at the annual </w:t>
      </w:r>
      <w:hyperlink r:id="rId10">
        <w:r>
          <w:rPr>
            <w:rFonts w:ascii="Arial" w:eastAsia="Arial" w:hAnsi="Arial" w:cs="Arial"/>
            <w:color w:val="0000FF"/>
            <w:sz w:val="22"/>
            <w:szCs w:val="22"/>
            <w:u w:val="single"/>
          </w:rPr>
          <w:t>National Conference for College Women Student Leaders</w:t>
        </w:r>
      </w:hyperlink>
      <w:r>
        <w:rPr>
          <w:rFonts w:ascii="Arial" w:eastAsia="Arial" w:hAnsi="Arial" w:cs="Arial"/>
          <w:color w:val="000000"/>
          <w:sz w:val="22"/>
          <w:szCs w:val="22"/>
        </w:rPr>
        <w:t>.</w:t>
      </w:r>
    </w:p>
    <w:p w14:paraId="75D2F726" w14:textId="77777777" w:rsidR="002E4758" w:rsidRDefault="002E4758">
      <w:pPr>
        <w:rPr>
          <w:rFonts w:ascii="Arial" w:eastAsia="Arial" w:hAnsi="Arial" w:cs="Arial"/>
        </w:rPr>
      </w:pPr>
    </w:p>
    <w:p w14:paraId="3960551B" w14:textId="77777777" w:rsidR="002E4758" w:rsidRDefault="002E4758">
      <w:pPr>
        <w:rPr>
          <w:rFonts w:ascii="Arial" w:eastAsia="Arial" w:hAnsi="Arial" w:cs="Arial"/>
          <w:sz w:val="22"/>
          <w:szCs w:val="22"/>
          <w:u w:val="single"/>
        </w:rPr>
      </w:pPr>
    </w:p>
    <w:p w14:paraId="3FADC0A7" w14:textId="77777777" w:rsidR="002E4758" w:rsidRDefault="00087CFF">
      <w:pPr>
        <w:rPr>
          <w:rFonts w:ascii="Arial" w:eastAsia="Arial" w:hAnsi="Arial" w:cs="Arial"/>
          <w:sz w:val="22"/>
          <w:szCs w:val="22"/>
        </w:rPr>
      </w:pPr>
      <w:r>
        <w:rPr>
          <w:rFonts w:ascii="Arial" w:eastAsia="Arial" w:hAnsi="Arial" w:cs="Arial"/>
          <w:sz w:val="22"/>
          <w:szCs w:val="22"/>
        </w:rPr>
        <w:t xml:space="preserve">Thank you for being a donor and helping us give the gift of education. Your donation will be acknowledged personally and advertised on our website and in our newsletter. </w:t>
      </w:r>
      <w:r>
        <w:rPr>
          <w:rFonts w:ascii="Arial" w:eastAsia="Arial" w:hAnsi="Arial" w:cs="Arial"/>
          <w:sz w:val="22"/>
          <w:szCs w:val="22"/>
          <w:highlight w:val="yellow"/>
        </w:rPr>
        <w:t>I live nearby and would be happy to pick up your generous donation at your convenience or please send your donation to the scholarship fund address above or attach it to an email to me.</w:t>
      </w:r>
      <w:r>
        <w:rPr>
          <w:rFonts w:ascii="Arial" w:eastAsia="Arial" w:hAnsi="Arial" w:cs="Arial"/>
          <w:sz w:val="22"/>
          <w:szCs w:val="22"/>
        </w:rPr>
        <w:t xml:space="preserve"> I look forward to hearing from you.</w:t>
      </w:r>
    </w:p>
    <w:p w14:paraId="07C4AA54" w14:textId="77777777" w:rsidR="002E4758" w:rsidRDefault="002E4758">
      <w:pPr>
        <w:rPr>
          <w:rFonts w:ascii="Arial" w:eastAsia="Arial" w:hAnsi="Arial" w:cs="Arial"/>
          <w:sz w:val="22"/>
          <w:szCs w:val="22"/>
          <w:u w:val="single"/>
        </w:rPr>
      </w:pPr>
    </w:p>
    <w:p w14:paraId="1EC6FBF6" w14:textId="77777777" w:rsidR="002E4758" w:rsidRDefault="00087CFF">
      <w:pPr>
        <w:rPr>
          <w:rFonts w:ascii="Arial" w:eastAsia="Arial" w:hAnsi="Arial" w:cs="Arial"/>
          <w:sz w:val="22"/>
          <w:szCs w:val="22"/>
        </w:rPr>
      </w:pPr>
      <w:r>
        <w:rPr>
          <w:rFonts w:ascii="Arial" w:eastAsia="Arial" w:hAnsi="Arial" w:cs="Arial"/>
          <w:sz w:val="22"/>
          <w:szCs w:val="22"/>
        </w:rPr>
        <w:t>Sincerely,</w:t>
      </w:r>
    </w:p>
    <w:p w14:paraId="52BCBC9F" w14:textId="77777777" w:rsidR="002E4758" w:rsidRDefault="002E4758">
      <w:pPr>
        <w:rPr>
          <w:rFonts w:ascii="Arial" w:eastAsia="Arial" w:hAnsi="Arial" w:cs="Arial"/>
          <w:sz w:val="22"/>
          <w:szCs w:val="22"/>
        </w:rPr>
      </w:pPr>
    </w:p>
    <w:p w14:paraId="2D9CF8B4" w14:textId="77777777" w:rsidR="002E4758" w:rsidRDefault="002E4758">
      <w:pPr>
        <w:rPr>
          <w:rFonts w:ascii="Arial" w:eastAsia="Arial" w:hAnsi="Arial" w:cs="Arial"/>
          <w:sz w:val="22"/>
          <w:szCs w:val="22"/>
        </w:rPr>
      </w:pPr>
    </w:p>
    <w:p w14:paraId="79FDDC2A" w14:textId="77777777" w:rsidR="002E4758" w:rsidRDefault="00087CFF">
      <w:pPr>
        <w:rPr>
          <w:rFonts w:ascii="Arial" w:eastAsia="Arial" w:hAnsi="Arial" w:cs="Arial"/>
          <w:sz w:val="22"/>
          <w:szCs w:val="22"/>
          <w:highlight w:val="yellow"/>
        </w:rPr>
      </w:pPr>
      <w:r>
        <w:rPr>
          <w:rFonts w:ascii="Arial" w:eastAsia="Arial" w:hAnsi="Arial" w:cs="Arial"/>
          <w:sz w:val="22"/>
          <w:szCs w:val="22"/>
          <w:highlight w:val="yellow"/>
        </w:rPr>
        <w:t>Your name</w:t>
      </w:r>
    </w:p>
    <w:p w14:paraId="1AF4421A" w14:textId="77777777" w:rsidR="002E4758" w:rsidRDefault="00087CFF">
      <w:pPr>
        <w:rPr>
          <w:rFonts w:ascii="Arial" w:eastAsia="Arial" w:hAnsi="Arial" w:cs="Arial"/>
          <w:sz w:val="22"/>
          <w:szCs w:val="22"/>
          <w:highlight w:val="yellow"/>
        </w:rPr>
      </w:pPr>
      <w:r>
        <w:rPr>
          <w:rFonts w:ascii="Arial" w:eastAsia="Arial" w:hAnsi="Arial" w:cs="Arial"/>
          <w:sz w:val="22"/>
          <w:szCs w:val="22"/>
          <w:highlight w:val="yellow"/>
        </w:rPr>
        <w:t>Your phone number</w:t>
      </w:r>
    </w:p>
    <w:p w14:paraId="2798A940" w14:textId="77777777" w:rsidR="002E4758" w:rsidRDefault="00087CFF">
      <w:pPr>
        <w:rPr>
          <w:rFonts w:ascii="Arial" w:eastAsia="Arial" w:hAnsi="Arial" w:cs="Arial"/>
          <w:sz w:val="22"/>
          <w:szCs w:val="22"/>
        </w:rPr>
      </w:pPr>
      <w:r>
        <w:rPr>
          <w:rFonts w:ascii="Arial" w:eastAsia="Arial" w:hAnsi="Arial" w:cs="Arial"/>
          <w:sz w:val="22"/>
          <w:szCs w:val="22"/>
          <w:highlight w:val="yellow"/>
        </w:rPr>
        <w:t>Your email address</w:t>
      </w:r>
    </w:p>
    <w:p w14:paraId="26A1D2DE" w14:textId="77777777" w:rsidR="002E4758" w:rsidRDefault="002E4758"/>
    <w:sectPr w:rsidR="002E4758">
      <w:footerReference w:type="default" r:id="rId11"/>
      <w:pgSz w:w="12240" w:h="15840"/>
      <w:pgMar w:top="540" w:right="1440" w:bottom="1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3405" w14:textId="77777777" w:rsidR="00087CFF" w:rsidRDefault="00087CFF">
      <w:r>
        <w:separator/>
      </w:r>
    </w:p>
  </w:endnote>
  <w:endnote w:type="continuationSeparator" w:id="0">
    <w:p w14:paraId="3F26424A" w14:textId="77777777" w:rsidR="00087CFF" w:rsidRDefault="0008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B8BB9BF-06DC-492B-9B48-FA9D5D13BD1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E2E87DD3-F115-4231-8AE7-AB991055AB8E}"/>
  </w:font>
  <w:font w:name="Aptos Display">
    <w:charset w:val="00"/>
    <w:family w:val="swiss"/>
    <w:pitch w:val="variable"/>
    <w:sig w:usb0="20000287" w:usb1="00000003" w:usb2="00000000" w:usb3="00000000" w:csb0="0000019F" w:csb1="00000000"/>
    <w:embedRegular r:id="rId3" w:fontKey="{B2968C63-F391-4C1D-98A1-A446FEF46C15}"/>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6004F215-8071-416E-9B9A-806CADC837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E3E7" w14:textId="77777777" w:rsidR="002E4758" w:rsidRDefault="00087CFF">
    <w:pPr>
      <w:pBdr>
        <w:top w:val="nil"/>
        <w:left w:val="nil"/>
        <w:bottom w:val="nil"/>
        <w:right w:val="nil"/>
        <w:between w:val="nil"/>
      </w:pBdr>
      <w:tabs>
        <w:tab w:val="center" w:pos="4320"/>
        <w:tab w:val="right" w:pos="8640"/>
        <w:tab w:val="center" w:pos="4680"/>
        <w:tab w:val="right" w:pos="9360"/>
      </w:tabs>
      <w:rPr>
        <w:color w:val="000000"/>
      </w:rPr>
    </w:pP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2B9C" w14:textId="77777777" w:rsidR="00087CFF" w:rsidRDefault="00087CFF">
      <w:r>
        <w:separator/>
      </w:r>
    </w:p>
  </w:footnote>
  <w:footnote w:type="continuationSeparator" w:id="0">
    <w:p w14:paraId="510A70DA" w14:textId="77777777" w:rsidR="00087CFF" w:rsidRDefault="00087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6596"/>
    <w:multiLevelType w:val="multilevel"/>
    <w:tmpl w:val="F8F203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240E45"/>
    <w:multiLevelType w:val="multilevel"/>
    <w:tmpl w:val="C2D2A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2584506">
    <w:abstractNumId w:val="1"/>
  </w:num>
  <w:num w:numId="2" w16cid:durableId="124880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758"/>
    <w:rsid w:val="00087CFF"/>
    <w:rsid w:val="002E4758"/>
    <w:rsid w:val="0060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98ED"/>
  <w15:docId w15:val="{B0BC8DC9-7BD6-4E2F-94DB-E675BD4A7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2E35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5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5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2E3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539"/>
    <w:rPr>
      <w:rFonts w:eastAsiaTheme="majorEastAsia" w:cstheme="majorBidi"/>
      <w:color w:val="272727" w:themeColor="text1" w:themeTint="D8"/>
    </w:rPr>
  </w:style>
  <w:style w:type="character" w:customStyle="1" w:styleId="TitleChar">
    <w:name w:val="Title Char"/>
    <w:basedOn w:val="DefaultParagraphFont"/>
    <w:link w:val="Title"/>
    <w:uiPriority w:val="10"/>
    <w:rsid w:val="002E353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E3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539"/>
    <w:pPr>
      <w:spacing w:before="160"/>
      <w:jc w:val="center"/>
    </w:pPr>
    <w:rPr>
      <w:i/>
      <w:iCs/>
      <w:color w:val="404040" w:themeColor="text1" w:themeTint="BF"/>
    </w:rPr>
  </w:style>
  <w:style w:type="character" w:customStyle="1" w:styleId="QuoteChar">
    <w:name w:val="Quote Char"/>
    <w:basedOn w:val="DefaultParagraphFont"/>
    <w:link w:val="Quote"/>
    <w:uiPriority w:val="29"/>
    <w:rsid w:val="002E3539"/>
    <w:rPr>
      <w:i/>
      <w:iCs/>
      <w:color w:val="404040" w:themeColor="text1" w:themeTint="BF"/>
    </w:rPr>
  </w:style>
  <w:style w:type="paragraph" w:styleId="ListParagraph">
    <w:name w:val="List Paragraph"/>
    <w:basedOn w:val="Normal"/>
    <w:uiPriority w:val="34"/>
    <w:qFormat/>
    <w:rsid w:val="002E3539"/>
    <w:pPr>
      <w:ind w:left="720"/>
      <w:contextualSpacing/>
    </w:pPr>
  </w:style>
  <w:style w:type="character" w:styleId="IntenseEmphasis">
    <w:name w:val="Intense Emphasis"/>
    <w:basedOn w:val="DefaultParagraphFont"/>
    <w:uiPriority w:val="21"/>
    <w:qFormat/>
    <w:rsid w:val="002E3539"/>
    <w:rPr>
      <w:i/>
      <w:iCs/>
      <w:color w:val="0F4761" w:themeColor="accent1" w:themeShade="BF"/>
    </w:rPr>
  </w:style>
  <w:style w:type="paragraph" w:styleId="IntenseQuote">
    <w:name w:val="Intense Quote"/>
    <w:basedOn w:val="Normal"/>
    <w:next w:val="Normal"/>
    <w:link w:val="IntenseQuoteChar"/>
    <w:uiPriority w:val="30"/>
    <w:qFormat/>
    <w:rsid w:val="002E3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539"/>
    <w:rPr>
      <w:i/>
      <w:iCs/>
      <w:color w:val="0F4761" w:themeColor="accent1" w:themeShade="BF"/>
    </w:rPr>
  </w:style>
  <w:style w:type="character" w:styleId="IntenseReference">
    <w:name w:val="Intense Reference"/>
    <w:basedOn w:val="DefaultParagraphFont"/>
    <w:uiPriority w:val="32"/>
    <w:qFormat/>
    <w:rsid w:val="002E3539"/>
    <w:rPr>
      <w:b/>
      <w:bCs/>
      <w:smallCaps/>
      <w:color w:val="0F4761" w:themeColor="accent1" w:themeShade="BF"/>
      <w:spacing w:val="5"/>
    </w:rPr>
  </w:style>
  <w:style w:type="character" w:styleId="Hyperlink">
    <w:name w:val="Hyperlink"/>
    <w:rsid w:val="002E3539"/>
    <w:rPr>
      <w:color w:val="0000FF"/>
      <w:u w:val="single"/>
    </w:rPr>
  </w:style>
  <w:style w:type="paragraph" w:styleId="Footer">
    <w:name w:val="footer"/>
    <w:basedOn w:val="Normal"/>
    <w:link w:val="FooterChar"/>
    <w:rsid w:val="002E3539"/>
    <w:pPr>
      <w:tabs>
        <w:tab w:val="center" w:pos="4320"/>
        <w:tab w:val="right" w:pos="8640"/>
      </w:tabs>
    </w:pPr>
  </w:style>
  <w:style w:type="character" w:customStyle="1" w:styleId="FooterChar">
    <w:name w:val="Footer Char"/>
    <w:basedOn w:val="DefaultParagraphFont"/>
    <w:link w:val="Footer"/>
    <w:rsid w:val="002E3539"/>
    <w:rPr>
      <w:rFonts w:ascii="Times New Roman" w:eastAsia="Times New Roman" w:hAnsi="Times New Roman" w:cs="Times New Roman"/>
      <w:kern w:val="0"/>
      <w:szCs w:val="20"/>
    </w:rPr>
  </w:style>
  <w:style w:type="character" w:styleId="FollowedHyperlink">
    <w:name w:val="FollowedHyperlink"/>
    <w:basedOn w:val="DefaultParagraphFont"/>
    <w:uiPriority w:val="99"/>
    <w:semiHidden/>
    <w:unhideWhenUsed/>
    <w:rsid w:val="002E3539"/>
    <w:rPr>
      <w:color w:val="96607D" w:themeColor="followedHyperlink"/>
      <w:u w:val="single"/>
    </w:rPr>
  </w:style>
  <w:style w:type="character" w:styleId="UnresolvedMention">
    <w:name w:val="Unresolved Mention"/>
    <w:basedOn w:val="DefaultParagraphFont"/>
    <w:uiPriority w:val="99"/>
    <w:semiHidden/>
    <w:unhideWhenUsed/>
    <w:rsid w:val="001A57DF"/>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aspa.org/events/nccwsl" TargetMode="External"/><Relationship Id="rId4" Type="http://schemas.openxmlformats.org/officeDocument/2006/relationships/settings" Target="settings.xml"/><Relationship Id="rId9" Type="http://schemas.openxmlformats.org/officeDocument/2006/relationships/hyperlink" Target="http://www.aauw-ca.org/tech-tre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E7PHk9W2nH/WcJUFPoj5jSocaw==">CgMxLjAyDmgucWl0aDl2dXM1OG5kOAByITE4SGlueEZqcmZXQ1RnMi1jVFloZUlVN0NCajlKek1IQw==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Zimring</dc:creator>
  <cp:lastModifiedBy>Dorothy Burk</cp:lastModifiedBy>
  <cp:revision>2</cp:revision>
  <dcterms:created xsi:type="dcterms:W3CDTF">2025-08-21T03:17:00Z</dcterms:created>
  <dcterms:modified xsi:type="dcterms:W3CDTF">2025-08-21T03:17:00Z</dcterms:modified>
</cp:coreProperties>
</file>