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C9307" w14:textId="54554860" w:rsidR="00EF4631" w:rsidRDefault="00C35A92" w:rsidP="00EF4631">
      <w:pPr>
        <w:pStyle w:val="Heading3"/>
        <w:spacing w:before="0" w:beforeAutospacing="0" w:after="0" w:afterAutospacing="0"/>
        <w:jc w:val="center"/>
        <w:rPr>
          <w:rFonts w:ascii="Arial" w:eastAsia="Times New Roman" w:hAnsi="Arial" w:cs="Arial"/>
          <w:bCs w:val="0"/>
          <w:sz w:val="24"/>
          <w:szCs w:val="24"/>
        </w:rPr>
      </w:pPr>
      <w:bookmarkStart w:id="0" w:name="_GoBack"/>
      <w:bookmarkEnd w:id="0"/>
      <w:r>
        <w:rPr>
          <w:rFonts w:ascii="Arial" w:eastAsia="Times New Roman" w:hAnsi="Arial" w:cs="Arial"/>
          <w:bCs w:val="0"/>
          <w:sz w:val="24"/>
          <w:szCs w:val="24"/>
        </w:rPr>
        <w:t>G</w:t>
      </w:r>
      <w:r w:rsidR="00411C36">
        <w:rPr>
          <w:rFonts w:ascii="Arial" w:eastAsia="Times New Roman" w:hAnsi="Arial" w:cs="Arial"/>
          <w:bCs w:val="0"/>
          <w:sz w:val="24"/>
          <w:szCs w:val="24"/>
        </w:rPr>
        <w:t xml:space="preserve">rant Opportunities, Week of </w:t>
      </w:r>
      <w:r w:rsidR="00B96529">
        <w:rPr>
          <w:rFonts w:ascii="Arial" w:eastAsia="Times New Roman" w:hAnsi="Arial" w:cs="Arial"/>
          <w:bCs w:val="0"/>
          <w:sz w:val="24"/>
          <w:szCs w:val="24"/>
        </w:rPr>
        <w:t>June 1</w:t>
      </w:r>
      <w:r w:rsidR="00EF4631" w:rsidRPr="00EF4631">
        <w:rPr>
          <w:rFonts w:ascii="Arial" w:eastAsia="Times New Roman" w:hAnsi="Arial" w:cs="Arial"/>
          <w:bCs w:val="0"/>
          <w:sz w:val="24"/>
          <w:szCs w:val="24"/>
        </w:rPr>
        <w:t>, 2020</w:t>
      </w:r>
    </w:p>
    <w:p w14:paraId="5BD145AA" w14:textId="1156F7D6" w:rsidR="00E96F46" w:rsidRDefault="00E96F46" w:rsidP="00E96F46">
      <w:pPr>
        <w:pStyle w:val="Heading3"/>
        <w:spacing w:before="0" w:beforeAutospacing="0" w:after="0" w:afterAutospacing="0"/>
        <w:rPr>
          <w:rFonts w:ascii="Arial" w:eastAsia="Times New Roman" w:hAnsi="Arial" w:cs="Arial"/>
          <w:bCs w:val="0"/>
          <w:sz w:val="24"/>
          <w:szCs w:val="24"/>
        </w:rPr>
      </w:pPr>
    </w:p>
    <w:p w14:paraId="7534CF57" w14:textId="2F5A31CC" w:rsidR="00F70686" w:rsidRDefault="00B61770" w:rsidP="00E96F46">
      <w:pPr>
        <w:pStyle w:val="Heading3"/>
        <w:spacing w:before="0" w:beforeAutospacing="0" w:after="0" w:afterAutospacing="0"/>
        <w:rPr>
          <w:rFonts w:ascii="Arial" w:eastAsia="Times New Roman" w:hAnsi="Arial" w:cs="Arial"/>
          <w:bCs w:val="0"/>
          <w:sz w:val="24"/>
          <w:szCs w:val="24"/>
        </w:rPr>
      </w:pPr>
      <w:r>
        <w:rPr>
          <w:rFonts w:ascii="Arial" w:eastAsia="Times New Roman" w:hAnsi="Arial" w:cs="Arial"/>
          <w:bCs w:val="0"/>
          <w:sz w:val="24"/>
          <w:szCs w:val="24"/>
        </w:rPr>
        <w:t>Grants</w:t>
      </w:r>
    </w:p>
    <w:tbl>
      <w:tblPr>
        <w:tblW w:w="5000" w:type="pct"/>
        <w:tblCellMar>
          <w:left w:w="0" w:type="dxa"/>
          <w:right w:w="0" w:type="dxa"/>
        </w:tblCellMar>
        <w:tblLook w:val="04A0" w:firstRow="1" w:lastRow="0" w:firstColumn="1" w:lastColumn="0" w:noHBand="0" w:noVBand="1"/>
      </w:tblPr>
      <w:tblGrid>
        <w:gridCol w:w="9360"/>
      </w:tblGrid>
      <w:tr w:rsidR="00222898" w14:paraId="355B8D18" w14:textId="77777777" w:rsidTr="00222898">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360"/>
            </w:tblGrid>
            <w:tr w:rsidR="00222898" w14:paraId="7233D89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22898" w:rsidRPr="00B61770" w14:paraId="382E1C46" w14:textId="77777777">
                    <w:tc>
                      <w:tcPr>
                        <w:tcW w:w="0" w:type="auto"/>
                        <w:tcMar>
                          <w:top w:w="0" w:type="dxa"/>
                          <w:left w:w="270" w:type="dxa"/>
                          <w:bottom w:w="135" w:type="dxa"/>
                          <w:right w:w="270" w:type="dxa"/>
                        </w:tcMar>
                        <w:hideMark/>
                      </w:tcPr>
                      <w:p w14:paraId="6DFA58D0" w14:textId="1F8EEFC3" w:rsidR="00222898" w:rsidRPr="00B61770" w:rsidRDefault="00222898" w:rsidP="004012C6"/>
                    </w:tc>
                  </w:tr>
                </w:tbl>
                <w:p w14:paraId="5BFF74E2" w14:textId="77777777" w:rsidR="00222898" w:rsidRPr="00B61770" w:rsidRDefault="00222898" w:rsidP="00B61770"/>
              </w:tc>
            </w:tr>
          </w:tbl>
          <w:p w14:paraId="4A08240B" w14:textId="77777777" w:rsidR="00222898" w:rsidRDefault="00222898">
            <w:pPr>
              <w:rPr>
                <w:rFonts w:eastAsia="Times New Roman"/>
                <w:sz w:val="20"/>
                <w:szCs w:val="20"/>
              </w:rPr>
            </w:pPr>
          </w:p>
        </w:tc>
      </w:tr>
    </w:tbl>
    <w:p w14:paraId="0F2C5F30" w14:textId="77777777" w:rsidR="00160C71" w:rsidRDefault="00C662D8" w:rsidP="00160C71">
      <w:pPr>
        <w:pStyle w:val="Heading3"/>
        <w:spacing w:before="0" w:beforeAutospacing="0" w:after="0" w:afterAutospacing="0"/>
        <w:rPr>
          <w:rFonts w:ascii="Arial" w:eastAsia="Times New Roman" w:hAnsi="Arial" w:cs="Arial"/>
          <w:b w:val="0"/>
          <w:bCs w:val="0"/>
          <w:sz w:val="24"/>
          <w:szCs w:val="24"/>
        </w:rPr>
      </w:pPr>
      <w:hyperlink r:id="rId5" w:tgtFrame="_blank" w:history="1">
        <w:r w:rsidR="00160C71">
          <w:rPr>
            <w:rStyle w:val="Hyperlink"/>
            <w:rFonts w:ascii="Arial" w:eastAsia="Times New Roman" w:hAnsi="Arial" w:cs="Arial"/>
            <w:b w:val="0"/>
            <w:bCs w:val="0"/>
            <w:sz w:val="24"/>
            <w:szCs w:val="24"/>
          </w:rPr>
          <w:t>Alternative Fuel Vehicle (AFV) Grant Program (Ohio)</w:t>
        </w:r>
      </w:hyperlink>
    </w:p>
    <w:p w14:paraId="4EA404AB" w14:textId="41245CD9" w:rsidR="00160C71" w:rsidRDefault="00160C71" w:rsidP="00160C71">
      <w:pPr>
        <w:pStyle w:val="Heading4"/>
        <w:spacing w:before="75" w:beforeAutospacing="0" w:after="0" w:afterAutospacing="0" w:line="300" w:lineRule="auto"/>
      </w:pPr>
      <w:r>
        <w:rPr>
          <w:rFonts w:ascii="Arial" w:eastAsia="Times New Roman" w:hAnsi="Arial" w:cs="Arial"/>
          <w:b w:val="0"/>
          <w:bCs w:val="0"/>
          <w:sz w:val="21"/>
          <w:szCs w:val="21"/>
        </w:rPr>
        <w:t xml:space="preserve">Ohio Environmental Protection Agency, </w:t>
      </w:r>
      <w:r w:rsidRPr="00160C71">
        <w:rPr>
          <w:rFonts w:ascii="Arial" w:eastAsia="Times New Roman" w:hAnsi="Arial" w:cs="Arial"/>
          <w:sz w:val="21"/>
          <w:szCs w:val="21"/>
        </w:rPr>
        <w:t>6/17/2020</w:t>
      </w:r>
    </w:p>
    <w:p w14:paraId="30E51C9A" w14:textId="77777777" w:rsidR="00160C71" w:rsidRDefault="00160C71" w:rsidP="00160C71">
      <w:pPr>
        <w:rPr>
          <w:sz w:val="21"/>
          <w:szCs w:val="21"/>
        </w:rPr>
      </w:pPr>
      <w:r>
        <w:rPr>
          <w:sz w:val="21"/>
          <w:szCs w:val="21"/>
        </w:rPr>
        <w:t>R</w:t>
      </w:r>
      <w:r w:rsidRPr="00160C71">
        <w:rPr>
          <w:sz w:val="21"/>
          <w:szCs w:val="21"/>
        </w:rPr>
        <w:t xml:space="preserve">eimburse Ohio </w:t>
      </w:r>
      <w:r>
        <w:rPr>
          <w:sz w:val="21"/>
          <w:szCs w:val="21"/>
        </w:rPr>
        <w:t>local governments that own</w:t>
      </w:r>
      <w:r w:rsidRPr="00160C71">
        <w:rPr>
          <w:sz w:val="21"/>
          <w:szCs w:val="21"/>
        </w:rPr>
        <w:t xml:space="preserve"> large diesel or gasoline vehicles for a portion of the cost of replacing or converting the vehicle to run on</w:t>
      </w:r>
      <w:r>
        <w:rPr>
          <w:sz w:val="21"/>
          <w:szCs w:val="21"/>
        </w:rPr>
        <w:t xml:space="preserve"> </w:t>
      </w:r>
      <w:r w:rsidRPr="00160C71">
        <w:rPr>
          <w:sz w:val="21"/>
          <w:szCs w:val="21"/>
        </w:rPr>
        <w:t>CNG</w:t>
      </w:r>
      <w:r>
        <w:rPr>
          <w:sz w:val="21"/>
          <w:szCs w:val="21"/>
        </w:rPr>
        <w:t xml:space="preserve">, </w:t>
      </w:r>
      <w:r w:rsidRPr="00160C71">
        <w:rPr>
          <w:sz w:val="21"/>
          <w:szCs w:val="21"/>
        </w:rPr>
        <w:t>LNG</w:t>
      </w:r>
      <w:r>
        <w:rPr>
          <w:sz w:val="21"/>
          <w:szCs w:val="21"/>
        </w:rPr>
        <w:t>,</w:t>
      </w:r>
      <w:r w:rsidRPr="00160C71">
        <w:rPr>
          <w:sz w:val="21"/>
          <w:szCs w:val="21"/>
        </w:rPr>
        <w:t xml:space="preserve"> propane </w:t>
      </w:r>
      <w:r>
        <w:rPr>
          <w:sz w:val="21"/>
          <w:szCs w:val="21"/>
        </w:rPr>
        <w:t>Autogas, and other alternative fuels.</w:t>
      </w:r>
    </w:p>
    <w:p w14:paraId="48BCFD82" w14:textId="77777777" w:rsidR="00160C71" w:rsidRDefault="00160C71" w:rsidP="00341669">
      <w:pPr>
        <w:pStyle w:val="Heading3"/>
        <w:spacing w:before="0" w:beforeAutospacing="0" w:after="0" w:afterAutospacing="0"/>
      </w:pPr>
    </w:p>
    <w:p w14:paraId="4DEC049C" w14:textId="0553F05D" w:rsidR="00341669" w:rsidRDefault="00C662D8" w:rsidP="00341669">
      <w:pPr>
        <w:pStyle w:val="Heading3"/>
        <w:spacing w:before="0" w:beforeAutospacing="0" w:after="0" w:afterAutospacing="0"/>
        <w:rPr>
          <w:rFonts w:ascii="Arial" w:eastAsia="Times New Roman" w:hAnsi="Arial" w:cs="Arial"/>
          <w:b w:val="0"/>
          <w:bCs w:val="0"/>
          <w:sz w:val="24"/>
          <w:szCs w:val="24"/>
        </w:rPr>
      </w:pPr>
      <w:hyperlink r:id="rId6" w:tgtFrame="_blank" w:history="1">
        <w:r w:rsidR="00341669">
          <w:rPr>
            <w:rStyle w:val="Hyperlink"/>
            <w:rFonts w:ascii="Arial" w:eastAsia="Times New Roman" w:hAnsi="Arial" w:cs="Arial"/>
            <w:b w:val="0"/>
            <w:bCs w:val="0"/>
            <w:sz w:val="24"/>
            <w:szCs w:val="24"/>
          </w:rPr>
          <w:t>Duke Energy Powerful Communities: Urban Revitalization Grants</w:t>
        </w:r>
      </w:hyperlink>
    </w:p>
    <w:p w14:paraId="692FF7F6" w14:textId="2C40E273" w:rsidR="00341669" w:rsidRPr="0071069D" w:rsidRDefault="00341669" w:rsidP="00341669">
      <w:pPr>
        <w:pStyle w:val="Heading4"/>
        <w:spacing w:before="75" w:beforeAutospacing="0" w:after="0" w:afterAutospacing="0" w:line="300" w:lineRule="auto"/>
        <w:rPr>
          <w:sz w:val="21"/>
          <w:szCs w:val="21"/>
        </w:rPr>
      </w:pPr>
      <w:r>
        <w:rPr>
          <w:rFonts w:ascii="Arial" w:eastAsia="Times New Roman" w:hAnsi="Arial" w:cs="Arial"/>
          <w:b w:val="0"/>
          <w:bCs w:val="0"/>
          <w:sz w:val="21"/>
          <w:szCs w:val="21"/>
        </w:rPr>
        <w:t xml:space="preserve">Duke Energy Foundation </w:t>
      </w:r>
      <w:r>
        <w:rPr>
          <w:rFonts w:ascii="Arial" w:eastAsia="Times New Roman" w:hAnsi="Arial" w:cs="Arial"/>
          <w:sz w:val="21"/>
          <w:szCs w:val="21"/>
        </w:rPr>
        <w:t>6/15/2020</w:t>
      </w:r>
    </w:p>
    <w:p w14:paraId="5398D701" w14:textId="56C13227" w:rsidR="00222898" w:rsidRDefault="00341669" w:rsidP="00341669">
      <w:pPr>
        <w:rPr>
          <w:sz w:val="21"/>
          <w:szCs w:val="21"/>
        </w:rPr>
      </w:pPr>
      <w:r>
        <w:rPr>
          <w:sz w:val="21"/>
          <w:szCs w:val="21"/>
        </w:rPr>
        <w:t>S</w:t>
      </w:r>
      <w:r w:rsidRPr="00341669">
        <w:rPr>
          <w:sz w:val="21"/>
          <w:szCs w:val="21"/>
        </w:rPr>
        <w:t xml:space="preserve">upport redevelopment </w:t>
      </w:r>
      <w:r>
        <w:rPr>
          <w:sz w:val="21"/>
          <w:szCs w:val="21"/>
        </w:rPr>
        <w:t>to</w:t>
      </w:r>
      <w:r w:rsidRPr="00341669">
        <w:rPr>
          <w:sz w:val="21"/>
          <w:szCs w:val="21"/>
        </w:rPr>
        <w:t xml:space="preserve"> address urban blight and building vacancies while promoting business retention and revitalization. The intention is to bring businesses and jobs as well as spur additional development in the areas that Duke Energy serves.</w:t>
      </w:r>
    </w:p>
    <w:p w14:paraId="4CADD929" w14:textId="4470CF50" w:rsidR="005E7F9C" w:rsidRDefault="005E7F9C" w:rsidP="00341669">
      <w:pPr>
        <w:rPr>
          <w:sz w:val="21"/>
          <w:szCs w:val="21"/>
        </w:rPr>
      </w:pPr>
    </w:p>
    <w:p w14:paraId="08F95D6C" w14:textId="77777777" w:rsidR="005E7F9C" w:rsidRDefault="00C662D8" w:rsidP="005E7F9C">
      <w:pPr>
        <w:pStyle w:val="Heading3"/>
        <w:spacing w:before="0" w:beforeAutospacing="0" w:after="0" w:afterAutospacing="0"/>
        <w:rPr>
          <w:rFonts w:ascii="Arial" w:eastAsia="Times New Roman" w:hAnsi="Arial" w:cs="Arial"/>
          <w:b w:val="0"/>
          <w:bCs w:val="0"/>
          <w:sz w:val="24"/>
          <w:szCs w:val="24"/>
        </w:rPr>
      </w:pPr>
      <w:hyperlink r:id="rId7" w:tgtFrame="_blank" w:history="1">
        <w:r w:rsidR="005E7F9C">
          <w:rPr>
            <w:rStyle w:val="Hyperlink"/>
            <w:rFonts w:ascii="Arial" w:eastAsia="Times New Roman" w:hAnsi="Arial" w:cs="Arial"/>
            <w:b w:val="0"/>
            <w:bCs w:val="0"/>
            <w:sz w:val="24"/>
            <w:szCs w:val="24"/>
          </w:rPr>
          <w:t>Community Housing Impact and Preservation Program (CHIP Ohio)</w:t>
        </w:r>
      </w:hyperlink>
    </w:p>
    <w:p w14:paraId="36CE0C9A" w14:textId="2917923F" w:rsidR="005E7F9C" w:rsidRDefault="005E7F9C" w:rsidP="005E7F9C">
      <w:pPr>
        <w:pStyle w:val="Heading4"/>
        <w:spacing w:before="75" w:beforeAutospacing="0" w:after="0" w:afterAutospacing="0" w:line="300" w:lineRule="auto"/>
        <w:rPr>
          <w:rFonts w:ascii="Arial" w:eastAsia="Times New Roman" w:hAnsi="Arial" w:cs="Arial"/>
          <w:sz w:val="21"/>
          <w:szCs w:val="21"/>
        </w:rPr>
      </w:pPr>
      <w:r>
        <w:rPr>
          <w:rFonts w:ascii="Arial" w:eastAsia="Times New Roman" w:hAnsi="Arial" w:cs="Arial"/>
          <w:b w:val="0"/>
          <w:bCs w:val="0"/>
          <w:sz w:val="21"/>
          <w:szCs w:val="21"/>
        </w:rPr>
        <w:t xml:space="preserve">Ohio Development Services Agency, </w:t>
      </w:r>
      <w:r w:rsidRPr="005E7F9C">
        <w:rPr>
          <w:rFonts w:ascii="Arial" w:eastAsia="Times New Roman" w:hAnsi="Arial" w:cs="Arial"/>
          <w:sz w:val="21"/>
          <w:szCs w:val="21"/>
        </w:rPr>
        <w:t>7/31/2020</w:t>
      </w:r>
    </w:p>
    <w:p w14:paraId="085237F5" w14:textId="447D43E2" w:rsidR="005E7F9C" w:rsidRDefault="005E7F9C" w:rsidP="005E7F9C">
      <w:pPr>
        <w:rPr>
          <w:sz w:val="21"/>
          <w:szCs w:val="21"/>
        </w:rPr>
      </w:pPr>
      <w:r>
        <w:rPr>
          <w:sz w:val="21"/>
          <w:szCs w:val="21"/>
        </w:rPr>
        <w:t>P</w:t>
      </w:r>
      <w:r w:rsidRPr="005E7F9C">
        <w:rPr>
          <w:sz w:val="21"/>
          <w:szCs w:val="21"/>
        </w:rPr>
        <w:t>rovide funding to local governments to improve and provide affordable housing for low- and moderate-income citizens.</w:t>
      </w:r>
    </w:p>
    <w:p w14:paraId="14A21157" w14:textId="28800116" w:rsidR="006056E5" w:rsidRDefault="006056E5" w:rsidP="005E7F9C">
      <w:pPr>
        <w:rPr>
          <w:sz w:val="21"/>
          <w:szCs w:val="21"/>
        </w:rPr>
      </w:pPr>
    </w:p>
    <w:p w14:paraId="78DF2B4E" w14:textId="77777777" w:rsidR="006056E5" w:rsidRDefault="00C662D8" w:rsidP="006056E5">
      <w:pPr>
        <w:pStyle w:val="Heading3"/>
        <w:spacing w:before="0" w:beforeAutospacing="0" w:after="0" w:afterAutospacing="0"/>
        <w:rPr>
          <w:rFonts w:ascii="Arial" w:eastAsia="Times New Roman" w:hAnsi="Arial" w:cs="Arial"/>
          <w:b w:val="0"/>
          <w:bCs w:val="0"/>
          <w:sz w:val="24"/>
          <w:szCs w:val="24"/>
        </w:rPr>
      </w:pPr>
      <w:hyperlink r:id="rId8" w:tgtFrame="_blank" w:history="1">
        <w:r w:rsidR="006056E5">
          <w:rPr>
            <w:rStyle w:val="Hyperlink"/>
            <w:rFonts w:ascii="Arial" w:eastAsia="Times New Roman" w:hAnsi="Arial" w:cs="Arial"/>
            <w:b w:val="0"/>
            <w:bCs w:val="0"/>
            <w:sz w:val="24"/>
            <w:szCs w:val="24"/>
          </w:rPr>
          <w:t>Rudy Bruner Award for Urban Excellence (RBA)</w:t>
        </w:r>
      </w:hyperlink>
    </w:p>
    <w:p w14:paraId="51B67199" w14:textId="24E8B341" w:rsidR="006056E5" w:rsidRPr="005E7F9C" w:rsidRDefault="006056E5" w:rsidP="006056E5">
      <w:pPr>
        <w:pStyle w:val="Heading4"/>
        <w:spacing w:before="75" w:beforeAutospacing="0" w:after="0" w:afterAutospacing="0" w:line="300" w:lineRule="auto"/>
        <w:rPr>
          <w:sz w:val="21"/>
          <w:szCs w:val="21"/>
        </w:rPr>
      </w:pPr>
      <w:r>
        <w:rPr>
          <w:rFonts w:ascii="Arial" w:eastAsia="Times New Roman" w:hAnsi="Arial" w:cs="Arial"/>
          <w:b w:val="0"/>
          <w:bCs w:val="0"/>
          <w:sz w:val="21"/>
          <w:szCs w:val="21"/>
        </w:rPr>
        <w:t xml:space="preserve">Bruner Foundation, </w:t>
      </w:r>
      <w:r w:rsidRPr="006056E5">
        <w:rPr>
          <w:rFonts w:ascii="Arial" w:eastAsia="Times New Roman" w:hAnsi="Arial" w:cs="Arial"/>
          <w:sz w:val="21"/>
          <w:szCs w:val="21"/>
        </w:rPr>
        <w:t>12/11/2020</w:t>
      </w:r>
    </w:p>
    <w:p w14:paraId="437EE41C" w14:textId="5C7E00E9" w:rsidR="00A62C02" w:rsidRDefault="006056E5" w:rsidP="006056E5">
      <w:pPr>
        <w:rPr>
          <w:sz w:val="21"/>
          <w:szCs w:val="21"/>
        </w:rPr>
      </w:pPr>
      <w:r>
        <w:rPr>
          <w:sz w:val="21"/>
          <w:szCs w:val="21"/>
        </w:rPr>
        <w:t xml:space="preserve">$10,000 and $50,000 </w:t>
      </w:r>
      <w:r w:rsidRPr="006056E5">
        <w:rPr>
          <w:sz w:val="21"/>
          <w:szCs w:val="21"/>
        </w:rPr>
        <w:t>award</w:t>
      </w:r>
      <w:r>
        <w:rPr>
          <w:sz w:val="21"/>
          <w:szCs w:val="21"/>
        </w:rPr>
        <w:t>s for</w:t>
      </w:r>
      <w:r w:rsidRPr="006056E5">
        <w:rPr>
          <w:sz w:val="21"/>
          <w:szCs w:val="21"/>
        </w:rPr>
        <w:t xml:space="preserve"> urban places that are distinguished by quality design along with their social and economic contributions.</w:t>
      </w:r>
    </w:p>
    <w:p w14:paraId="68F5C29C" w14:textId="3737BDF4" w:rsidR="00870699" w:rsidRDefault="00870699" w:rsidP="006056E5">
      <w:pPr>
        <w:rPr>
          <w:sz w:val="21"/>
          <w:szCs w:val="21"/>
        </w:rPr>
      </w:pPr>
    </w:p>
    <w:p w14:paraId="29A87D99" w14:textId="77777777" w:rsidR="00870699" w:rsidRDefault="00C662D8" w:rsidP="00870699">
      <w:pPr>
        <w:pStyle w:val="Heading3"/>
        <w:spacing w:before="0" w:beforeAutospacing="0" w:after="0" w:afterAutospacing="0"/>
        <w:rPr>
          <w:rFonts w:ascii="Arial" w:eastAsia="Times New Roman" w:hAnsi="Arial" w:cs="Arial"/>
          <w:b w:val="0"/>
          <w:bCs w:val="0"/>
          <w:sz w:val="24"/>
          <w:szCs w:val="24"/>
        </w:rPr>
      </w:pPr>
      <w:hyperlink r:id="rId9" w:tgtFrame="_blank" w:history="1">
        <w:proofErr w:type="spellStart"/>
        <w:r w:rsidR="00870699">
          <w:rPr>
            <w:rStyle w:val="Hyperlink"/>
            <w:rFonts w:ascii="Arial" w:eastAsia="Times New Roman" w:hAnsi="Arial" w:cs="Arial"/>
            <w:b w:val="0"/>
            <w:bCs w:val="0"/>
            <w:sz w:val="24"/>
            <w:szCs w:val="24"/>
          </w:rPr>
          <w:t>CommunityWINS</w:t>
        </w:r>
        <w:proofErr w:type="spellEnd"/>
        <w:r w:rsidR="00870699">
          <w:rPr>
            <w:rStyle w:val="Hyperlink"/>
            <w:rFonts w:ascii="Arial" w:eastAsia="Times New Roman" w:hAnsi="Arial" w:cs="Arial"/>
            <w:b w:val="0"/>
            <w:bCs w:val="0"/>
            <w:sz w:val="24"/>
            <w:szCs w:val="24"/>
          </w:rPr>
          <w:t xml:space="preserve"> Grant</w:t>
        </w:r>
      </w:hyperlink>
    </w:p>
    <w:p w14:paraId="707F06F7" w14:textId="2DC37060" w:rsidR="00870699" w:rsidRPr="00870699" w:rsidRDefault="00870699" w:rsidP="00870699">
      <w:pPr>
        <w:pStyle w:val="Heading4"/>
        <w:spacing w:before="75" w:beforeAutospacing="0" w:after="0" w:afterAutospacing="0" w:line="300" w:lineRule="auto"/>
        <w:rPr>
          <w:sz w:val="21"/>
          <w:szCs w:val="21"/>
        </w:rPr>
      </w:pPr>
      <w:r>
        <w:rPr>
          <w:rFonts w:ascii="Arial" w:eastAsia="Times New Roman" w:hAnsi="Arial" w:cs="Arial"/>
          <w:b w:val="0"/>
          <w:bCs w:val="0"/>
          <w:sz w:val="21"/>
          <w:szCs w:val="21"/>
        </w:rPr>
        <w:t xml:space="preserve">The United States Conference of Mayors, </w:t>
      </w:r>
      <w:r w:rsidRPr="00870699">
        <w:rPr>
          <w:rFonts w:ascii="Arial" w:eastAsia="Times New Roman" w:hAnsi="Arial" w:cs="Arial"/>
          <w:sz w:val="21"/>
          <w:szCs w:val="21"/>
        </w:rPr>
        <w:t>6/19/2020</w:t>
      </w:r>
    </w:p>
    <w:p w14:paraId="7AD293C7" w14:textId="635F8672" w:rsidR="00870699" w:rsidRPr="00870699" w:rsidRDefault="00870699" w:rsidP="00870699">
      <w:pPr>
        <w:rPr>
          <w:sz w:val="21"/>
          <w:szCs w:val="21"/>
        </w:rPr>
      </w:pPr>
      <w:r w:rsidRPr="00870699">
        <w:rPr>
          <w:sz w:val="21"/>
          <w:szCs w:val="21"/>
        </w:rPr>
        <w:t>Assist cities with the opportunity to invest, strengthen, and promote long-term economic prosperity</w:t>
      </w:r>
    </w:p>
    <w:p w14:paraId="1DAA5B92" w14:textId="10971D62" w:rsidR="006056E5" w:rsidRDefault="006056E5" w:rsidP="00341669">
      <w:pPr>
        <w:rPr>
          <w:sz w:val="21"/>
          <w:szCs w:val="21"/>
        </w:rPr>
      </w:pPr>
    </w:p>
    <w:p w14:paraId="3ABF8646" w14:textId="77777777" w:rsidR="007E7955" w:rsidRDefault="00C662D8" w:rsidP="007E7955">
      <w:pPr>
        <w:pStyle w:val="Heading3"/>
        <w:spacing w:before="0" w:beforeAutospacing="0" w:after="0" w:afterAutospacing="0"/>
        <w:rPr>
          <w:rFonts w:ascii="Arial" w:eastAsia="Times New Roman" w:hAnsi="Arial" w:cs="Arial"/>
          <w:b w:val="0"/>
          <w:bCs w:val="0"/>
          <w:sz w:val="24"/>
          <w:szCs w:val="24"/>
        </w:rPr>
      </w:pPr>
      <w:hyperlink r:id="rId10" w:tgtFrame="_blank" w:history="1">
        <w:r w:rsidR="007E7955">
          <w:rPr>
            <w:rStyle w:val="Hyperlink"/>
            <w:rFonts w:ascii="Arial" w:eastAsia="Times New Roman" w:hAnsi="Arial" w:cs="Arial"/>
            <w:b w:val="0"/>
            <w:bCs w:val="0"/>
            <w:sz w:val="24"/>
            <w:szCs w:val="24"/>
          </w:rPr>
          <w:t>Regional Innovation Strategies Program</w:t>
        </w:r>
      </w:hyperlink>
    </w:p>
    <w:p w14:paraId="104EF346" w14:textId="72F34A68" w:rsidR="007E7955" w:rsidRDefault="007E7955" w:rsidP="007E7955">
      <w:pPr>
        <w:pStyle w:val="Heading4"/>
        <w:spacing w:before="75" w:beforeAutospacing="0" w:after="0" w:afterAutospacing="0" w:line="300" w:lineRule="auto"/>
        <w:rPr>
          <w:sz w:val="21"/>
          <w:szCs w:val="21"/>
        </w:rPr>
      </w:pPr>
      <w:r>
        <w:rPr>
          <w:rFonts w:ascii="Arial" w:eastAsia="Times New Roman" w:hAnsi="Arial" w:cs="Arial"/>
          <w:b w:val="0"/>
          <w:bCs w:val="0"/>
          <w:sz w:val="21"/>
          <w:szCs w:val="21"/>
        </w:rPr>
        <w:t xml:space="preserve">U.S. Department of Commerce (DOC) </w:t>
      </w:r>
      <w:r w:rsidRPr="007E7955">
        <w:rPr>
          <w:rFonts w:ascii="Arial" w:eastAsia="Times New Roman" w:hAnsi="Arial" w:cs="Arial"/>
          <w:sz w:val="21"/>
          <w:szCs w:val="21"/>
        </w:rPr>
        <w:t>6/29/2020</w:t>
      </w:r>
    </w:p>
    <w:p w14:paraId="496A6215" w14:textId="4A74360C" w:rsidR="007E7955" w:rsidRPr="007E7955" w:rsidRDefault="007E7955" w:rsidP="007E7955">
      <w:pPr>
        <w:rPr>
          <w:sz w:val="21"/>
          <w:szCs w:val="21"/>
        </w:rPr>
      </w:pPr>
      <w:r>
        <w:rPr>
          <w:sz w:val="21"/>
          <w:szCs w:val="21"/>
        </w:rPr>
        <w:t>One-to-one match required. S</w:t>
      </w:r>
      <w:r w:rsidRPr="007E7955">
        <w:rPr>
          <w:sz w:val="21"/>
          <w:szCs w:val="21"/>
        </w:rPr>
        <w:t>upport the conversion of research into products and</w:t>
      </w:r>
      <w:r>
        <w:rPr>
          <w:sz w:val="21"/>
          <w:szCs w:val="21"/>
        </w:rPr>
        <w:t xml:space="preserve"> </w:t>
      </w:r>
      <w:r w:rsidRPr="007E7955">
        <w:rPr>
          <w:sz w:val="21"/>
          <w:szCs w:val="21"/>
        </w:rPr>
        <w:t>services, businesses, and ultimately jobs through entrepreneurship.</w:t>
      </w:r>
    </w:p>
    <w:p w14:paraId="1A8FDA74" w14:textId="77777777" w:rsidR="007E7955" w:rsidRDefault="007E7955" w:rsidP="00341669">
      <w:pPr>
        <w:rPr>
          <w:sz w:val="21"/>
          <w:szCs w:val="21"/>
        </w:rPr>
      </w:pPr>
    </w:p>
    <w:p w14:paraId="16823564" w14:textId="77777777" w:rsidR="00A62C02" w:rsidRDefault="00C662D8" w:rsidP="00A62C02">
      <w:pPr>
        <w:pStyle w:val="Heading3"/>
        <w:spacing w:before="0" w:beforeAutospacing="0" w:after="0" w:afterAutospacing="0"/>
        <w:rPr>
          <w:rFonts w:ascii="Arial" w:eastAsia="Times New Roman" w:hAnsi="Arial" w:cs="Arial"/>
          <w:b w:val="0"/>
          <w:bCs w:val="0"/>
          <w:sz w:val="24"/>
          <w:szCs w:val="24"/>
        </w:rPr>
      </w:pPr>
      <w:hyperlink r:id="rId11" w:tgtFrame="_blank" w:history="1">
        <w:r w:rsidR="00A62C02">
          <w:rPr>
            <w:rStyle w:val="Hyperlink"/>
            <w:rFonts w:ascii="Arial" w:eastAsia="Times New Roman" w:hAnsi="Arial" w:cs="Arial"/>
            <w:b w:val="0"/>
            <w:bCs w:val="0"/>
            <w:sz w:val="24"/>
            <w:szCs w:val="24"/>
          </w:rPr>
          <w:t>Bike &amp; Build Grant Program</w:t>
        </w:r>
      </w:hyperlink>
    </w:p>
    <w:p w14:paraId="1C47069C" w14:textId="77777777" w:rsidR="00A62C02" w:rsidRDefault="00A62C02" w:rsidP="00A62C02">
      <w:pPr>
        <w:pStyle w:val="Heading4"/>
        <w:spacing w:before="75" w:beforeAutospacing="0" w:after="0" w:afterAutospacing="0" w:line="300" w:lineRule="auto"/>
        <w:rPr>
          <w:rFonts w:ascii="Arial" w:eastAsia="Times New Roman" w:hAnsi="Arial" w:cs="Arial"/>
          <w:i/>
          <w:iCs/>
          <w:sz w:val="21"/>
          <w:szCs w:val="21"/>
        </w:rPr>
      </w:pPr>
      <w:r>
        <w:rPr>
          <w:rFonts w:ascii="Arial" w:eastAsia="Times New Roman" w:hAnsi="Arial" w:cs="Arial"/>
          <w:b w:val="0"/>
          <w:bCs w:val="0"/>
          <w:sz w:val="21"/>
          <w:szCs w:val="21"/>
        </w:rPr>
        <w:t xml:space="preserve">Bike and Build, </w:t>
      </w:r>
      <w:r w:rsidRPr="005E7F9C">
        <w:rPr>
          <w:rFonts w:ascii="Arial" w:eastAsia="Times New Roman" w:hAnsi="Arial" w:cs="Arial"/>
          <w:sz w:val="21"/>
          <w:szCs w:val="21"/>
        </w:rPr>
        <w:t>8/28/2020</w:t>
      </w:r>
    </w:p>
    <w:p w14:paraId="6BD55ADF" w14:textId="6A25195C" w:rsidR="00A62C02" w:rsidRDefault="00A62C02" w:rsidP="00A62C02">
      <w:pPr>
        <w:pStyle w:val="Heading4"/>
        <w:spacing w:before="75" w:beforeAutospacing="0" w:after="0" w:afterAutospacing="0" w:line="300" w:lineRule="auto"/>
        <w:rPr>
          <w:b w:val="0"/>
          <w:bCs w:val="0"/>
          <w:sz w:val="22"/>
          <w:szCs w:val="22"/>
        </w:rPr>
      </w:pPr>
      <w:r>
        <w:rPr>
          <w:rFonts w:eastAsia="Times New Roman"/>
          <w:b w:val="0"/>
          <w:bCs w:val="0"/>
          <w:sz w:val="22"/>
          <w:szCs w:val="22"/>
        </w:rPr>
        <w:t xml:space="preserve">Small grants of $500 to $5,000 to non-profit organizations, particularly groups with young adults, </w:t>
      </w:r>
      <w:r w:rsidRPr="00D7503A">
        <w:rPr>
          <w:b w:val="0"/>
          <w:bCs w:val="0"/>
          <w:sz w:val="22"/>
          <w:szCs w:val="22"/>
        </w:rPr>
        <w:t>that mobilize affordable housing in their communities</w:t>
      </w:r>
      <w:r>
        <w:rPr>
          <w:b w:val="0"/>
          <w:bCs w:val="0"/>
          <w:sz w:val="22"/>
          <w:szCs w:val="22"/>
        </w:rPr>
        <w:t>.</w:t>
      </w:r>
    </w:p>
    <w:p w14:paraId="2C4AC334" w14:textId="4B2F6121" w:rsidR="00A62C02" w:rsidRDefault="00A62C02" w:rsidP="00A62C02">
      <w:pPr>
        <w:pStyle w:val="Heading4"/>
        <w:spacing w:before="75" w:beforeAutospacing="0" w:after="0" w:afterAutospacing="0" w:line="300" w:lineRule="auto"/>
        <w:rPr>
          <w:b w:val="0"/>
          <w:bCs w:val="0"/>
          <w:sz w:val="22"/>
          <w:szCs w:val="22"/>
        </w:rPr>
      </w:pPr>
    </w:p>
    <w:p w14:paraId="7855EA82" w14:textId="77777777" w:rsidR="00A62C02" w:rsidRDefault="00C662D8" w:rsidP="00A62C02">
      <w:pPr>
        <w:pStyle w:val="Heading3"/>
        <w:spacing w:before="0" w:beforeAutospacing="0" w:after="0" w:afterAutospacing="0"/>
        <w:rPr>
          <w:rFonts w:ascii="Arial" w:eastAsia="Times New Roman" w:hAnsi="Arial" w:cs="Arial"/>
          <w:b w:val="0"/>
          <w:bCs w:val="0"/>
          <w:sz w:val="24"/>
          <w:szCs w:val="24"/>
        </w:rPr>
      </w:pPr>
      <w:hyperlink r:id="rId12" w:tgtFrame="_blank" w:history="1">
        <w:r w:rsidR="00A62C02">
          <w:rPr>
            <w:rStyle w:val="Hyperlink"/>
            <w:rFonts w:ascii="Arial" w:eastAsia="Times New Roman" w:hAnsi="Arial" w:cs="Arial"/>
            <w:b w:val="0"/>
            <w:bCs w:val="0"/>
            <w:sz w:val="24"/>
            <w:szCs w:val="24"/>
          </w:rPr>
          <w:t xml:space="preserve">Second Chance Act Pay for Success Initiative: Outcomes-based Contracting </w:t>
        </w:r>
        <w:proofErr w:type="gramStart"/>
        <w:r w:rsidR="00A62C02">
          <w:rPr>
            <w:rStyle w:val="Hyperlink"/>
            <w:rFonts w:ascii="Arial" w:eastAsia="Times New Roman" w:hAnsi="Arial" w:cs="Arial"/>
            <w:b w:val="0"/>
            <w:bCs w:val="0"/>
            <w:sz w:val="24"/>
            <w:szCs w:val="24"/>
          </w:rPr>
          <w:t>To</w:t>
        </w:r>
        <w:proofErr w:type="gramEnd"/>
        <w:r w:rsidR="00A62C02">
          <w:rPr>
            <w:rStyle w:val="Hyperlink"/>
            <w:rFonts w:ascii="Arial" w:eastAsia="Times New Roman" w:hAnsi="Arial" w:cs="Arial"/>
            <w:b w:val="0"/>
            <w:bCs w:val="0"/>
            <w:sz w:val="24"/>
            <w:szCs w:val="24"/>
          </w:rPr>
          <w:t xml:space="preserve"> Lower Recidivism and Homelessness</w:t>
        </w:r>
      </w:hyperlink>
    </w:p>
    <w:p w14:paraId="1312866C" w14:textId="77777777" w:rsidR="00A62C02" w:rsidRDefault="00A62C02" w:rsidP="00A62C02">
      <w:pPr>
        <w:pStyle w:val="Heading4"/>
        <w:spacing w:before="75" w:beforeAutospacing="0" w:after="0" w:afterAutospacing="0" w:line="300" w:lineRule="auto"/>
        <w:rPr>
          <w:rFonts w:ascii="Arial" w:eastAsia="Times New Roman" w:hAnsi="Arial" w:cs="Arial"/>
          <w:sz w:val="21"/>
          <w:szCs w:val="21"/>
        </w:rPr>
      </w:pPr>
      <w:r>
        <w:rPr>
          <w:rFonts w:ascii="Arial" w:eastAsia="Times New Roman" w:hAnsi="Arial" w:cs="Arial"/>
          <w:b w:val="0"/>
          <w:bCs w:val="0"/>
          <w:sz w:val="21"/>
          <w:szCs w:val="21"/>
        </w:rPr>
        <w:t xml:space="preserve">U.S. Department of Justice (DOJ) </w:t>
      </w:r>
      <w:r>
        <w:rPr>
          <w:rFonts w:ascii="Arial" w:eastAsia="Times New Roman" w:hAnsi="Arial" w:cs="Arial"/>
          <w:sz w:val="21"/>
          <w:szCs w:val="21"/>
        </w:rPr>
        <w:t>6/09/2020</w:t>
      </w:r>
    </w:p>
    <w:p w14:paraId="73AE1483" w14:textId="53583F1A" w:rsidR="00A62C02" w:rsidRPr="00A62C02" w:rsidRDefault="00A62C02" w:rsidP="00A62C02">
      <w:pPr>
        <w:rPr>
          <w:sz w:val="21"/>
          <w:szCs w:val="21"/>
        </w:rPr>
      </w:pPr>
      <w:r w:rsidRPr="00E97869">
        <w:rPr>
          <w:sz w:val="21"/>
          <w:szCs w:val="21"/>
        </w:rPr>
        <w:t>Assist in converting reentry and permanent supportive housing (PSH) service contracts</w:t>
      </w:r>
    </w:p>
    <w:p w14:paraId="11C3D3E6" w14:textId="0E476C83" w:rsidR="008B2907" w:rsidRDefault="008B2907" w:rsidP="00E96F46">
      <w:pPr>
        <w:pStyle w:val="Heading3"/>
        <w:spacing w:before="0" w:beforeAutospacing="0" w:after="0" w:afterAutospacing="0"/>
        <w:rPr>
          <w:rFonts w:ascii="Arial" w:eastAsia="Times New Roman" w:hAnsi="Arial" w:cs="Arial"/>
          <w:bCs w:val="0"/>
          <w:sz w:val="24"/>
          <w:szCs w:val="24"/>
        </w:rPr>
      </w:pPr>
    </w:p>
    <w:p w14:paraId="5FA34D98" w14:textId="77777777" w:rsidR="004479A5" w:rsidRDefault="00C662D8" w:rsidP="004479A5">
      <w:pPr>
        <w:pStyle w:val="Heading3"/>
        <w:spacing w:before="0" w:beforeAutospacing="0" w:after="0" w:afterAutospacing="0"/>
        <w:rPr>
          <w:rFonts w:ascii="Arial" w:eastAsia="Times New Roman" w:hAnsi="Arial" w:cs="Arial"/>
          <w:b w:val="0"/>
          <w:bCs w:val="0"/>
          <w:sz w:val="24"/>
          <w:szCs w:val="24"/>
        </w:rPr>
      </w:pPr>
      <w:hyperlink r:id="rId13" w:tgtFrame="_blank" w:history="1">
        <w:r w:rsidR="004479A5">
          <w:rPr>
            <w:rStyle w:val="Hyperlink"/>
            <w:rFonts w:ascii="Arial" w:eastAsia="Times New Roman" w:hAnsi="Arial" w:cs="Arial"/>
            <w:b w:val="0"/>
            <w:bCs w:val="0"/>
            <w:sz w:val="24"/>
            <w:szCs w:val="24"/>
          </w:rPr>
          <w:t>Fire Department Training Reimbursement Grant (Ohio)</w:t>
        </w:r>
      </w:hyperlink>
    </w:p>
    <w:p w14:paraId="651A9B8E" w14:textId="4FB50E5E" w:rsidR="004479A5" w:rsidRDefault="004479A5" w:rsidP="004479A5">
      <w:pPr>
        <w:pStyle w:val="Heading4"/>
        <w:spacing w:before="75" w:beforeAutospacing="0" w:after="0" w:afterAutospacing="0" w:line="300" w:lineRule="auto"/>
        <w:rPr>
          <w:rFonts w:ascii="Arial" w:eastAsia="Times New Roman" w:hAnsi="Arial" w:cs="Arial"/>
          <w:i/>
          <w:iCs/>
          <w:sz w:val="21"/>
          <w:szCs w:val="21"/>
        </w:rPr>
      </w:pPr>
      <w:r>
        <w:rPr>
          <w:rFonts w:ascii="Arial" w:eastAsia="Times New Roman" w:hAnsi="Arial" w:cs="Arial"/>
          <w:b w:val="0"/>
          <w:bCs w:val="0"/>
          <w:sz w:val="21"/>
          <w:szCs w:val="21"/>
        </w:rPr>
        <w:lastRenderedPageBreak/>
        <w:t xml:space="preserve">Ohio Department of Commerce, </w:t>
      </w:r>
      <w:r>
        <w:rPr>
          <w:rFonts w:ascii="Arial" w:eastAsia="Times New Roman" w:hAnsi="Arial" w:cs="Arial"/>
          <w:i/>
          <w:iCs/>
          <w:sz w:val="21"/>
          <w:szCs w:val="21"/>
        </w:rPr>
        <w:t>6/25/2020</w:t>
      </w:r>
    </w:p>
    <w:p w14:paraId="6FF50D7A" w14:textId="00ACF81D" w:rsidR="004479A5" w:rsidRPr="004479A5" w:rsidRDefault="004479A5" w:rsidP="004479A5">
      <w:pPr>
        <w:rPr>
          <w:sz w:val="21"/>
          <w:szCs w:val="21"/>
        </w:rPr>
      </w:pPr>
      <w:r>
        <w:rPr>
          <w:sz w:val="21"/>
          <w:szCs w:val="21"/>
        </w:rPr>
        <w:t xml:space="preserve">Reimbursement for </w:t>
      </w:r>
      <w:r w:rsidRPr="004479A5">
        <w:rPr>
          <w:sz w:val="21"/>
          <w:szCs w:val="21"/>
        </w:rPr>
        <w:t xml:space="preserve">eligible classes completed </w:t>
      </w:r>
      <w:r>
        <w:rPr>
          <w:sz w:val="21"/>
          <w:szCs w:val="21"/>
        </w:rPr>
        <w:t>by firefighters from</w:t>
      </w:r>
      <w:r w:rsidRPr="004479A5">
        <w:rPr>
          <w:sz w:val="21"/>
          <w:szCs w:val="21"/>
        </w:rPr>
        <w:t xml:space="preserve"> Departments </w:t>
      </w:r>
      <w:r>
        <w:rPr>
          <w:sz w:val="21"/>
          <w:szCs w:val="21"/>
        </w:rPr>
        <w:t>serving</w:t>
      </w:r>
      <w:r w:rsidRPr="004479A5">
        <w:rPr>
          <w:sz w:val="21"/>
          <w:szCs w:val="21"/>
        </w:rPr>
        <w:t xml:space="preserve"> area</w:t>
      </w:r>
      <w:r>
        <w:rPr>
          <w:sz w:val="21"/>
          <w:szCs w:val="21"/>
        </w:rPr>
        <w:t>s</w:t>
      </w:r>
      <w:r w:rsidRPr="004479A5">
        <w:rPr>
          <w:sz w:val="21"/>
          <w:szCs w:val="21"/>
        </w:rPr>
        <w:t xml:space="preserve"> with a population of 25,000 or less.</w:t>
      </w:r>
    </w:p>
    <w:p w14:paraId="33FAE8EA" w14:textId="77777777" w:rsidR="004479A5" w:rsidRDefault="004479A5" w:rsidP="00E96F46">
      <w:pPr>
        <w:pStyle w:val="Heading3"/>
        <w:spacing w:before="0" w:beforeAutospacing="0" w:after="0" w:afterAutospacing="0"/>
        <w:rPr>
          <w:rFonts w:ascii="Arial" w:eastAsia="Times New Roman" w:hAnsi="Arial" w:cs="Arial"/>
          <w:bCs w:val="0"/>
          <w:sz w:val="24"/>
          <w:szCs w:val="24"/>
        </w:rPr>
      </w:pPr>
    </w:p>
    <w:p w14:paraId="377C4AC9" w14:textId="1F49F2F2" w:rsidR="00CA5DFF" w:rsidRPr="002D08C0" w:rsidRDefault="002D08C0" w:rsidP="00CA5DFF">
      <w:pPr>
        <w:pStyle w:val="Heading3"/>
        <w:spacing w:before="0" w:beforeAutospacing="0" w:after="0" w:afterAutospacing="0"/>
        <w:rPr>
          <w:rStyle w:val="Hyperlink"/>
          <w:rFonts w:ascii="Arial" w:eastAsia="Times New Roman" w:hAnsi="Arial" w:cs="Arial"/>
          <w:b w:val="0"/>
          <w:bCs w:val="0"/>
          <w:sz w:val="24"/>
          <w:szCs w:val="24"/>
        </w:rPr>
      </w:pPr>
      <w:r>
        <w:rPr>
          <w:rFonts w:ascii="Arial" w:eastAsia="Times New Roman" w:hAnsi="Arial" w:cs="Arial"/>
          <w:b w:val="0"/>
          <w:bCs w:val="0"/>
          <w:sz w:val="24"/>
          <w:szCs w:val="24"/>
        </w:rPr>
        <w:fldChar w:fldCharType="begin"/>
      </w:r>
      <w:r>
        <w:rPr>
          <w:rFonts w:ascii="Arial" w:eastAsia="Times New Roman" w:hAnsi="Arial" w:cs="Arial"/>
          <w:b w:val="0"/>
          <w:bCs w:val="0"/>
          <w:sz w:val="24"/>
          <w:szCs w:val="24"/>
        </w:rPr>
        <w:instrText xml:space="preserve"> HYPERLINK "https://www.fhwa.dot.gov/ipd/value_capture/capacity_building/virtual_peer_exchange_workshop.aspx" \t "_blank" </w:instrText>
      </w:r>
      <w:r>
        <w:rPr>
          <w:rFonts w:ascii="Arial" w:eastAsia="Times New Roman" w:hAnsi="Arial" w:cs="Arial"/>
          <w:b w:val="0"/>
          <w:bCs w:val="0"/>
          <w:sz w:val="24"/>
          <w:szCs w:val="24"/>
        </w:rPr>
        <w:fldChar w:fldCharType="separate"/>
      </w:r>
      <w:r w:rsidR="00CA5DFF" w:rsidRPr="002D08C0">
        <w:rPr>
          <w:rStyle w:val="Hyperlink"/>
          <w:rFonts w:ascii="Arial" w:eastAsia="Times New Roman" w:hAnsi="Arial" w:cs="Arial"/>
          <w:b w:val="0"/>
          <w:bCs w:val="0"/>
          <w:sz w:val="24"/>
          <w:szCs w:val="24"/>
        </w:rPr>
        <w:t>FHWA Innovative Finance Support</w:t>
      </w:r>
    </w:p>
    <w:p w14:paraId="364DCC8C" w14:textId="4B2028A1" w:rsidR="00CA5DFF" w:rsidRDefault="002D08C0" w:rsidP="00CA5DFF">
      <w:pPr>
        <w:pStyle w:val="Heading4"/>
        <w:spacing w:before="75" w:beforeAutospacing="0" w:after="0" w:afterAutospacing="0" w:line="300" w:lineRule="auto"/>
        <w:rPr>
          <w:rFonts w:ascii="Arial" w:eastAsia="Times New Roman" w:hAnsi="Arial" w:cs="Arial"/>
          <w:sz w:val="21"/>
          <w:szCs w:val="21"/>
        </w:rPr>
      </w:pPr>
      <w:r>
        <w:rPr>
          <w:rFonts w:ascii="Arial" w:eastAsia="Times New Roman" w:hAnsi="Arial" w:cs="Arial"/>
          <w:b w:val="0"/>
          <w:bCs w:val="0"/>
        </w:rPr>
        <w:fldChar w:fldCharType="end"/>
      </w:r>
      <w:r w:rsidR="00CA5DFF">
        <w:rPr>
          <w:rFonts w:ascii="Arial" w:eastAsia="Times New Roman" w:hAnsi="Arial" w:cs="Arial"/>
          <w:b w:val="0"/>
          <w:bCs w:val="0"/>
          <w:sz w:val="21"/>
          <w:szCs w:val="21"/>
        </w:rPr>
        <w:t xml:space="preserve">U.S. Federal Highway Administration (FHWA) </w:t>
      </w:r>
      <w:r w:rsidR="00CA5DFF">
        <w:rPr>
          <w:rFonts w:ascii="Arial" w:eastAsia="Times New Roman" w:hAnsi="Arial" w:cs="Arial"/>
          <w:sz w:val="21"/>
          <w:szCs w:val="21"/>
        </w:rPr>
        <w:t xml:space="preserve">ongoing </w:t>
      </w:r>
    </w:p>
    <w:p w14:paraId="61ACF44B" w14:textId="1FBC1F3B" w:rsidR="00CA5DFF" w:rsidRPr="002D08C0" w:rsidRDefault="00CA5DFF" w:rsidP="00CA5DFF">
      <w:pPr>
        <w:rPr>
          <w:sz w:val="21"/>
          <w:szCs w:val="21"/>
        </w:rPr>
      </w:pPr>
      <w:r>
        <w:rPr>
          <w:sz w:val="21"/>
          <w:szCs w:val="21"/>
        </w:rPr>
        <w:t>Upcoming virtual peer-exchange workshop series</w:t>
      </w:r>
      <w:r w:rsidR="002D08C0">
        <w:rPr>
          <w:sz w:val="21"/>
          <w:szCs w:val="21"/>
        </w:rPr>
        <w:t xml:space="preserve"> with </w:t>
      </w:r>
      <w:r w:rsidR="002D08C0" w:rsidRPr="002D08C0">
        <w:rPr>
          <w:color w:val="404040"/>
          <w:sz w:val="21"/>
          <w:szCs w:val="21"/>
          <w:shd w:val="clear" w:color="auto" w:fill="FFFFFF"/>
        </w:rPr>
        <w:t xml:space="preserve">experts </w:t>
      </w:r>
      <w:r w:rsidR="002D08C0">
        <w:rPr>
          <w:color w:val="404040"/>
          <w:sz w:val="21"/>
          <w:szCs w:val="21"/>
          <w:shd w:val="clear" w:color="auto" w:fill="FFFFFF"/>
        </w:rPr>
        <w:t>on</w:t>
      </w:r>
      <w:r w:rsidR="002D08C0" w:rsidRPr="002D08C0">
        <w:rPr>
          <w:color w:val="404040"/>
          <w:sz w:val="21"/>
          <w:szCs w:val="21"/>
          <w:shd w:val="clear" w:color="auto" w:fill="FFFFFF"/>
        </w:rPr>
        <w:t xml:space="preserve"> Value Capture techniques</w:t>
      </w:r>
      <w:r w:rsidR="002D08C0">
        <w:rPr>
          <w:color w:val="404040"/>
          <w:sz w:val="21"/>
          <w:szCs w:val="21"/>
          <w:shd w:val="clear" w:color="auto" w:fill="FFFFFF"/>
        </w:rPr>
        <w:t xml:space="preserve">: </w:t>
      </w:r>
      <w:r w:rsidR="002D08C0" w:rsidRPr="002D08C0">
        <w:rPr>
          <w:color w:val="404040"/>
          <w:sz w:val="21"/>
          <w:szCs w:val="21"/>
          <w:shd w:val="clear" w:color="auto" w:fill="FFFFFF"/>
        </w:rPr>
        <w:t xml:space="preserve">transportation impact fees, special assessments districts, tax increment finance, </w:t>
      </w:r>
      <w:r w:rsidR="00914567">
        <w:rPr>
          <w:color w:val="404040"/>
          <w:sz w:val="21"/>
          <w:szCs w:val="21"/>
          <w:shd w:val="clear" w:color="auto" w:fill="FFFFFF"/>
        </w:rPr>
        <w:t xml:space="preserve">etc., </w:t>
      </w:r>
      <w:r w:rsidR="002D08C0" w:rsidRPr="002D08C0">
        <w:rPr>
          <w:color w:val="404040"/>
          <w:sz w:val="21"/>
          <w:szCs w:val="21"/>
          <w:shd w:val="clear" w:color="auto" w:fill="FFFFFF"/>
        </w:rPr>
        <w:t>to fund infrastructure projects.</w:t>
      </w:r>
    </w:p>
    <w:p w14:paraId="780FEB30" w14:textId="44A37758" w:rsidR="00EC4691" w:rsidRDefault="00EC4691" w:rsidP="00EC4691">
      <w:pPr>
        <w:pStyle w:val="Heading3"/>
        <w:spacing w:before="0" w:beforeAutospacing="0" w:after="0" w:afterAutospacing="0"/>
        <w:rPr>
          <w:rFonts w:ascii="Arial" w:eastAsia="Times New Roman" w:hAnsi="Arial" w:cs="Arial"/>
          <w:sz w:val="21"/>
          <w:szCs w:val="21"/>
        </w:rPr>
      </w:pPr>
    </w:p>
    <w:p w14:paraId="431E5E64" w14:textId="77777777" w:rsidR="00694C88" w:rsidRDefault="00C662D8" w:rsidP="00694C88">
      <w:pPr>
        <w:pStyle w:val="Heading3"/>
        <w:spacing w:before="0" w:beforeAutospacing="0" w:after="0" w:afterAutospacing="0"/>
        <w:rPr>
          <w:rFonts w:ascii="Arial" w:eastAsia="Times New Roman" w:hAnsi="Arial" w:cs="Arial"/>
          <w:b w:val="0"/>
          <w:bCs w:val="0"/>
          <w:sz w:val="24"/>
          <w:szCs w:val="24"/>
        </w:rPr>
      </w:pPr>
      <w:hyperlink r:id="rId14" w:tgtFrame="_blank" w:history="1">
        <w:r w:rsidR="00694C88">
          <w:rPr>
            <w:rStyle w:val="Hyperlink"/>
            <w:rFonts w:ascii="Arial" w:eastAsia="Times New Roman" w:hAnsi="Arial" w:cs="Arial"/>
            <w:b w:val="0"/>
            <w:bCs w:val="0"/>
            <w:sz w:val="24"/>
            <w:szCs w:val="24"/>
          </w:rPr>
          <w:t>Coronavirus Emergency Supplemental Funding Grant (CESF) Ohio</w:t>
        </w:r>
      </w:hyperlink>
    </w:p>
    <w:p w14:paraId="4E264D20" w14:textId="250507D0" w:rsidR="00694C88" w:rsidRDefault="00694C88" w:rsidP="00694C88">
      <w:pPr>
        <w:pStyle w:val="Heading4"/>
        <w:spacing w:before="75" w:beforeAutospacing="0" w:after="0" w:afterAutospacing="0" w:line="300" w:lineRule="auto"/>
        <w:rPr>
          <w:rFonts w:ascii="Arial" w:eastAsia="Times New Roman" w:hAnsi="Arial" w:cs="Arial"/>
          <w:b w:val="0"/>
          <w:bCs w:val="0"/>
          <w:sz w:val="21"/>
          <w:szCs w:val="21"/>
        </w:rPr>
      </w:pPr>
      <w:r>
        <w:rPr>
          <w:rFonts w:ascii="Arial" w:eastAsia="Times New Roman" w:hAnsi="Arial" w:cs="Arial"/>
          <w:b w:val="0"/>
          <w:bCs w:val="0"/>
          <w:sz w:val="21"/>
          <w:szCs w:val="21"/>
        </w:rPr>
        <w:t xml:space="preserve">Ohio Office of Criminal Justice Services </w:t>
      </w:r>
      <w:r>
        <w:rPr>
          <w:rFonts w:ascii="Arial" w:eastAsia="Times New Roman" w:hAnsi="Arial" w:cs="Arial"/>
          <w:sz w:val="21"/>
          <w:szCs w:val="21"/>
        </w:rPr>
        <w:t xml:space="preserve">Rolling </w:t>
      </w:r>
    </w:p>
    <w:p w14:paraId="4D096F95" w14:textId="5A3D8A05" w:rsidR="00694C88" w:rsidRPr="00694C88" w:rsidRDefault="00694C88" w:rsidP="00694C88">
      <w:pPr>
        <w:rPr>
          <w:sz w:val="21"/>
          <w:szCs w:val="21"/>
        </w:rPr>
      </w:pPr>
      <w:r>
        <w:rPr>
          <w:sz w:val="21"/>
          <w:szCs w:val="21"/>
        </w:rPr>
        <w:t>T</w:t>
      </w:r>
      <w:r w:rsidRPr="00694C88">
        <w:rPr>
          <w:sz w:val="21"/>
          <w:szCs w:val="21"/>
        </w:rPr>
        <w:t>echnology, training, and products for criminal justice professionals and communities.</w:t>
      </w:r>
    </w:p>
    <w:p w14:paraId="7F27D136" w14:textId="77777777" w:rsidR="00694C88" w:rsidRDefault="00694C88" w:rsidP="00694C88">
      <w:pPr>
        <w:pStyle w:val="Heading3"/>
        <w:spacing w:before="0" w:beforeAutospacing="0" w:after="0" w:afterAutospacing="0"/>
        <w:rPr>
          <w:rFonts w:ascii="Arial" w:eastAsia="Times New Roman" w:hAnsi="Arial" w:cs="Arial"/>
          <w:sz w:val="21"/>
          <w:szCs w:val="21"/>
        </w:rPr>
      </w:pPr>
    </w:p>
    <w:p w14:paraId="5BFBA9DA" w14:textId="60A99359" w:rsidR="006E3469" w:rsidRDefault="00C662D8" w:rsidP="00EC4691">
      <w:pPr>
        <w:pStyle w:val="Heading3"/>
        <w:spacing w:before="0" w:beforeAutospacing="0" w:after="0" w:afterAutospacing="0"/>
        <w:rPr>
          <w:rFonts w:ascii="Arial" w:eastAsia="Times New Roman" w:hAnsi="Arial" w:cs="Arial"/>
          <w:b w:val="0"/>
          <w:bCs w:val="0"/>
          <w:sz w:val="24"/>
          <w:szCs w:val="24"/>
        </w:rPr>
      </w:pPr>
      <w:hyperlink r:id="rId15" w:tgtFrame="_blank" w:history="1">
        <w:r w:rsidR="006E3469">
          <w:rPr>
            <w:rStyle w:val="Hyperlink"/>
            <w:rFonts w:ascii="Arial" w:eastAsia="Times New Roman" w:hAnsi="Arial" w:cs="Arial"/>
            <w:b w:val="0"/>
            <w:bCs w:val="0"/>
            <w:sz w:val="24"/>
            <w:szCs w:val="24"/>
          </w:rPr>
          <w:t>Neighborhood Small Business Relief Fund (COVID 19 Relief)</w:t>
        </w:r>
      </w:hyperlink>
    </w:p>
    <w:p w14:paraId="6ECFA41A" w14:textId="20240658" w:rsidR="006E3469" w:rsidRDefault="006E3469" w:rsidP="00864F5E">
      <w:pPr>
        <w:pStyle w:val="Heading4"/>
        <w:spacing w:before="75" w:beforeAutospacing="0" w:after="0" w:afterAutospacing="0" w:line="300" w:lineRule="auto"/>
      </w:pPr>
      <w:r>
        <w:rPr>
          <w:rFonts w:ascii="Arial" w:eastAsia="Times New Roman" w:hAnsi="Arial" w:cs="Arial"/>
          <w:b w:val="0"/>
          <w:bCs w:val="0"/>
          <w:sz w:val="21"/>
          <w:szCs w:val="21"/>
        </w:rPr>
        <w:t xml:space="preserve">Amazon </w:t>
      </w:r>
      <w:r>
        <w:rPr>
          <w:rFonts w:ascii="Arial" w:eastAsia="Times New Roman" w:hAnsi="Arial" w:cs="Arial"/>
          <w:sz w:val="21"/>
          <w:szCs w:val="21"/>
        </w:rPr>
        <w:t>Rolling</w:t>
      </w:r>
      <w:r w:rsidR="00864F5E">
        <w:rPr>
          <w:rFonts w:ascii="Arial" w:eastAsia="Times New Roman" w:hAnsi="Arial" w:cs="Arial"/>
          <w:sz w:val="21"/>
          <w:szCs w:val="21"/>
        </w:rPr>
        <w:t xml:space="preserve"> application</w:t>
      </w:r>
    </w:p>
    <w:p w14:paraId="46D9F60C" w14:textId="30A4A95D" w:rsidR="006E3469" w:rsidRPr="00864F5E" w:rsidRDefault="00864F5E" w:rsidP="00864F5E">
      <w:pPr>
        <w:rPr>
          <w:sz w:val="21"/>
          <w:szCs w:val="21"/>
        </w:rPr>
      </w:pPr>
      <w:r>
        <w:rPr>
          <w:sz w:val="21"/>
          <w:szCs w:val="21"/>
        </w:rPr>
        <w:t>H</w:t>
      </w:r>
      <w:r w:rsidRPr="00864F5E">
        <w:rPr>
          <w:sz w:val="21"/>
          <w:szCs w:val="21"/>
        </w:rPr>
        <w:t xml:space="preserve">elp </w:t>
      </w:r>
      <w:r>
        <w:rPr>
          <w:sz w:val="21"/>
          <w:szCs w:val="21"/>
        </w:rPr>
        <w:t>small local businesses address</w:t>
      </w:r>
      <w:r w:rsidRPr="00864F5E">
        <w:rPr>
          <w:sz w:val="21"/>
          <w:szCs w:val="21"/>
        </w:rPr>
        <w:t xml:space="preserve"> the economic challenges </w:t>
      </w:r>
      <w:r>
        <w:rPr>
          <w:sz w:val="21"/>
          <w:szCs w:val="21"/>
        </w:rPr>
        <w:t>of</w:t>
      </w:r>
      <w:r w:rsidRPr="00864F5E">
        <w:rPr>
          <w:sz w:val="21"/>
          <w:szCs w:val="21"/>
        </w:rPr>
        <w:t xml:space="preserve"> reduced foot traffic.</w:t>
      </w:r>
    </w:p>
    <w:p w14:paraId="27FAAF3F" w14:textId="7E7C889D" w:rsidR="006E3469" w:rsidRDefault="006E3469" w:rsidP="005140ED">
      <w:pPr>
        <w:pStyle w:val="Heading3"/>
        <w:spacing w:before="0" w:beforeAutospacing="0" w:after="0" w:afterAutospacing="0"/>
      </w:pPr>
    </w:p>
    <w:p w14:paraId="3548DE70" w14:textId="77777777" w:rsidR="003D2976" w:rsidRDefault="00C662D8" w:rsidP="003D2976">
      <w:pPr>
        <w:pStyle w:val="Heading3"/>
        <w:spacing w:before="0" w:beforeAutospacing="0" w:after="0" w:afterAutospacing="0"/>
        <w:rPr>
          <w:rFonts w:ascii="Arial" w:eastAsia="Times New Roman" w:hAnsi="Arial" w:cs="Arial"/>
          <w:b w:val="0"/>
          <w:bCs w:val="0"/>
          <w:sz w:val="24"/>
          <w:szCs w:val="24"/>
        </w:rPr>
      </w:pPr>
      <w:hyperlink r:id="rId16" w:tgtFrame="_blank" w:history="1">
        <w:r w:rsidR="003D2976">
          <w:rPr>
            <w:rStyle w:val="Hyperlink"/>
            <w:rFonts w:ascii="Arial" w:eastAsia="Times New Roman" w:hAnsi="Arial" w:cs="Arial"/>
            <w:b w:val="0"/>
            <w:bCs w:val="0"/>
            <w:sz w:val="24"/>
            <w:szCs w:val="24"/>
          </w:rPr>
          <w:t>Appalachian Ohio Emergency Response Fund</w:t>
        </w:r>
      </w:hyperlink>
    </w:p>
    <w:p w14:paraId="0A91F35D" w14:textId="44496CBA" w:rsidR="003D2976" w:rsidRDefault="003D2976" w:rsidP="003D2976">
      <w:pPr>
        <w:pStyle w:val="Heading4"/>
        <w:spacing w:before="75" w:beforeAutospacing="0" w:after="0" w:afterAutospacing="0" w:line="300" w:lineRule="auto"/>
      </w:pPr>
      <w:r>
        <w:rPr>
          <w:rFonts w:ascii="Arial" w:eastAsia="Times New Roman" w:hAnsi="Arial" w:cs="Arial"/>
          <w:b w:val="0"/>
          <w:bCs w:val="0"/>
          <w:sz w:val="21"/>
          <w:szCs w:val="21"/>
        </w:rPr>
        <w:t xml:space="preserve">Foundation for Appalachian Ohio </w:t>
      </w:r>
      <w:r>
        <w:rPr>
          <w:rFonts w:ascii="Arial" w:eastAsia="Times New Roman" w:hAnsi="Arial" w:cs="Arial"/>
          <w:sz w:val="21"/>
          <w:szCs w:val="21"/>
        </w:rPr>
        <w:t>Rolling application</w:t>
      </w:r>
    </w:p>
    <w:p w14:paraId="40B2EC7F" w14:textId="47A2697D" w:rsidR="003D2976" w:rsidRPr="003D2976" w:rsidRDefault="003D2976" w:rsidP="003D2976">
      <w:pPr>
        <w:rPr>
          <w:sz w:val="21"/>
          <w:szCs w:val="21"/>
        </w:rPr>
      </w:pPr>
      <w:r>
        <w:rPr>
          <w:sz w:val="21"/>
          <w:szCs w:val="21"/>
        </w:rPr>
        <w:t>S</w:t>
      </w:r>
      <w:r w:rsidRPr="003D2976">
        <w:rPr>
          <w:sz w:val="21"/>
          <w:szCs w:val="21"/>
        </w:rPr>
        <w:t>upporting necessities and the health and safety of vulnerable populations during th</w:t>
      </w:r>
      <w:r>
        <w:rPr>
          <w:sz w:val="21"/>
          <w:szCs w:val="21"/>
        </w:rPr>
        <w:t>e</w:t>
      </w:r>
      <w:r w:rsidRPr="003D2976">
        <w:rPr>
          <w:sz w:val="21"/>
          <w:szCs w:val="21"/>
        </w:rPr>
        <w:t xml:space="preserve"> COVID-19 outbreak.</w:t>
      </w:r>
    </w:p>
    <w:p w14:paraId="373EB90F" w14:textId="1C8B12E2" w:rsidR="00E97869" w:rsidRDefault="00E97869" w:rsidP="007D6F29">
      <w:pPr>
        <w:rPr>
          <w:sz w:val="21"/>
          <w:szCs w:val="21"/>
        </w:rPr>
      </w:pPr>
    </w:p>
    <w:p w14:paraId="6DC1F20C" w14:textId="77777777" w:rsidR="00870699" w:rsidRDefault="00C662D8" w:rsidP="00870699">
      <w:pPr>
        <w:pStyle w:val="Heading3"/>
        <w:spacing w:before="0" w:beforeAutospacing="0" w:after="0" w:afterAutospacing="0"/>
        <w:rPr>
          <w:rFonts w:ascii="Arial" w:eastAsia="Times New Roman" w:hAnsi="Arial" w:cs="Arial"/>
          <w:b w:val="0"/>
          <w:bCs w:val="0"/>
          <w:sz w:val="24"/>
          <w:szCs w:val="24"/>
        </w:rPr>
      </w:pPr>
      <w:hyperlink r:id="rId17" w:tgtFrame="_blank" w:history="1">
        <w:r w:rsidR="00870699">
          <w:rPr>
            <w:rStyle w:val="Hyperlink"/>
            <w:rFonts w:ascii="Arial" w:eastAsia="Times New Roman" w:hAnsi="Arial" w:cs="Arial"/>
            <w:b w:val="0"/>
            <w:bCs w:val="0"/>
            <w:sz w:val="24"/>
            <w:szCs w:val="24"/>
          </w:rPr>
          <w:t>Rural Communities Opioid Response Planning Program</w:t>
        </w:r>
      </w:hyperlink>
    </w:p>
    <w:p w14:paraId="1E6021CC" w14:textId="07738488" w:rsidR="00870699" w:rsidRDefault="00870699" w:rsidP="00870699">
      <w:pPr>
        <w:pStyle w:val="Heading4"/>
        <w:spacing w:before="75" w:beforeAutospacing="0" w:after="0" w:afterAutospacing="0" w:line="300" w:lineRule="auto"/>
        <w:rPr>
          <w:sz w:val="21"/>
          <w:szCs w:val="21"/>
        </w:rPr>
      </w:pPr>
      <w:r>
        <w:rPr>
          <w:rFonts w:ascii="Arial" w:eastAsia="Times New Roman" w:hAnsi="Arial" w:cs="Arial"/>
          <w:b w:val="0"/>
          <w:bCs w:val="0"/>
          <w:sz w:val="21"/>
          <w:szCs w:val="21"/>
        </w:rPr>
        <w:t xml:space="preserve">U.S. Department of Health &amp; Human Services (HHS), </w:t>
      </w:r>
      <w:r>
        <w:rPr>
          <w:rFonts w:ascii="Arial" w:eastAsia="Times New Roman" w:hAnsi="Arial" w:cs="Arial"/>
          <w:sz w:val="21"/>
          <w:szCs w:val="21"/>
        </w:rPr>
        <w:t>6/07/2020</w:t>
      </w:r>
    </w:p>
    <w:p w14:paraId="45436F3C" w14:textId="68FD63B4" w:rsidR="00870699" w:rsidRPr="00870699" w:rsidRDefault="00870699" w:rsidP="00870699">
      <w:pPr>
        <w:rPr>
          <w:sz w:val="21"/>
          <w:szCs w:val="21"/>
        </w:rPr>
      </w:pPr>
      <w:r>
        <w:rPr>
          <w:sz w:val="21"/>
          <w:szCs w:val="21"/>
        </w:rPr>
        <w:t>S</w:t>
      </w:r>
      <w:r w:rsidRPr="00870699">
        <w:rPr>
          <w:sz w:val="21"/>
          <w:szCs w:val="21"/>
        </w:rPr>
        <w:t>upport treatment for and prevention of substance use disorder in rural counties</w:t>
      </w:r>
      <w:r>
        <w:rPr>
          <w:sz w:val="21"/>
          <w:szCs w:val="21"/>
        </w:rPr>
        <w:t>.</w:t>
      </w:r>
    </w:p>
    <w:p w14:paraId="2900C220" w14:textId="77777777" w:rsidR="00870699" w:rsidRPr="007D6F29" w:rsidRDefault="00870699" w:rsidP="007D6F29">
      <w:pPr>
        <w:rPr>
          <w:sz w:val="21"/>
          <w:szCs w:val="21"/>
        </w:rPr>
      </w:pPr>
    </w:p>
    <w:p w14:paraId="2EE7A6EB" w14:textId="77777777" w:rsidR="00481AC7" w:rsidRDefault="00C662D8" w:rsidP="00481AC7">
      <w:pPr>
        <w:pStyle w:val="Heading3"/>
        <w:spacing w:before="0" w:beforeAutospacing="0" w:after="0" w:afterAutospacing="0"/>
        <w:rPr>
          <w:rFonts w:ascii="Arial" w:eastAsia="Times New Roman" w:hAnsi="Arial" w:cs="Arial"/>
          <w:b w:val="0"/>
          <w:bCs w:val="0"/>
          <w:sz w:val="24"/>
          <w:szCs w:val="24"/>
        </w:rPr>
      </w:pPr>
      <w:hyperlink r:id="rId18" w:tgtFrame="_blank" w:history="1">
        <w:proofErr w:type="spellStart"/>
        <w:r w:rsidR="00481AC7">
          <w:rPr>
            <w:rStyle w:val="Hyperlink"/>
            <w:rFonts w:ascii="Arial" w:eastAsia="Times New Roman" w:hAnsi="Arial" w:cs="Arial"/>
            <w:b w:val="0"/>
            <w:bCs w:val="0"/>
            <w:sz w:val="24"/>
            <w:szCs w:val="24"/>
          </w:rPr>
          <w:t>PeopleForBikes</w:t>
        </w:r>
        <w:proofErr w:type="spellEnd"/>
        <w:r w:rsidR="00481AC7">
          <w:rPr>
            <w:rStyle w:val="Hyperlink"/>
            <w:rFonts w:ascii="Arial" w:eastAsia="Times New Roman" w:hAnsi="Arial" w:cs="Arial"/>
            <w:b w:val="0"/>
            <w:bCs w:val="0"/>
            <w:sz w:val="24"/>
            <w:szCs w:val="24"/>
          </w:rPr>
          <w:t xml:space="preserve"> Community Grant Program</w:t>
        </w:r>
      </w:hyperlink>
    </w:p>
    <w:p w14:paraId="1291A2C5" w14:textId="61FA47A7" w:rsidR="00481AC7" w:rsidRDefault="00481AC7" w:rsidP="00481AC7">
      <w:pPr>
        <w:pStyle w:val="Heading4"/>
        <w:spacing w:before="75" w:beforeAutospacing="0" w:after="0" w:afterAutospacing="0" w:line="300" w:lineRule="auto"/>
        <w:rPr>
          <w:rFonts w:ascii="Arial" w:eastAsia="Times New Roman" w:hAnsi="Arial" w:cs="Arial"/>
          <w:sz w:val="21"/>
          <w:szCs w:val="21"/>
        </w:rPr>
      </w:pPr>
      <w:proofErr w:type="spellStart"/>
      <w:r>
        <w:rPr>
          <w:rFonts w:ascii="Arial" w:eastAsia="Times New Roman" w:hAnsi="Arial" w:cs="Arial"/>
          <w:b w:val="0"/>
          <w:bCs w:val="0"/>
          <w:sz w:val="21"/>
          <w:szCs w:val="21"/>
        </w:rPr>
        <w:t>PeopleForBikes</w:t>
      </w:r>
      <w:proofErr w:type="spellEnd"/>
      <w:r>
        <w:rPr>
          <w:rFonts w:ascii="Arial" w:eastAsia="Times New Roman" w:hAnsi="Arial" w:cs="Arial"/>
          <w:b w:val="0"/>
          <w:bCs w:val="0"/>
          <w:sz w:val="21"/>
          <w:szCs w:val="21"/>
        </w:rPr>
        <w:t xml:space="preserve"> </w:t>
      </w:r>
      <w:r>
        <w:rPr>
          <w:rFonts w:ascii="Arial" w:eastAsia="Times New Roman" w:hAnsi="Arial" w:cs="Arial"/>
          <w:sz w:val="21"/>
          <w:szCs w:val="21"/>
        </w:rPr>
        <w:t>10/16/2020</w:t>
      </w:r>
    </w:p>
    <w:p w14:paraId="599BC3C8" w14:textId="299B9546" w:rsidR="00481AC7" w:rsidRDefault="00481AC7" w:rsidP="00481AC7">
      <w:pPr>
        <w:rPr>
          <w:sz w:val="21"/>
          <w:szCs w:val="21"/>
        </w:rPr>
      </w:pPr>
      <w:r>
        <w:rPr>
          <w:sz w:val="21"/>
          <w:szCs w:val="21"/>
        </w:rPr>
        <w:t>S</w:t>
      </w:r>
      <w:r w:rsidRPr="00481AC7">
        <w:rPr>
          <w:sz w:val="21"/>
          <w:szCs w:val="21"/>
        </w:rPr>
        <w:t>upports bicycle infrastructure projects and targeted advocacy initiatives.</w:t>
      </w:r>
    </w:p>
    <w:p w14:paraId="46AA4EE3" w14:textId="77777777" w:rsidR="005050C3" w:rsidRDefault="005050C3" w:rsidP="00863601">
      <w:pPr>
        <w:pStyle w:val="Heading3"/>
        <w:spacing w:before="0" w:beforeAutospacing="0" w:after="0" w:afterAutospacing="0"/>
      </w:pPr>
    </w:p>
    <w:p w14:paraId="3596F77E" w14:textId="781E2399" w:rsidR="002B0713" w:rsidRDefault="00C662D8" w:rsidP="00863601">
      <w:pPr>
        <w:pStyle w:val="Heading3"/>
        <w:spacing w:before="0" w:beforeAutospacing="0" w:after="0" w:afterAutospacing="0"/>
        <w:rPr>
          <w:rFonts w:ascii="Arial" w:eastAsia="Times New Roman" w:hAnsi="Arial" w:cs="Arial"/>
          <w:b w:val="0"/>
          <w:bCs w:val="0"/>
          <w:sz w:val="24"/>
          <w:szCs w:val="24"/>
        </w:rPr>
      </w:pPr>
      <w:hyperlink r:id="rId19" w:tgtFrame="_blank" w:history="1">
        <w:r w:rsidR="002B0713">
          <w:rPr>
            <w:rStyle w:val="Hyperlink"/>
            <w:rFonts w:ascii="Arial" w:eastAsia="Times New Roman" w:hAnsi="Arial" w:cs="Arial"/>
            <w:b w:val="0"/>
            <w:bCs w:val="0"/>
            <w:sz w:val="24"/>
            <w:szCs w:val="24"/>
          </w:rPr>
          <w:t xml:space="preserve">Columbus and Franklin County Community Gardens </w:t>
        </w:r>
      </w:hyperlink>
    </w:p>
    <w:p w14:paraId="7BA1800D" w14:textId="77777777" w:rsidR="00D859FF" w:rsidRDefault="002B0713" w:rsidP="00863601">
      <w:pPr>
        <w:pStyle w:val="Heading4"/>
        <w:spacing w:before="0" w:beforeAutospacing="0" w:after="0" w:afterAutospacing="0" w:line="300" w:lineRule="auto"/>
        <w:rPr>
          <w:rFonts w:ascii="Arial" w:eastAsia="Times New Roman" w:hAnsi="Arial" w:cs="Arial"/>
          <w:sz w:val="21"/>
          <w:szCs w:val="21"/>
        </w:rPr>
      </w:pPr>
      <w:r>
        <w:rPr>
          <w:rFonts w:ascii="Arial" w:eastAsia="Times New Roman" w:hAnsi="Arial" w:cs="Arial"/>
          <w:b w:val="0"/>
          <w:bCs w:val="0"/>
          <w:i/>
          <w:sz w:val="21"/>
          <w:szCs w:val="21"/>
        </w:rPr>
        <w:t>The Columbus Foundation</w:t>
      </w:r>
      <w:r>
        <w:rPr>
          <w:rFonts w:ascii="Arial" w:eastAsia="Times New Roman" w:hAnsi="Arial" w:cs="Arial"/>
          <w:b w:val="0"/>
          <w:bCs w:val="0"/>
          <w:sz w:val="21"/>
          <w:szCs w:val="21"/>
        </w:rPr>
        <w:t xml:space="preserve"> </w:t>
      </w:r>
      <w:r w:rsidRPr="002B0713">
        <w:rPr>
          <w:rFonts w:ascii="Arial" w:eastAsia="Times New Roman" w:hAnsi="Arial" w:cs="Arial"/>
          <w:iCs/>
          <w:sz w:val="21"/>
          <w:szCs w:val="21"/>
        </w:rPr>
        <w:t>10/30/2020</w:t>
      </w:r>
      <w:r w:rsidRPr="002B0713">
        <w:rPr>
          <w:rFonts w:ascii="Arial" w:eastAsia="Times New Roman" w:hAnsi="Arial" w:cs="Arial"/>
          <w:sz w:val="21"/>
          <w:szCs w:val="21"/>
        </w:rPr>
        <w:t xml:space="preserve"> </w:t>
      </w:r>
    </w:p>
    <w:p w14:paraId="7DBA6669" w14:textId="2624DEF8" w:rsidR="000271A4" w:rsidRDefault="00E145B5" w:rsidP="00D73519">
      <w:pPr>
        <w:pStyle w:val="Heading4"/>
        <w:spacing w:before="0" w:beforeAutospacing="0" w:after="0" w:afterAutospacing="0" w:line="300" w:lineRule="auto"/>
        <w:rPr>
          <w:rFonts w:eastAsia="Times New Roman"/>
          <w:b w:val="0"/>
          <w:sz w:val="21"/>
          <w:szCs w:val="21"/>
        </w:rPr>
      </w:pPr>
      <w:r>
        <w:rPr>
          <w:rFonts w:eastAsia="Times New Roman"/>
          <w:b w:val="0"/>
          <w:sz w:val="21"/>
          <w:szCs w:val="21"/>
        </w:rPr>
        <w:t>Financial and material resources for community gardens, pollin</w:t>
      </w:r>
      <w:r w:rsidR="00D73519">
        <w:rPr>
          <w:rFonts w:eastAsia="Times New Roman"/>
          <w:b w:val="0"/>
          <w:sz w:val="21"/>
          <w:szCs w:val="21"/>
        </w:rPr>
        <w:t>ator gardens, and beautification.</w:t>
      </w:r>
    </w:p>
    <w:p w14:paraId="1505EC4D" w14:textId="77777777" w:rsidR="00E97869" w:rsidRPr="00E97869" w:rsidRDefault="00E97869" w:rsidP="00E97869">
      <w:pPr>
        <w:rPr>
          <w:sz w:val="21"/>
          <w:szCs w:val="21"/>
        </w:rPr>
      </w:pPr>
    </w:p>
    <w:p w14:paraId="6925D385" w14:textId="77777777" w:rsidR="00281779" w:rsidRDefault="00C662D8" w:rsidP="00281779">
      <w:pPr>
        <w:pStyle w:val="Heading3"/>
        <w:spacing w:before="0" w:beforeAutospacing="0" w:after="0" w:afterAutospacing="0"/>
        <w:rPr>
          <w:rFonts w:ascii="Arial" w:eastAsia="Times New Roman" w:hAnsi="Arial" w:cs="Arial"/>
          <w:b w:val="0"/>
          <w:bCs w:val="0"/>
          <w:sz w:val="24"/>
          <w:szCs w:val="24"/>
        </w:rPr>
      </w:pPr>
      <w:hyperlink r:id="rId20" w:tgtFrame="_blank" w:history="1">
        <w:r w:rsidR="00281779">
          <w:rPr>
            <w:rStyle w:val="Hyperlink"/>
            <w:rFonts w:ascii="Arial" w:eastAsia="Times New Roman" w:hAnsi="Arial" w:cs="Arial"/>
            <w:b w:val="0"/>
            <w:bCs w:val="0"/>
            <w:sz w:val="24"/>
            <w:szCs w:val="24"/>
          </w:rPr>
          <w:t xml:space="preserve">Innovations in Community-Based Crime Reduction Program (CBCR) </w:t>
        </w:r>
      </w:hyperlink>
    </w:p>
    <w:p w14:paraId="6A69FDA0" w14:textId="1F47054A" w:rsidR="00281779" w:rsidRDefault="00281779" w:rsidP="00281779">
      <w:pPr>
        <w:pStyle w:val="Heading4"/>
        <w:spacing w:before="75" w:beforeAutospacing="0" w:after="0" w:afterAutospacing="0" w:line="300" w:lineRule="auto"/>
        <w:rPr>
          <w:rFonts w:ascii="Arial" w:eastAsia="Times New Roman" w:hAnsi="Arial" w:cs="Arial"/>
          <w:sz w:val="21"/>
          <w:szCs w:val="21"/>
        </w:rPr>
      </w:pPr>
      <w:r>
        <w:rPr>
          <w:rFonts w:ascii="Arial" w:eastAsia="Times New Roman" w:hAnsi="Arial" w:cs="Arial"/>
          <w:b w:val="0"/>
          <w:bCs w:val="0"/>
          <w:sz w:val="21"/>
          <w:szCs w:val="21"/>
        </w:rPr>
        <w:t xml:space="preserve">U.S. Department of Justice (DOJ) </w:t>
      </w:r>
      <w:r>
        <w:rPr>
          <w:rFonts w:ascii="Arial" w:eastAsia="Times New Roman" w:hAnsi="Arial" w:cs="Arial"/>
          <w:sz w:val="21"/>
          <w:szCs w:val="21"/>
        </w:rPr>
        <w:t>6/11/2020</w:t>
      </w:r>
    </w:p>
    <w:p w14:paraId="02A2AE05" w14:textId="48DD8ED4" w:rsidR="00E97869" w:rsidRPr="00E97869" w:rsidRDefault="00E97869" w:rsidP="00E97869">
      <w:pPr>
        <w:pStyle w:val="Heading4"/>
        <w:spacing w:before="0" w:beforeAutospacing="0" w:after="0" w:afterAutospacing="0"/>
        <w:rPr>
          <w:rFonts w:eastAsia="Times New Roman"/>
          <w:b w:val="0"/>
          <w:bCs w:val="0"/>
          <w:sz w:val="21"/>
          <w:szCs w:val="21"/>
        </w:rPr>
      </w:pPr>
      <w:r>
        <w:rPr>
          <w:rFonts w:eastAsia="Times New Roman"/>
          <w:b w:val="0"/>
          <w:bCs w:val="0"/>
          <w:sz w:val="21"/>
          <w:szCs w:val="21"/>
        </w:rPr>
        <w:t xml:space="preserve">Help </w:t>
      </w:r>
      <w:r w:rsidRPr="00E97869">
        <w:rPr>
          <w:b w:val="0"/>
          <w:bCs w:val="0"/>
          <w:sz w:val="21"/>
          <w:szCs w:val="21"/>
        </w:rPr>
        <w:t>communities address significant crime issues through collaborative cross-sector approaches that help advance broader neighborhood development goals</w:t>
      </w:r>
      <w:r>
        <w:rPr>
          <w:rFonts w:ascii="Open Sans" w:hAnsi="Open Sans"/>
          <w:color w:val="333333"/>
          <w:sz w:val="21"/>
          <w:szCs w:val="21"/>
          <w:shd w:val="clear" w:color="auto" w:fill="F5F5F5"/>
        </w:rPr>
        <w:t>.</w:t>
      </w:r>
    </w:p>
    <w:p w14:paraId="558191A2" w14:textId="5ACD0DEF" w:rsidR="00E97869" w:rsidRDefault="00281779" w:rsidP="00281779">
      <w:pPr>
        <w:rPr>
          <w:sz w:val="21"/>
          <w:szCs w:val="21"/>
        </w:rPr>
      </w:pPr>
      <w:r w:rsidRPr="00281779">
        <w:rPr>
          <w:sz w:val="21"/>
          <w:szCs w:val="21"/>
        </w:rPr>
        <w:t>practices</w:t>
      </w:r>
    </w:p>
    <w:p w14:paraId="06D208E2" w14:textId="614BEDCA" w:rsidR="008F57E6" w:rsidRDefault="008F57E6" w:rsidP="008F57E6">
      <w:pPr>
        <w:rPr>
          <w:sz w:val="21"/>
          <w:szCs w:val="21"/>
        </w:rPr>
      </w:pPr>
    </w:p>
    <w:p w14:paraId="10DC5070" w14:textId="77777777" w:rsidR="003F6664" w:rsidRDefault="00C662D8" w:rsidP="003F6664">
      <w:pPr>
        <w:pStyle w:val="Heading3"/>
        <w:spacing w:before="0" w:beforeAutospacing="0" w:after="0" w:afterAutospacing="0"/>
        <w:rPr>
          <w:rFonts w:ascii="Arial" w:eastAsia="Times New Roman" w:hAnsi="Arial" w:cs="Arial"/>
          <w:b w:val="0"/>
          <w:bCs w:val="0"/>
          <w:sz w:val="24"/>
          <w:szCs w:val="24"/>
        </w:rPr>
      </w:pPr>
      <w:hyperlink r:id="rId21" w:tgtFrame="_blank" w:history="1">
        <w:r w:rsidR="003F6664">
          <w:rPr>
            <w:rStyle w:val="Hyperlink"/>
            <w:rFonts w:ascii="Arial" w:eastAsia="Times New Roman" w:hAnsi="Arial" w:cs="Arial"/>
            <w:b w:val="0"/>
            <w:bCs w:val="0"/>
            <w:sz w:val="24"/>
            <w:szCs w:val="24"/>
          </w:rPr>
          <w:t>Nationwide Foundation Fund</w:t>
        </w:r>
      </w:hyperlink>
    </w:p>
    <w:p w14:paraId="38EE518C" w14:textId="12912EA8" w:rsidR="003F6664" w:rsidRDefault="003F6664" w:rsidP="003F6664">
      <w:pPr>
        <w:pStyle w:val="Heading4"/>
        <w:spacing w:before="75" w:beforeAutospacing="0" w:after="0" w:afterAutospacing="0" w:line="300" w:lineRule="auto"/>
        <w:rPr>
          <w:rFonts w:ascii="Arial" w:eastAsia="Times New Roman" w:hAnsi="Arial" w:cs="Arial"/>
          <w:i/>
          <w:iCs/>
          <w:sz w:val="21"/>
          <w:szCs w:val="21"/>
        </w:rPr>
      </w:pPr>
      <w:r>
        <w:rPr>
          <w:rFonts w:ascii="Arial" w:eastAsia="Times New Roman" w:hAnsi="Arial" w:cs="Arial"/>
          <w:b w:val="0"/>
          <w:bCs w:val="0"/>
          <w:sz w:val="21"/>
          <w:szCs w:val="21"/>
        </w:rPr>
        <w:t xml:space="preserve">Nationwide Foundation </w:t>
      </w:r>
      <w:r w:rsidRPr="003F6664">
        <w:rPr>
          <w:rFonts w:ascii="Arial" w:eastAsia="Times New Roman" w:hAnsi="Arial" w:cs="Arial"/>
          <w:sz w:val="21"/>
          <w:szCs w:val="21"/>
        </w:rPr>
        <w:t>8/31/2020</w:t>
      </w:r>
    </w:p>
    <w:p w14:paraId="66B79887" w14:textId="15F92DB1" w:rsidR="003F6664" w:rsidRDefault="003F6664" w:rsidP="003F6664">
      <w:pPr>
        <w:rPr>
          <w:sz w:val="21"/>
          <w:szCs w:val="21"/>
        </w:rPr>
      </w:pPr>
      <w:r w:rsidRPr="003F6664">
        <w:rPr>
          <w:sz w:val="21"/>
          <w:szCs w:val="21"/>
        </w:rPr>
        <w:t>General operating support</w:t>
      </w:r>
      <w:r>
        <w:rPr>
          <w:sz w:val="21"/>
          <w:szCs w:val="21"/>
        </w:rPr>
        <w:t>; p</w:t>
      </w:r>
      <w:r w:rsidRPr="003F6664">
        <w:rPr>
          <w:sz w:val="21"/>
          <w:szCs w:val="21"/>
        </w:rPr>
        <w:t>roject and/or program support</w:t>
      </w:r>
      <w:r>
        <w:rPr>
          <w:sz w:val="21"/>
          <w:szCs w:val="21"/>
        </w:rPr>
        <w:t>; c</w:t>
      </w:r>
      <w:r w:rsidRPr="003F6664">
        <w:rPr>
          <w:sz w:val="21"/>
          <w:szCs w:val="21"/>
        </w:rPr>
        <w:t>apital support (limited</w:t>
      </w:r>
      <w:r>
        <w:rPr>
          <w:sz w:val="21"/>
          <w:szCs w:val="21"/>
        </w:rPr>
        <w:t xml:space="preserve">; </w:t>
      </w:r>
      <w:r w:rsidRPr="003F6664">
        <w:rPr>
          <w:sz w:val="21"/>
          <w:szCs w:val="21"/>
        </w:rPr>
        <w:t>case-by-case basis)</w:t>
      </w:r>
    </w:p>
    <w:p w14:paraId="32CAD5F9" w14:textId="77777777" w:rsidR="003F6664" w:rsidRPr="003F6664" w:rsidRDefault="003F6664" w:rsidP="003F6664">
      <w:pPr>
        <w:rPr>
          <w:sz w:val="21"/>
          <w:szCs w:val="21"/>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32222" w14:paraId="7273E88F" w14:textId="77777777" w:rsidTr="00A32222">
        <w:trPr>
          <w:trHeight w:val="1260"/>
        </w:trPr>
        <w:tc>
          <w:tcPr>
            <w:tcW w:w="0" w:type="auto"/>
            <w:tcMar>
              <w:top w:w="0" w:type="dxa"/>
              <w:left w:w="270" w:type="dxa"/>
              <w:bottom w:w="135" w:type="dxa"/>
              <w:right w:w="270" w:type="dxa"/>
            </w:tcMar>
            <w:hideMark/>
          </w:tcPr>
          <w:p w14:paraId="6487DFAB" w14:textId="77777777" w:rsidR="00A32222" w:rsidRDefault="00C662D8" w:rsidP="00A32222">
            <w:pPr>
              <w:pStyle w:val="Heading3"/>
              <w:spacing w:before="0" w:beforeAutospacing="0" w:after="0" w:afterAutospacing="0"/>
              <w:rPr>
                <w:rFonts w:ascii="Arial" w:eastAsia="Times New Roman" w:hAnsi="Arial" w:cs="Arial"/>
                <w:b w:val="0"/>
                <w:bCs w:val="0"/>
                <w:sz w:val="24"/>
                <w:szCs w:val="24"/>
              </w:rPr>
            </w:pPr>
            <w:hyperlink r:id="rId22" w:tgtFrame="_blank" w:history="1">
              <w:r w:rsidR="00A32222">
                <w:rPr>
                  <w:rStyle w:val="Hyperlink"/>
                  <w:rFonts w:ascii="Arial" w:eastAsia="Times New Roman" w:hAnsi="Arial" w:cs="Arial"/>
                  <w:b w:val="0"/>
                  <w:bCs w:val="0"/>
                  <w:sz w:val="24"/>
                  <w:szCs w:val="24"/>
                </w:rPr>
                <w:t>Cultural Heritage Tourism Grants (Ohio)</w:t>
              </w:r>
            </w:hyperlink>
          </w:p>
          <w:p w14:paraId="4F76C9ED" w14:textId="638257C5" w:rsidR="00A32222" w:rsidRDefault="00A32222" w:rsidP="00A32222">
            <w:pPr>
              <w:pStyle w:val="Heading4"/>
              <w:spacing w:before="75" w:beforeAutospacing="0" w:after="0" w:afterAutospacing="0" w:line="300" w:lineRule="auto"/>
              <w:rPr>
                <w:rFonts w:ascii="Arial" w:eastAsia="Times New Roman" w:hAnsi="Arial" w:cs="Arial"/>
                <w:sz w:val="21"/>
                <w:szCs w:val="21"/>
              </w:rPr>
            </w:pPr>
            <w:r>
              <w:rPr>
                <w:rFonts w:ascii="Arial" w:eastAsia="Times New Roman" w:hAnsi="Arial" w:cs="Arial"/>
                <w:b w:val="0"/>
                <w:bCs w:val="0"/>
                <w:sz w:val="21"/>
                <w:szCs w:val="21"/>
              </w:rPr>
              <w:t xml:space="preserve">Ohio Humanities </w:t>
            </w:r>
            <w:r>
              <w:rPr>
                <w:rFonts w:ascii="Arial" w:eastAsia="Times New Roman" w:hAnsi="Arial" w:cs="Arial"/>
                <w:sz w:val="21"/>
                <w:szCs w:val="21"/>
              </w:rPr>
              <w:t xml:space="preserve">Rolling </w:t>
            </w:r>
          </w:p>
          <w:p w14:paraId="1A6E0A85" w14:textId="7326E231" w:rsidR="00A32222" w:rsidRDefault="00A32222" w:rsidP="00A32222">
            <w:pPr>
              <w:pStyle w:val="Heading4"/>
              <w:spacing w:before="75" w:beforeAutospacing="0" w:after="0" w:afterAutospacing="0" w:line="300" w:lineRule="auto"/>
              <w:rPr>
                <w:rFonts w:eastAsia="Times New Roman"/>
                <w:b w:val="0"/>
                <w:bCs w:val="0"/>
                <w:sz w:val="21"/>
                <w:szCs w:val="21"/>
              </w:rPr>
            </w:pPr>
            <w:r w:rsidRPr="00A32222">
              <w:rPr>
                <w:rFonts w:eastAsia="Times New Roman"/>
                <w:b w:val="0"/>
                <w:bCs w:val="0"/>
                <w:sz w:val="21"/>
                <w:szCs w:val="21"/>
              </w:rPr>
              <w:t>One-to-one match. Up to $20,000 for promotion of cultural heritage sites.</w:t>
            </w:r>
          </w:p>
          <w:p w14:paraId="57D0AFD7" w14:textId="77777777" w:rsidR="00DA21F0" w:rsidRPr="00B61770" w:rsidRDefault="00DA21F0" w:rsidP="00DA21F0">
            <w:r w:rsidRPr="00B61770">
              <w:t> </w:t>
            </w:r>
          </w:p>
          <w:p w14:paraId="6336C6DC" w14:textId="62268389" w:rsidR="00DA21F0" w:rsidRDefault="00C662D8" w:rsidP="00DA21F0">
            <w:pPr>
              <w:pStyle w:val="Heading4"/>
              <w:spacing w:before="75" w:beforeAutospacing="0" w:after="0" w:afterAutospacing="0" w:line="300" w:lineRule="auto"/>
              <w:rPr>
                <w:b w:val="0"/>
                <w:bCs w:val="0"/>
                <w:sz w:val="21"/>
                <w:szCs w:val="21"/>
              </w:rPr>
            </w:pPr>
            <w:hyperlink r:id="rId23" w:tgtFrame="_blank" w:history="1">
              <w:r w:rsidR="00DA21F0" w:rsidRPr="006A2BB9">
                <w:rPr>
                  <w:rStyle w:val="Hyperlink"/>
                  <w:rFonts w:ascii="Arial" w:hAnsi="Arial" w:cs="Arial"/>
                  <w:b w:val="0"/>
                  <w:bCs w:val="0"/>
                </w:rPr>
                <w:t>EPA State Environmental Justice Cooperative Agreement Program</w:t>
              </w:r>
            </w:hyperlink>
            <w:r w:rsidR="00DA21F0" w:rsidRPr="00B61770">
              <w:t> </w:t>
            </w:r>
            <w:r w:rsidR="00DA21F0" w:rsidRPr="00B61770">
              <w:br/>
            </w:r>
            <w:r w:rsidR="009716B3" w:rsidRPr="009716B3">
              <w:rPr>
                <w:rFonts w:ascii="Arial" w:hAnsi="Arial" w:cs="Arial"/>
                <w:b w:val="0"/>
                <w:bCs w:val="0"/>
                <w:sz w:val="21"/>
                <w:szCs w:val="21"/>
              </w:rPr>
              <w:t>US</w:t>
            </w:r>
            <w:r w:rsidR="009716B3">
              <w:rPr>
                <w:rFonts w:ascii="Arial" w:hAnsi="Arial" w:cs="Arial"/>
                <w:b w:val="0"/>
                <w:bCs w:val="0"/>
                <w:sz w:val="21"/>
                <w:szCs w:val="21"/>
              </w:rPr>
              <w:t xml:space="preserve"> </w:t>
            </w:r>
            <w:r w:rsidR="009716B3" w:rsidRPr="009716B3">
              <w:rPr>
                <w:rFonts w:ascii="Arial" w:hAnsi="Arial" w:cs="Arial"/>
                <w:b w:val="0"/>
                <w:bCs w:val="0"/>
                <w:sz w:val="21"/>
                <w:szCs w:val="21"/>
              </w:rPr>
              <w:t>E</w:t>
            </w:r>
            <w:r w:rsidR="009716B3">
              <w:rPr>
                <w:rFonts w:ascii="Arial" w:hAnsi="Arial" w:cs="Arial"/>
                <w:b w:val="0"/>
                <w:bCs w:val="0"/>
                <w:sz w:val="21"/>
                <w:szCs w:val="21"/>
              </w:rPr>
              <w:t xml:space="preserve">nvironmental </w:t>
            </w:r>
            <w:r w:rsidR="009716B3" w:rsidRPr="009716B3">
              <w:rPr>
                <w:rFonts w:ascii="Arial" w:hAnsi="Arial" w:cs="Arial"/>
                <w:b w:val="0"/>
                <w:bCs w:val="0"/>
                <w:sz w:val="21"/>
                <w:szCs w:val="21"/>
              </w:rPr>
              <w:t>P</w:t>
            </w:r>
            <w:r w:rsidR="009716B3">
              <w:rPr>
                <w:rFonts w:ascii="Arial" w:hAnsi="Arial" w:cs="Arial"/>
                <w:b w:val="0"/>
                <w:bCs w:val="0"/>
                <w:sz w:val="21"/>
                <w:szCs w:val="21"/>
              </w:rPr>
              <w:t xml:space="preserve">rotection </w:t>
            </w:r>
            <w:r w:rsidR="009716B3" w:rsidRPr="009716B3">
              <w:rPr>
                <w:rFonts w:ascii="Arial" w:hAnsi="Arial" w:cs="Arial"/>
                <w:b w:val="0"/>
                <w:bCs w:val="0"/>
                <w:sz w:val="21"/>
                <w:szCs w:val="21"/>
              </w:rPr>
              <w:t>A</w:t>
            </w:r>
            <w:r w:rsidR="009716B3">
              <w:rPr>
                <w:rFonts w:ascii="Arial" w:hAnsi="Arial" w:cs="Arial"/>
                <w:b w:val="0"/>
                <w:bCs w:val="0"/>
                <w:sz w:val="21"/>
                <w:szCs w:val="21"/>
              </w:rPr>
              <w:t>gency</w:t>
            </w:r>
            <w:r w:rsidR="009716B3">
              <w:rPr>
                <w:rFonts w:ascii="Arial" w:hAnsi="Arial" w:cs="Arial"/>
                <w:sz w:val="21"/>
                <w:szCs w:val="21"/>
              </w:rPr>
              <w:t>,</w:t>
            </w:r>
            <w:r w:rsidR="00DA21F0" w:rsidRPr="00B61770">
              <w:rPr>
                <w:rFonts w:ascii="Arial" w:hAnsi="Arial" w:cs="Arial"/>
                <w:sz w:val="21"/>
                <w:szCs w:val="21"/>
              </w:rPr>
              <w:t xml:space="preserve"> June 30</w:t>
            </w:r>
            <w:r w:rsidR="00DA21F0" w:rsidRPr="00B61770">
              <w:t> </w:t>
            </w:r>
            <w:r w:rsidR="00DA21F0" w:rsidRPr="00B61770">
              <w:br/>
            </w:r>
            <w:r w:rsidR="009716B3">
              <w:rPr>
                <w:b w:val="0"/>
                <w:bCs w:val="0"/>
                <w:sz w:val="21"/>
                <w:szCs w:val="21"/>
              </w:rPr>
              <w:t>H</w:t>
            </w:r>
            <w:r w:rsidR="00DA21F0" w:rsidRPr="00DA21F0">
              <w:rPr>
                <w:b w:val="0"/>
                <w:bCs w:val="0"/>
                <w:sz w:val="21"/>
                <w:szCs w:val="21"/>
              </w:rPr>
              <w:t xml:space="preserve">elp local environmental justice communities address COVID-19 concerns faced by low-income and minority communities. </w:t>
            </w:r>
          </w:p>
          <w:p w14:paraId="7A90F83B" w14:textId="268FEAFE" w:rsidR="00A62C02" w:rsidRDefault="00A62C02" w:rsidP="00DA21F0">
            <w:pPr>
              <w:pStyle w:val="Heading4"/>
              <w:spacing w:before="75" w:beforeAutospacing="0" w:after="0" w:afterAutospacing="0" w:line="300" w:lineRule="auto"/>
              <w:rPr>
                <w:rFonts w:eastAsia="Times New Roman"/>
                <w:b w:val="0"/>
                <w:bCs w:val="0"/>
                <w:sz w:val="21"/>
                <w:szCs w:val="21"/>
              </w:rPr>
            </w:pPr>
          </w:p>
          <w:p w14:paraId="25554581" w14:textId="77777777" w:rsidR="00A62C02" w:rsidRDefault="00C662D8" w:rsidP="00A62C02">
            <w:pPr>
              <w:rPr>
                <w:sz w:val="21"/>
                <w:szCs w:val="21"/>
              </w:rPr>
            </w:pPr>
            <w:hyperlink r:id="rId24" w:tgtFrame="_blank" w:history="1">
              <w:r w:rsidR="00A62C02" w:rsidRPr="00B61770">
                <w:rPr>
                  <w:rStyle w:val="Hyperlink"/>
                  <w:rFonts w:ascii="Arial" w:hAnsi="Arial" w:cs="Arial"/>
                </w:rPr>
                <w:t>Revolving Funds for Financing Water and Wastewater Projects</w:t>
              </w:r>
            </w:hyperlink>
            <w:r w:rsidR="00A62C02" w:rsidRPr="00B61770">
              <w:t> </w:t>
            </w:r>
            <w:r w:rsidR="00A62C02" w:rsidRPr="00B61770">
              <w:br/>
            </w:r>
            <w:r w:rsidR="00A62C02">
              <w:rPr>
                <w:rFonts w:ascii="Arial" w:hAnsi="Arial" w:cs="Arial"/>
                <w:sz w:val="21"/>
                <w:szCs w:val="21"/>
              </w:rPr>
              <w:t>USDA Rural Development,</w:t>
            </w:r>
            <w:r w:rsidR="00A62C02" w:rsidRPr="00B61770">
              <w:rPr>
                <w:rFonts w:ascii="Arial" w:hAnsi="Arial" w:cs="Arial"/>
                <w:sz w:val="21"/>
                <w:szCs w:val="21"/>
              </w:rPr>
              <w:t xml:space="preserve"> </w:t>
            </w:r>
            <w:r w:rsidR="00A62C02" w:rsidRPr="006A2BB9">
              <w:rPr>
                <w:rFonts w:ascii="Arial" w:hAnsi="Arial" w:cs="Arial"/>
                <w:b/>
                <w:bCs/>
                <w:sz w:val="21"/>
                <w:szCs w:val="21"/>
              </w:rPr>
              <w:t>June 12</w:t>
            </w:r>
            <w:r w:rsidR="00A62C02" w:rsidRPr="00B61770">
              <w:rPr>
                <w:rFonts w:ascii="Arial" w:hAnsi="Arial" w:cs="Arial"/>
                <w:sz w:val="21"/>
                <w:szCs w:val="21"/>
              </w:rPr>
              <w:t> </w:t>
            </w:r>
            <w:r w:rsidR="00A62C02" w:rsidRPr="00B61770">
              <w:br/>
            </w:r>
            <w:r w:rsidR="00A62C02">
              <w:rPr>
                <w:sz w:val="21"/>
                <w:szCs w:val="21"/>
              </w:rPr>
              <w:t>20% match required. H</w:t>
            </w:r>
            <w:r w:rsidR="00A62C02" w:rsidRPr="00B61770">
              <w:rPr>
                <w:sz w:val="21"/>
                <w:szCs w:val="21"/>
              </w:rPr>
              <w:t xml:space="preserve">elps qualified nonprofits create revolving loan funds </w:t>
            </w:r>
            <w:r w:rsidR="00A62C02">
              <w:rPr>
                <w:sz w:val="21"/>
                <w:szCs w:val="21"/>
              </w:rPr>
              <w:t xml:space="preserve">for </w:t>
            </w:r>
            <w:r w:rsidR="00A62C02" w:rsidRPr="00B61770">
              <w:rPr>
                <w:sz w:val="21"/>
                <w:szCs w:val="21"/>
              </w:rPr>
              <w:t xml:space="preserve">water and waste disposal systems in rural areas. </w:t>
            </w:r>
          </w:p>
          <w:p w14:paraId="4F726405" w14:textId="16F4FC11" w:rsidR="00A32222" w:rsidRDefault="00A32222" w:rsidP="00A32222">
            <w:pPr>
              <w:pStyle w:val="Heading4"/>
              <w:spacing w:before="75" w:beforeAutospacing="0" w:after="0" w:afterAutospacing="0" w:line="300" w:lineRule="auto"/>
              <w:rPr>
                <w:rFonts w:ascii="Calibri" w:eastAsia="Times New Roman" w:hAnsi="Calibri" w:cs="Calibri"/>
                <w:b w:val="0"/>
                <w:bCs w:val="0"/>
                <w:sz w:val="22"/>
                <w:szCs w:val="22"/>
              </w:rPr>
            </w:pPr>
          </w:p>
        </w:tc>
      </w:tr>
    </w:tbl>
    <w:p w14:paraId="63ADA07F" w14:textId="77777777" w:rsidR="00A32222" w:rsidRDefault="00A32222" w:rsidP="00A32222">
      <w:pPr>
        <w:rPr>
          <w:rFonts w:ascii="Calibri" w:eastAsia="Times New Roman" w:hAnsi="Calibri" w:cs="Calibri"/>
          <w:vanish/>
          <w:sz w:val="22"/>
          <w:szCs w:val="22"/>
        </w:rPr>
      </w:pPr>
    </w:p>
    <w:p w14:paraId="6A79FA30" w14:textId="77777777" w:rsidR="00044729" w:rsidRDefault="00C662D8" w:rsidP="00044729">
      <w:pPr>
        <w:pStyle w:val="Heading3"/>
        <w:spacing w:before="0" w:beforeAutospacing="0" w:after="0" w:afterAutospacing="0"/>
        <w:rPr>
          <w:rFonts w:ascii="Arial" w:eastAsia="Times New Roman" w:hAnsi="Arial" w:cs="Arial"/>
          <w:b w:val="0"/>
          <w:bCs w:val="0"/>
          <w:sz w:val="24"/>
          <w:szCs w:val="24"/>
        </w:rPr>
      </w:pPr>
      <w:hyperlink r:id="rId25" w:tgtFrame="_blank" w:history="1">
        <w:r w:rsidR="00044729">
          <w:rPr>
            <w:rStyle w:val="Hyperlink"/>
            <w:rFonts w:ascii="Arial" w:eastAsia="Times New Roman" w:hAnsi="Arial" w:cs="Arial"/>
            <w:b w:val="0"/>
            <w:bCs w:val="0"/>
            <w:sz w:val="24"/>
            <w:szCs w:val="24"/>
          </w:rPr>
          <w:t xml:space="preserve">Ohio Water Development Authority Research and Development Grant </w:t>
        </w:r>
      </w:hyperlink>
    </w:p>
    <w:p w14:paraId="4ACED494" w14:textId="2CF3D228" w:rsidR="008F57E6" w:rsidRDefault="00044729" w:rsidP="00044729">
      <w:pPr>
        <w:pStyle w:val="Heading4"/>
        <w:spacing w:before="75" w:beforeAutospacing="0" w:after="0" w:afterAutospacing="0" w:line="300" w:lineRule="auto"/>
        <w:rPr>
          <w:rFonts w:ascii="Arial" w:eastAsia="Times New Roman" w:hAnsi="Arial" w:cs="Arial"/>
          <w:sz w:val="21"/>
          <w:szCs w:val="21"/>
        </w:rPr>
      </w:pPr>
      <w:r>
        <w:rPr>
          <w:rFonts w:ascii="Arial" w:eastAsia="Times New Roman" w:hAnsi="Arial" w:cs="Arial"/>
          <w:b w:val="0"/>
          <w:bCs w:val="0"/>
          <w:sz w:val="21"/>
          <w:szCs w:val="21"/>
        </w:rPr>
        <w:t xml:space="preserve">Ohio Water Development Authority </w:t>
      </w:r>
      <w:r>
        <w:rPr>
          <w:rFonts w:ascii="Arial" w:eastAsia="Times New Roman" w:hAnsi="Arial" w:cs="Arial"/>
          <w:sz w:val="21"/>
          <w:szCs w:val="21"/>
        </w:rPr>
        <w:t>10/02/2020</w:t>
      </w:r>
    </w:p>
    <w:p w14:paraId="20D200CE" w14:textId="48B5C8DD" w:rsidR="00044729" w:rsidRDefault="00044729" w:rsidP="00044729">
      <w:pPr>
        <w:pStyle w:val="Heading4"/>
        <w:spacing w:before="75" w:beforeAutospacing="0" w:after="0" w:afterAutospacing="0" w:line="300" w:lineRule="auto"/>
        <w:rPr>
          <w:b w:val="0"/>
          <w:bCs w:val="0"/>
          <w:sz w:val="21"/>
          <w:szCs w:val="21"/>
        </w:rPr>
      </w:pPr>
      <w:r w:rsidRPr="00A32222">
        <w:rPr>
          <w:rFonts w:eastAsia="Times New Roman"/>
          <w:b w:val="0"/>
          <w:bCs w:val="0"/>
          <w:sz w:val="21"/>
          <w:szCs w:val="21"/>
        </w:rPr>
        <w:t>One-to-one match</w:t>
      </w:r>
      <w:r>
        <w:rPr>
          <w:rFonts w:eastAsia="Times New Roman"/>
          <w:b w:val="0"/>
          <w:bCs w:val="0"/>
          <w:sz w:val="21"/>
          <w:szCs w:val="21"/>
        </w:rPr>
        <w:t xml:space="preserve"> required. </w:t>
      </w:r>
      <w:r>
        <w:rPr>
          <w:b w:val="0"/>
          <w:bCs w:val="0"/>
          <w:sz w:val="21"/>
          <w:szCs w:val="21"/>
        </w:rPr>
        <w:t>Projects</w:t>
      </w:r>
      <w:r w:rsidRPr="00044729">
        <w:rPr>
          <w:b w:val="0"/>
          <w:bCs w:val="0"/>
          <w:sz w:val="21"/>
          <w:szCs w:val="21"/>
        </w:rPr>
        <w:t xml:space="preserve"> related to wastewater, drinking water, water resource management, solid waste management and energy resource development</w:t>
      </w:r>
      <w:r>
        <w:rPr>
          <w:b w:val="0"/>
          <w:bCs w:val="0"/>
          <w:sz w:val="21"/>
          <w:szCs w:val="21"/>
        </w:rPr>
        <w:t>.</w:t>
      </w:r>
    </w:p>
    <w:p w14:paraId="00E7A30D" w14:textId="43A23038" w:rsidR="00044729" w:rsidRDefault="00044729" w:rsidP="00044729">
      <w:pPr>
        <w:pStyle w:val="Heading4"/>
        <w:spacing w:before="75" w:beforeAutospacing="0" w:after="0" w:afterAutospacing="0" w:line="300" w:lineRule="auto"/>
        <w:rPr>
          <w:b w:val="0"/>
          <w:bCs w:val="0"/>
          <w:sz w:val="21"/>
          <w:szCs w:val="21"/>
        </w:rPr>
      </w:pPr>
    </w:p>
    <w:p w14:paraId="045A3351" w14:textId="77777777" w:rsidR="004479A5" w:rsidRDefault="00C662D8" w:rsidP="004479A5">
      <w:pPr>
        <w:pStyle w:val="Heading3"/>
        <w:spacing w:before="0" w:beforeAutospacing="0" w:after="0" w:afterAutospacing="0"/>
        <w:rPr>
          <w:rFonts w:ascii="Arial" w:eastAsia="Times New Roman" w:hAnsi="Arial" w:cs="Arial"/>
          <w:b w:val="0"/>
          <w:bCs w:val="0"/>
          <w:sz w:val="24"/>
          <w:szCs w:val="24"/>
        </w:rPr>
      </w:pPr>
      <w:hyperlink r:id="rId26" w:tgtFrame="_blank" w:history="1">
        <w:r w:rsidR="004479A5">
          <w:rPr>
            <w:rStyle w:val="Hyperlink"/>
            <w:rFonts w:ascii="Arial" w:eastAsia="Times New Roman" w:hAnsi="Arial" w:cs="Arial"/>
            <w:b w:val="0"/>
            <w:bCs w:val="0"/>
            <w:sz w:val="24"/>
            <w:szCs w:val="24"/>
          </w:rPr>
          <w:t xml:space="preserve">Ohio Water Development Authority Research and Development Grant </w:t>
        </w:r>
      </w:hyperlink>
    </w:p>
    <w:p w14:paraId="4020A784" w14:textId="1B8FF345" w:rsidR="004479A5" w:rsidRDefault="004479A5" w:rsidP="004479A5">
      <w:pPr>
        <w:pStyle w:val="Heading4"/>
        <w:spacing w:before="75" w:beforeAutospacing="0" w:after="0" w:afterAutospacing="0" w:line="300" w:lineRule="auto"/>
        <w:rPr>
          <w:b w:val="0"/>
          <w:bCs w:val="0"/>
          <w:sz w:val="21"/>
          <w:szCs w:val="21"/>
        </w:rPr>
      </w:pPr>
      <w:r>
        <w:rPr>
          <w:rFonts w:ascii="Arial" w:eastAsia="Times New Roman" w:hAnsi="Arial" w:cs="Arial"/>
          <w:b w:val="0"/>
          <w:bCs w:val="0"/>
          <w:sz w:val="21"/>
          <w:szCs w:val="21"/>
        </w:rPr>
        <w:t xml:space="preserve">Ohio Water Development Authority, </w:t>
      </w:r>
      <w:r>
        <w:rPr>
          <w:rFonts w:ascii="Arial" w:eastAsia="Times New Roman" w:hAnsi="Arial" w:cs="Arial"/>
          <w:sz w:val="21"/>
          <w:szCs w:val="21"/>
        </w:rPr>
        <w:t>7/31/2020</w:t>
      </w:r>
    </w:p>
    <w:p w14:paraId="3B211670" w14:textId="7E23F68F" w:rsidR="004479A5" w:rsidRPr="004479A5" w:rsidRDefault="004479A5" w:rsidP="004479A5">
      <w:pPr>
        <w:rPr>
          <w:sz w:val="22"/>
          <w:szCs w:val="22"/>
        </w:rPr>
      </w:pPr>
      <w:r w:rsidRPr="00A32222">
        <w:rPr>
          <w:rFonts w:eastAsia="Times New Roman"/>
          <w:sz w:val="21"/>
          <w:szCs w:val="21"/>
        </w:rPr>
        <w:t>One-to-one match</w:t>
      </w:r>
      <w:r>
        <w:rPr>
          <w:rFonts w:eastAsia="Times New Roman"/>
          <w:sz w:val="21"/>
          <w:szCs w:val="21"/>
        </w:rPr>
        <w:t xml:space="preserve"> required. </w:t>
      </w:r>
      <w:r w:rsidRPr="004479A5">
        <w:rPr>
          <w:sz w:val="22"/>
          <w:szCs w:val="22"/>
        </w:rPr>
        <w:t>Priority will be given to research and development projects that have statewide environmental and/or natural resource applications,</w:t>
      </w:r>
    </w:p>
    <w:p w14:paraId="1B73277F" w14:textId="77777777" w:rsidR="004479A5" w:rsidRDefault="004479A5" w:rsidP="00044729">
      <w:pPr>
        <w:pStyle w:val="Heading4"/>
        <w:spacing w:before="75" w:beforeAutospacing="0" w:after="0" w:afterAutospacing="0" w:line="300" w:lineRule="auto"/>
        <w:rPr>
          <w:b w:val="0"/>
          <w:bCs w:val="0"/>
          <w:sz w:val="21"/>
          <w:szCs w:val="21"/>
        </w:rPr>
      </w:pPr>
    </w:p>
    <w:p w14:paraId="01BA4CF4" w14:textId="77777777" w:rsidR="00044729" w:rsidRDefault="00C662D8" w:rsidP="00044729">
      <w:pPr>
        <w:pStyle w:val="Heading3"/>
        <w:spacing w:before="0" w:beforeAutospacing="0" w:after="0" w:afterAutospacing="0"/>
        <w:rPr>
          <w:rFonts w:ascii="Arial" w:eastAsia="Times New Roman" w:hAnsi="Arial" w:cs="Arial"/>
          <w:b w:val="0"/>
          <w:bCs w:val="0"/>
          <w:sz w:val="24"/>
          <w:szCs w:val="24"/>
        </w:rPr>
      </w:pPr>
      <w:hyperlink r:id="rId27" w:tgtFrame="_blank" w:history="1">
        <w:r w:rsidR="00044729">
          <w:rPr>
            <w:rStyle w:val="Hyperlink"/>
            <w:rFonts w:ascii="Arial" w:eastAsia="Times New Roman" w:hAnsi="Arial" w:cs="Arial"/>
            <w:b w:val="0"/>
            <w:bCs w:val="0"/>
            <w:sz w:val="24"/>
            <w:szCs w:val="24"/>
          </w:rPr>
          <w:t>Public Works and Economic Adjustment Assistance Programs</w:t>
        </w:r>
      </w:hyperlink>
    </w:p>
    <w:p w14:paraId="718307BC" w14:textId="146E813E" w:rsidR="00044729" w:rsidRDefault="00044729" w:rsidP="00044729">
      <w:pPr>
        <w:pStyle w:val="Heading4"/>
        <w:spacing w:before="75" w:beforeAutospacing="0" w:after="0" w:afterAutospacing="0" w:line="300" w:lineRule="auto"/>
        <w:rPr>
          <w:rFonts w:ascii="Arial" w:eastAsia="Times New Roman" w:hAnsi="Arial" w:cs="Arial"/>
          <w:sz w:val="21"/>
          <w:szCs w:val="21"/>
        </w:rPr>
      </w:pPr>
      <w:r>
        <w:rPr>
          <w:rFonts w:ascii="Arial" w:eastAsia="Times New Roman" w:hAnsi="Arial" w:cs="Arial"/>
          <w:b w:val="0"/>
          <w:bCs w:val="0"/>
          <w:sz w:val="21"/>
          <w:szCs w:val="21"/>
        </w:rPr>
        <w:t xml:space="preserve">U.S. Department of Commerce (DOC) </w:t>
      </w:r>
      <w:r>
        <w:rPr>
          <w:rFonts w:ascii="Arial" w:eastAsia="Times New Roman" w:hAnsi="Arial" w:cs="Arial"/>
          <w:sz w:val="21"/>
          <w:szCs w:val="21"/>
        </w:rPr>
        <w:t>Rolling</w:t>
      </w:r>
    </w:p>
    <w:p w14:paraId="6E2DE1CA" w14:textId="0534B2DF" w:rsidR="00044729" w:rsidRDefault="00044729" w:rsidP="00044729">
      <w:pPr>
        <w:pStyle w:val="Heading4"/>
        <w:spacing w:before="75" w:beforeAutospacing="0" w:after="0" w:afterAutospacing="0" w:line="300" w:lineRule="auto"/>
        <w:rPr>
          <w:rFonts w:ascii="Open Sans" w:hAnsi="Open Sans"/>
          <w:b w:val="0"/>
          <w:bCs w:val="0"/>
          <w:color w:val="333333"/>
          <w:sz w:val="21"/>
          <w:szCs w:val="21"/>
          <w:shd w:val="clear" w:color="auto" w:fill="F5F5F5"/>
        </w:rPr>
      </w:pPr>
      <w:r>
        <w:rPr>
          <w:b w:val="0"/>
          <w:bCs w:val="0"/>
          <w:sz w:val="21"/>
          <w:szCs w:val="21"/>
        </w:rPr>
        <w:t>S</w:t>
      </w:r>
      <w:r w:rsidRPr="00044729">
        <w:rPr>
          <w:b w:val="0"/>
          <w:bCs w:val="0"/>
          <w:sz w:val="21"/>
          <w:szCs w:val="21"/>
        </w:rPr>
        <w:t>upport construction, technical assistance, and revolving loan fund projects under EDA’s Public Works and EAA programs</w:t>
      </w:r>
      <w:r w:rsidRPr="00044729">
        <w:rPr>
          <w:rFonts w:ascii="Open Sans" w:hAnsi="Open Sans"/>
          <w:b w:val="0"/>
          <w:bCs w:val="0"/>
          <w:color w:val="333333"/>
          <w:sz w:val="21"/>
          <w:szCs w:val="21"/>
          <w:shd w:val="clear" w:color="auto" w:fill="F5F5F5"/>
        </w:rPr>
        <w:t>.</w:t>
      </w:r>
    </w:p>
    <w:p w14:paraId="76974E68" w14:textId="4F169EB4" w:rsidR="00B77819" w:rsidRDefault="00B77819" w:rsidP="00B72169">
      <w:pPr>
        <w:rPr>
          <w:sz w:val="21"/>
          <w:szCs w:val="21"/>
        </w:rPr>
      </w:pPr>
    </w:p>
    <w:p w14:paraId="31D34E96" w14:textId="0E57DB91" w:rsidR="00B14C8B" w:rsidRPr="00B14C8B" w:rsidRDefault="00B14C8B" w:rsidP="00B72169">
      <w:pPr>
        <w:rPr>
          <w:rFonts w:ascii="Arial" w:hAnsi="Arial" w:cs="Arial"/>
          <w:b/>
          <w:color w:val="0070C0"/>
          <w:sz w:val="21"/>
          <w:szCs w:val="21"/>
        </w:rPr>
      </w:pPr>
      <w:r w:rsidRPr="00B14C8B">
        <w:rPr>
          <w:rFonts w:ascii="Arial" w:hAnsi="Arial" w:cs="Arial"/>
          <w:b/>
          <w:color w:val="0070C0"/>
          <w:sz w:val="21"/>
          <w:szCs w:val="21"/>
        </w:rPr>
        <w:t>SPECIAL FORUMS</w:t>
      </w:r>
      <w:r>
        <w:rPr>
          <w:rFonts w:ascii="Arial" w:hAnsi="Arial" w:cs="Arial"/>
          <w:b/>
          <w:color w:val="0070C0"/>
          <w:sz w:val="21"/>
          <w:szCs w:val="21"/>
        </w:rPr>
        <w:t xml:space="preserve"> FROM DEPT OF TRANSPORTATION:</w:t>
      </w:r>
    </w:p>
    <w:p w14:paraId="0455EE0A" w14:textId="77777777" w:rsidR="00B14C8B" w:rsidRDefault="00B14C8B" w:rsidP="00B72169">
      <w:pPr>
        <w:rPr>
          <w:sz w:val="21"/>
          <w:szCs w:val="21"/>
        </w:rPr>
      </w:pPr>
    </w:p>
    <w:p w14:paraId="698E44AB" w14:textId="77777777" w:rsidR="00B14C8B" w:rsidRPr="00B14C8B" w:rsidRDefault="00B14C8B" w:rsidP="00B14C8B">
      <w:pPr>
        <w:autoSpaceDE w:val="0"/>
        <w:autoSpaceDN w:val="0"/>
        <w:rPr>
          <w:rFonts w:ascii="Script MT Bold" w:hAnsi="Script MT Bold"/>
          <w:color w:val="0070C0"/>
        </w:rPr>
      </w:pPr>
      <w:r w:rsidRPr="00B14C8B">
        <w:rPr>
          <w:rFonts w:ascii="Script MT Bold" w:hAnsi="Script MT Bold"/>
          <w:color w:val="0070C0"/>
        </w:rPr>
        <w:t>Carmen M. Stemen</w:t>
      </w:r>
    </w:p>
    <w:p w14:paraId="11ED3ED2" w14:textId="77777777" w:rsidR="00B14C8B" w:rsidRPr="00B14C8B" w:rsidRDefault="00B14C8B" w:rsidP="00B14C8B">
      <w:pPr>
        <w:autoSpaceDE w:val="0"/>
        <w:autoSpaceDN w:val="0"/>
        <w:rPr>
          <w:rFonts w:ascii="Calibri" w:hAnsi="Calibri"/>
          <w:color w:val="0070C0"/>
          <w:sz w:val="22"/>
          <w:szCs w:val="22"/>
        </w:rPr>
      </w:pPr>
      <w:r w:rsidRPr="00B14C8B">
        <w:rPr>
          <w:color w:val="0070C0"/>
        </w:rPr>
        <w:t>Carmen M. Stemen, MUP</w:t>
      </w:r>
    </w:p>
    <w:p w14:paraId="558FCAF1" w14:textId="77777777" w:rsidR="00B14C8B" w:rsidRPr="00B14C8B" w:rsidRDefault="00B14C8B" w:rsidP="00B14C8B">
      <w:pPr>
        <w:autoSpaceDE w:val="0"/>
        <w:autoSpaceDN w:val="0"/>
        <w:rPr>
          <w:color w:val="0070C0"/>
        </w:rPr>
      </w:pPr>
      <w:r w:rsidRPr="00B14C8B">
        <w:rPr>
          <w:color w:val="0070C0"/>
        </w:rPr>
        <w:t>Planning and Environment Specialist</w:t>
      </w:r>
    </w:p>
    <w:p w14:paraId="0869526D" w14:textId="77777777" w:rsidR="00B14C8B" w:rsidRPr="00B14C8B" w:rsidRDefault="00B14C8B" w:rsidP="00B14C8B">
      <w:pPr>
        <w:autoSpaceDE w:val="0"/>
        <w:autoSpaceDN w:val="0"/>
        <w:rPr>
          <w:color w:val="0070C0"/>
        </w:rPr>
      </w:pPr>
      <w:r w:rsidRPr="00B14C8B">
        <w:rPr>
          <w:color w:val="0070C0"/>
        </w:rPr>
        <w:t>FHWA Ohio Division</w:t>
      </w:r>
    </w:p>
    <w:p w14:paraId="4B8BCF07" w14:textId="77777777" w:rsidR="00B14C8B" w:rsidRPr="00B14C8B" w:rsidRDefault="00B14C8B" w:rsidP="00B14C8B">
      <w:pPr>
        <w:autoSpaceDE w:val="0"/>
        <w:autoSpaceDN w:val="0"/>
        <w:rPr>
          <w:color w:val="0070C0"/>
        </w:rPr>
      </w:pPr>
      <w:r w:rsidRPr="00B14C8B">
        <w:rPr>
          <w:color w:val="0070C0"/>
        </w:rPr>
        <w:t>200 N. High St., Rm. 328</w:t>
      </w:r>
    </w:p>
    <w:p w14:paraId="4D92188F" w14:textId="77777777" w:rsidR="00B14C8B" w:rsidRPr="00B14C8B" w:rsidRDefault="00B14C8B" w:rsidP="00B14C8B">
      <w:pPr>
        <w:autoSpaceDE w:val="0"/>
        <w:autoSpaceDN w:val="0"/>
        <w:rPr>
          <w:color w:val="0070C0"/>
        </w:rPr>
      </w:pPr>
      <w:r w:rsidRPr="00B14C8B">
        <w:rPr>
          <w:color w:val="0070C0"/>
        </w:rPr>
        <w:t>Columbus, OH 43215</w:t>
      </w:r>
    </w:p>
    <w:p w14:paraId="78C4F7B1" w14:textId="77777777" w:rsidR="00B14C8B" w:rsidRPr="00B14C8B" w:rsidRDefault="00B14C8B" w:rsidP="00B14C8B">
      <w:pPr>
        <w:autoSpaceDE w:val="0"/>
        <w:autoSpaceDN w:val="0"/>
        <w:rPr>
          <w:color w:val="0070C0"/>
        </w:rPr>
      </w:pPr>
      <w:r w:rsidRPr="00B14C8B">
        <w:rPr>
          <w:color w:val="0070C0"/>
        </w:rPr>
        <w:t>(614) 280-6848 / Cell. (614) 578-6256</w:t>
      </w:r>
    </w:p>
    <w:p w14:paraId="375F4806" w14:textId="77777777" w:rsidR="00B14C8B" w:rsidRPr="00B14C8B" w:rsidRDefault="00C662D8" w:rsidP="00B14C8B">
      <w:pPr>
        <w:autoSpaceDE w:val="0"/>
        <w:autoSpaceDN w:val="0"/>
        <w:rPr>
          <w:color w:val="0070C0"/>
          <w:sz w:val="20"/>
          <w:szCs w:val="20"/>
        </w:rPr>
      </w:pPr>
      <w:hyperlink r:id="rId28" w:history="1">
        <w:r w:rsidR="00B14C8B" w:rsidRPr="00B14C8B">
          <w:rPr>
            <w:rStyle w:val="Hyperlink"/>
            <w:color w:val="0070C0"/>
            <w:sz w:val="20"/>
            <w:szCs w:val="20"/>
          </w:rPr>
          <w:t>e-mail: Carmen.Stemen@dot.gov</w:t>
        </w:r>
      </w:hyperlink>
    </w:p>
    <w:p w14:paraId="5D5AD86F" w14:textId="77777777" w:rsidR="00B14C8B" w:rsidRPr="00B14C8B" w:rsidRDefault="00B14C8B" w:rsidP="00B14C8B">
      <w:pPr>
        <w:rPr>
          <w:color w:val="0070C0"/>
          <w:sz w:val="22"/>
          <w:szCs w:val="22"/>
        </w:rPr>
      </w:pPr>
    </w:p>
    <w:p w14:paraId="5B05608A" w14:textId="77777777" w:rsidR="00B14C8B" w:rsidRPr="00B14C8B" w:rsidRDefault="00B14C8B" w:rsidP="00B14C8B">
      <w:pPr>
        <w:rPr>
          <w:color w:val="0070C0"/>
        </w:rPr>
      </w:pPr>
    </w:p>
    <w:p w14:paraId="78558185" w14:textId="198C7C15" w:rsidR="00B14C8B" w:rsidRPr="00B14C8B" w:rsidRDefault="00B14C8B" w:rsidP="00B14C8B">
      <w:pPr>
        <w:rPr>
          <w:b/>
          <w:bCs/>
          <w:color w:val="0070C0"/>
        </w:rPr>
      </w:pPr>
      <w:r w:rsidRPr="00B14C8B">
        <w:rPr>
          <w:b/>
          <w:bCs/>
          <w:color w:val="0070C0"/>
        </w:rPr>
        <w:t>Free!  Registration is still open for the Upcoming FHWA EDC-5 Value Capture Virtual Peer Exchanges on June 18 2020</w:t>
      </w:r>
    </w:p>
    <w:p w14:paraId="0356CC7F" w14:textId="77777777" w:rsidR="00B14C8B" w:rsidRPr="00B14C8B" w:rsidRDefault="00B14C8B" w:rsidP="00B14C8B">
      <w:pPr>
        <w:rPr>
          <w:color w:val="0070C0"/>
        </w:rPr>
      </w:pPr>
    </w:p>
    <w:p w14:paraId="4B1B8A05" w14:textId="77777777" w:rsidR="00B14C8B" w:rsidRPr="00B14C8B" w:rsidRDefault="00B14C8B" w:rsidP="00B14C8B">
      <w:pPr>
        <w:rPr>
          <w:color w:val="0070C0"/>
        </w:rPr>
      </w:pPr>
      <w:r w:rsidRPr="00B14C8B">
        <w:rPr>
          <w:color w:val="0070C0"/>
        </w:rPr>
        <w:t xml:space="preserve">To reserve your slot </w:t>
      </w:r>
      <w:hyperlink r:id="rId29" w:history="1">
        <w:r w:rsidRPr="00B14C8B">
          <w:rPr>
            <w:rStyle w:val="Hyperlink"/>
            <w:rFonts w:ascii="Tahoma" w:hAnsi="Tahoma" w:cs="Tahoma"/>
            <w:b/>
            <w:bCs/>
            <w:color w:val="0070C0"/>
          </w:rPr>
          <w:t>click here!</w:t>
        </w:r>
      </w:hyperlink>
      <w:r w:rsidRPr="00B14C8B">
        <w:rPr>
          <w:rFonts w:ascii="Tahoma" w:hAnsi="Tahoma" w:cs="Tahoma"/>
          <w:color w:val="0070C0"/>
        </w:rPr>
        <w:t xml:space="preserve"> </w:t>
      </w:r>
      <w:r w:rsidRPr="00B14C8B">
        <w:rPr>
          <w:color w:val="0070C0"/>
        </w:rPr>
        <w:t>  This customized topical peer exchange provides the opportunity for participants to learn and engage with nationally recognized experts and representatives from leading peer states and localities who have successfully implemented Value Capture Strategies to advance transportation projects and programs.  Peer experts will present selected case studies demonstrating various value capture topics and concepts.    Please see the attached flyer. To register, click on the link below or copy and paste the link to your web browser. For non-DOT attendees, please refer to attached instructions for the registration process or instructions at the bottom of the e-mail.</w:t>
      </w:r>
    </w:p>
    <w:p w14:paraId="3A8CA854" w14:textId="77777777" w:rsidR="00B14C8B" w:rsidRPr="00B14C8B" w:rsidRDefault="00B14C8B" w:rsidP="00B14C8B">
      <w:pPr>
        <w:rPr>
          <w:color w:val="0070C0"/>
        </w:rPr>
      </w:pPr>
    </w:p>
    <w:p w14:paraId="6FF1A662" w14:textId="77777777" w:rsidR="00B14C8B" w:rsidRPr="00B14C8B" w:rsidRDefault="00B14C8B" w:rsidP="00B14C8B">
      <w:pPr>
        <w:rPr>
          <w:color w:val="0070C0"/>
        </w:rPr>
      </w:pPr>
      <w:r w:rsidRPr="00B14C8B">
        <w:rPr>
          <w:color w:val="0070C0"/>
        </w:rPr>
        <w:t xml:space="preserve">Value Capture Strategies: Private Sector Contributions (Private Contributions, Transportation Impact Fees, Negotiated Exactions), </w:t>
      </w:r>
      <w:hyperlink r:id="rId30" w:history="1">
        <w:r w:rsidRPr="00B14C8B">
          <w:rPr>
            <w:rStyle w:val="Hyperlink"/>
            <w:color w:val="0070C0"/>
          </w:rPr>
          <w:t>https://bit.ly/398Vw1v</w:t>
        </w:r>
      </w:hyperlink>
      <w:r w:rsidRPr="00B14C8B">
        <w:rPr>
          <w:color w:val="0070C0"/>
        </w:rPr>
        <w:t xml:space="preserve"> or </w:t>
      </w:r>
    </w:p>
    <w:p w14:paraId="621F905A" w14:textId="332D9FA9" w:rsidR="00B14C8B" w:rsidRPr="00B14C8B" w:rsidRDefault="00C662D8" w:rsidP="00B14C8B">
      <w:pPr>
        <w:rPr>
          <w:color w:val="0070C0"/>
        </w:rPr>
      </w:pPr>
      <w:hyperlink r:id="rId31" w:history="1">
        <w:r w:rsidR="00B14C8B" w:rsidRPr="00B14C8B">
          <w:rPr>
            <w:rStyle w:val="Hyperlink"/>
            <w:color w:val="0070C0"/>
          </w:rPr>
          <w:t>https://collaboration.fhwa.dot.gov/dot/fhwa/WC/Lists/Seminars/DispForm.aspx?ID=2285</w:t>
        </w:r>
      </w:hyperlink>
    </w:p>
    <w:p w14:paraId="7852E3DE" w14:textId="1EFCB4CF" w:rsidR="00B14C8B" w:rsidRPr="00B14C8B" w:rsidRDefault="00B14C8B" w:rsidP="00B14C8B">
      <w:pPr>
        <w:rPr>
          <w:color w:val="0070C0"/>
          <w:sz w:val="20"/>
          <w:szCs w:val="20"/>
        </w:rPr>
      </w:pPr>
    </w:p>
    <w:p w14:paraId="5FB13819" w14:textId="407ACD2A" w:rsidR="00B14C8B" w:rsidRPr="00B14C8B" w:rsidRDefault="00B14C8B" w:rsidP="00B14C8B">
      <w:pPr>
        <w:rPr>
          <w:color w:val="0070C0"/>
        </w:rPr>
      </w:pPr>
      <w:r w:rsidRPr="00B14C8B">
        <w:rPr>
          <w:color w:val="0070C0"/>
        </w:rPr>
        <w:t>June 18, 2020 1-3 p.m.</w:t>
      </w:r>
    </w:p>
    <w:p w14:paraId="2B0FAC2B" w14:textId="16FF0F14" w:rsidR="00B14C8B" w:rsidRPr="00B14C8B" w:rsidRDefault="00B14C8B" w:rsidP="00B14C8B">
      <w:pPr>
        <w:spacing w:before="120"/>
        <w:rPr>
          <w:b/>
          <w:bCs/>
          <w:color w:val="0070C0"/>
        </w:rPr>
      </w:pPr>
      <w:r w:rsidRPr="00B14C8B">
        <w:rPr>
          <w:b/>
          <w:bCs/>
          <w:color w:val="0070C0"/>
        </w:rPr>
        <w:t>Registration Process for Non-DOT Attendees</w:t>
      </w:r>
    </w:p>
    <w:p w14:paraId="134CA8D1" w14:textId="77777777" w:rsidR="00B14C8B" w:rsidRPr="00B14C8B" w:rsidRDefault="00B14C8B" w:rsidP="00B14C8B">
      <w:pPr>
        <w:numPr>
          <w:ilvl w:val="0"/>
          <w:numId w:val="3"/>
        </w:numPr>
        <w:rPr>
          <w:rFonts w:eastAsia="Times New Roman"/>
          <w:color w:val="0070C0"/>
        </w:rPr>
      </w:pPr>
      <w:r w:rsidRPr="00B14C8B">
        <w:rPr>
          <w:rFonts w:eastAsia="Times New Roman"/>
          <w:color w:val="0070C0"/>
        </w:rPr>
        <w:t xml:space="preserve">Non-DOT users including State DOTs must request access to the FHWA External Portal for webinars </w:t>
      </w:r>
    </w:p>
    <w:p w14:paraId="7EF5206E" w14:textId="77777777" w:rsidR="00B14C8B" w:rsidRPr="00B14C8B" w:rsidRDefault="00B14C8B" w:rsidP="00B14C8B">
      <w:pPr>
        <w:numPr>
          <w:ilvl w:val="0"/>
          <w:numId w:val="4"/>
        </w:numPr>
        <w:rPr>
          <w:rFonts w:eastAsia="Times New Roman"/>
          <w:color w:val="0070C0"/>
        </w:rPr>
      </w:pPr>
      <w:r w:rsidRPr="00B14C8B">
        <w:rPr>
          <w:rFonts w:eastAsia="Times New Roman"/>
          <w:color w:val="0070C0"/>
        </w:rPr>
        <w:t xml:space="preserve">Here is the link to request an account:  </w:t>
      </w:r>
      <w:hyperlink r:id="rId32" w:history="1">
        <w:r w:rsidRPr="00B14C8B">
          <w:rPr>
            <w:rStyle w:val="Hyperlink"/>
            <w:rFonts w:eastAsia="Times New Roman"/>
            <w:color w:val="0070C0"/>
          </w:rPr>
          <w:t>https://collaboration.fhwa.dot.gov/FBA/Register.aspx</w:t>
        </w:r>
      </w:hyperlink>
      <w:r w:rsidRPr="00B14C8B">
        <w:rPr>
          <w:rFonts w:eastAsia="Times New Roman"/>
          <w:color w:val="0070C0"/>
        </w:rPr>
        <w:t xml:space="preserve">. Step-by step instructions on how to request an account can be found here: </w:t>
      </w:r>
      <w:hyperlink r:id="rId33" w:history="1">
        <w:r w:rsidRPr="00B14C8B">
          <w:rPr>
            <w:rStyle w:val="Hyperlink"/>
            <w:rFonts w:eastAsia="Times New Roman"/>
            <w:color w:val="0070C0"/>
          </w:rPr>
          <w:t>https://connectdot.connectsolutions.com/espnon-dotstaff/</w:t>
        </w:r>
      </w:hyperlink>
      <w:r w:rsidRPr="00B14C8B">
        <w:rPr>
          <w:rFonts w:eastAsia="Times New Roman"/>
          <w:color w:val="0070C0"/>
        </w:rPr>
        <w:t xml:space="preserve"> </w:t>
      </w:r>
    </w:p>
    <w:p w14:paraId="1CEA193E" w14:textId="77777777" w:rsidR="00B14C8B" w:rsidRPr="00B14C8B" w:rsidRDefault="00B14C8B" w:rsidP="00B14C8B">
      <w:pPr>
        <w:numPr>
          <w:ilvl w:val="0"/>
          <w:numId w:val="3"/>
        </w:numPr>
        <w:rPr>
          <w:rFonts w:eastAsia="Times New Roman"/>
          <w:color w:val="0070C0"/>
        </w:rPr>
      </w:pPr>
      <w:r w:rsidRPr="00B14C8B">
        <w:rPr>
          <w:rFonts w:eastAsia="Times New Roman"/>
          <w:color w:val="0070C0"/>
        </w:rPr>
        <w:t xml:space="preserve">Non-DOT users including State DOTs must login using the email address used to request access to the site and their requested password. </w:t>
      </w:r>
    </w:p>
    <w:p w14:paraId="5BD72DF9" w14:textId="77777777" w:rsidR="00B14C8B" w:rsidRPr="00B14C8B" w:rsidRDefault="00B14C8B" w:rsidP="00B14C8B">
      <w:pPr>
        <w:ind w:left="792" w:hanging="432"/>
        <w:rPr>
          <w:color w:val="0070C0"/>
        </w:rPr>
      </w:pPr>
      <w:r w:rsidRPr="00B14C8B">
        <w:rPr>
          <w:color w:val="0070C0"/>
        </w:rPr>
        <w:t>The account issuance takes approximately one business day. Once they receive their account information, they can access the site by clicking on the registration link and logging in.</w:t>
      </w:r>
    </w:p>
    <w:p w14:paraId="690B8A1D" w14:textId="77777777" w:rsidR="00B14C8B" w:rsidRPr="00B14C8B" w:rsidRDefault="00B14C8B" w:rsidP="00B14C8B">
      <w:pPr>
        <w:rPr>
          <w:b/>
          <w:bCs/>
          <w:color w:val="0070C0"/>
          <w:sz w:val="22"/>
          <w:szCs w:val="22"/>
          <w:u w:val="single"/>
        </w:rPr>
      </w:pPr>
    </w:p>
    <w:p w14:paraId="7ABE6082" w14:textId="77777777" w:rsidR="00B14C8B" w:rsidRPr="00B14C8B" w:rsidRDefault="00B14C8B" w:rsidP="00B14C8B">
      <w:pPr>
        <w:rPr>
          <w:b/>
          <w:bCs/>
          <w:color w:val="0070C0"/>
          <w:u w:val="single"/>
        </w:rPr>
      </w:pPr>
      <w:r w:rsidRPr="00B14C8B">
        <w:rPr>
          <w:b/>
          <w:bCs/>
          <w:color w:val="0070C0"/>
          <w:u w:val="single"/>
        </w:rPr>
        <w:t>Professional Development Hours (PDHs):</w:t>
      </w:r>
      <w:r w:rsidRPr="00B14C8B">
        <w:rPr>
          <w:color w:val="0070C0"/>
        </w:rPr>
        <w:t xml:space="preserve"> </w:t>
      </w:r>
      <w:r w:rsidRPr="00B14C8B">
        <w:rPr>
          <w:b/>
          <w:bCs/>
          <w:color w:val="0070C0"/>
          <w:u w:val="single"/>
        </w:rPr>
        <w:t xml:space="preserve">Free!  Registration is still open for the Upcoming EDC-5 Value Capture Virtual Peer </w:t>
      </w:r>
      <w:proofErr w:type="gramStart"/>
      <w:r w:rsidRPr="00B14C8B">
        <w:rPr>
          <w:b/>
          <w:bCs/>
          <w:color w:val="0070C0"/>
          <w:u w:val="single"/>
        </w:rPr>
        <w:t>Exchanges  on</w:t>
      </w:r>
      <w:proofErr w:type="gramEnd"/>
      <w:r w:rsidRPr="00B14C8B">
        <w:rPr>
          <w:b/>
          <w:bCs/>
          <w:color w:val="0070C0"/>
          <w:u w:val="single"/>
        </w:rPr>
        <w:t>  May 14, 2020</w:t>
      </w:r>
    </w:p>
    <w:p w14:paraId="74896398" w14:textId="77777777" w:rsidR="00B14C8B" w:rsidRPr="00B14C8B" w:rsidRDefault="00B14C8B" w:rsidP="00B14C8B">
      <w:pPr>
        <w:numPr>
          <w:ilvl w:val="0"/>
          <w:numId w:val="5"/>
        </w:numPr>
        <w:rPr>
          <w:rFonts w:eastAsia="Times New Roman"/>
          <w:color w:val="0070C0"/>
        </w:rPr>
      </w:pPr>
      <w:r w:rsidRPr="00B14C8B">
        <w:rPr>
          <w:rFonts w:eastAsia="Times New Roman"/>
          <w:color w:val="0070C0"/>
        </w:rPr>
        <w:t xml:space="preserve">The FHWA Office of Innovative Program Delivery does not officially offer Professional Development Hours (PDHs); however, your participation in a webinar may qualify as PDH-eligible activity with your licensing agency. Upon request, the Center for Innovative Finance Support can provide an email verifying your attendance. Please contact </w:t>
      </w:r>
      <w:hyperlink r:id="rId34" w:history="1">
        <w:r w:rsidRPr="00B14C8B">
          <w:rPr>
            <w:rStyle w:val="Hyperlink"/>
            <w:rFonts w:eastAsia="Times New Roman"/>
            <w:color w:val="0070C0"/>
          </w:rPr>
          <w:t>thay.bishop@dot.gov</w:t>
        </w:r>
      </w:hyperlink>
      <w:r w:rsidRPr="00B14C8B">
        <w:rPr>
          <w:rFonts w:eastAsia="Times New Roman"/>
          <w:color w:val="0070C0"/>
        </w:rPr>
        <w:t xml:space="preserve"> to make a request.</w:t>
      </w:r>
    </w:p>
    <w:p w14:paraId="55BEAE89" w14:textId="77777777" w:rsidR="00B14C8B" w:rsidRPr="00B14C8B" w:rsidRDefault="00B14C8B" w:rsidP="00B14C8B">
      <w:pPr>
        <w:numPr>
          <w:ilvl w:val="0"/>
          <w:numId w:val="5"/>
        </w:numPr>
        <w:rPr>
          <w:rFonts w:eastAsia="Times New Roman"/>
          <w:color w:val="0070C0"/>
        </w:rPr>
      </w:pPr>
      <w:r w:rsidRPr="00B14C8B">
        <w:rPr>
          <w:rFonts w:eastAsia="Times New Roman"/>
          <w:color w:val="0070C0"/>
        </w:rPr>
        <w:t xml:space="preserve">A 120-minute webinar is equivalent to 2.0 PDHs (1.0 PDH per hour of participation in the webinar) </w:t>
      </w:r>
    </w:p>
    <w:p w14:paraId="0F3AA267" w14:textId="77777777" w:rsidR="00B14C8B" w:rsidRPr="00B14C8B" w:rsidRDefault="00B14C8B" w:rsidP="00B14C8B">
      <w:pPr>
        <w:rPr>
          <w:color w:val="0070C0"/>
        </w:rPr>
      </w:pPr>
    </w:p>
    <w:p w14:paraId="5774FAB8" w14:textId="77777777" w:rsidR="00B14C8B" w:rsidRPr="00B14C8B" w:rsidRDefault="00B14C8B" w:rsidP="00B14C8B">
      <w:pPr>
        <w:rPr>
          <w:color w:val="0070C0"/>
        </w:rPr>
      </w:pPr>
      <w:r w:rsidRPr="00B14C8B">
        <w:rPr>
          <w:color w:val="0070C0"/>
        </w:rPr>
        <w:t xml:space="preserve">We look forward to your participation in our webinars.  Please contact </w:t>
      </w:r>
      <w:hyperlink r:id="rId35" w:history="1">
        <w:r w:rsidRPr="00B14C8B">
          <w:rPr>
            <w:rStyle w:val="Hyperlink"/>
            <w:color w:val="0070C0"/>
          </w:rPr>
          <w:t>thay.bishop@dot.gov</w:t>
        </w:r>
      </w:hyperlink>
      <w:r w:rsidRPr="00B14C8B">
        <w:rPr>
          <w:color w:val="0070C0"/>
        </w:rPr>
        <w:t xml:space="preserve"> or Pepper </w:t>
      </w:r>
      <w:proofErr w:type="spellStart"/>
      <w:r w:rsidRPr="00B14C8B">
        <w:rPr>
          <w:color w:val="0070C0"/>
        </w:rPr>
        <w:t>Santalucia</w:t>
      </w:r>
      <w:proofErr w:type="spellEnd"/>
      <w:r w:rsidRPr="00B14C8B">
        <w:rPr>
          <w:color w:val="0070C0"/>
        </w:rPr>
        <w:t xml:space="preserve"> at </w:t>
      </w:r>
      <w:hyperlink r:id="rId36" w:history="1">
        <w:r w:rsidRPr="00B14C8B">
          <w:rPr>
            <w:rStyle w:val="Hyperlink"/>
            <w:color w:val="0070C0"/>
          </w:rPr>
          <w:t>P.Santalucia.CTR@dot.gov</w:t>
        </w:r>
      </w:hyperlink>
      <w:r w:rsidRPr="00B14C8B">
        <w:rPr>
          <w:color w:val="0070C0"/>
        </w:rPr>
        <w:t xml:space="preserve"> for any questions</w:t>
      </w:r>
    </w:p>
    <w:p w14:paraId="3DC3529D" w14:textId="77777777" w:rsidR="00B14C8B" w:rsidRPr="00B14C8B" w:rsidRDefault="00B14C8B" w:rsidP="00B14C8B">
      <w:pPr>
        <w:rPr>
          <w:color w:val="0070C0"/>
          <w:sz w:val="22"/>
          <w:szCs w:val="22"/>
        </w:rPr>
      </w:pPr>
    </w:p>
    <w:p w14:paraId="09452ED9" w14:textId="77777777" w:rsidR="00B14C8B" w:rsidRPr="00B14C8B" w:rsidRDefault="00B14C8B" w:rsidP="00B14C8B">
      <w:pPr>
        <w:rPr>
          <w:color w:val="0070C0"/>
        </w:rPr>
      </w:pPr>
      <w:r w:rsidRPr="00B14C8B">
        <w:rPr>
          <w:color w:val="0070C0"/>
        </w:rPr>
        <w:t>Best Regards,</w:t>
      </w:r>
    </w:p>
    <w:p w14:paraId="3E22FE31" w14:textId="77777777" w:rsidR="00B14C8B" w:rsidRPr="00B14C8B" w:rsidRDefault="00B14C8B" w:rsidP="00B14C8B">
      <w:pPr>
        <w:rPr>
          <w:rFonts w:ascii="Edwardian Script ITC" w:hAnsi="Edwardian Script ITC"/>
          <w:b/>
          <w:bCs/>
          <w:color w:val="0070C0"/>
          <w:sz w:val="40"/>
          <w:szCs w:val="40"/>
        </w:rPr>
      </w:pPr>
      <w:proofErr w:type="spellStart"/>
      <w:r w:rsidRPr="00B14C8B">
        <w:rPr>
          <w:rFonts w:ascii="Edwardian Script ITC" w:hAnsi="Edwardian Script ITC"/>
          <w:b/>
          <w:bCs/>
          <w:color w:val="0070C0"/>
          <w:sz w:val="40"/>
          <w:szCs w:val="40"/>
        </w:rPr>
        <w:t>Thay</w:t>
      </w:r>
      <w:proofErr w:type="spellEnd"/>
      <w:r w:rsidRPr="00B14C8B">
        <w:rPr>
          <w:rFonts w:ascii="Edwardian Script ITC" w:hAnsi="Edwardian Script ITC"/>
          <w:b/>
          <w:bCs/>
          <w:color w:val="0070C0"/>
          <w:sz w:val="40"/>
          <w:szCs w:val="40"/>
        </w:rPr>
        <w:t xml:space="preserve"> N. Bishop</w:t>
      </w:r>
    </w:p>
    <w:p w14:paraId="5F7E82F4" w14:textId="77777777" w:rsidR="00B14C8B" w:rsidRPr="00B14C8B" w:rsidRDefault="00B14C8B" w:rsidP="00B14C8B">
      <w:pPr>
        <w:rPr>
          <w:rFonts w:ascii="Arial" w:hAnsi="Arial" w:cs="Arial"/>
          <w:color w:val="0070C0"/>
          <w:sz w:val="20"/>
          <w:szCs w:val="20"/>
        </w:rPr>
      </w:pPr>
      <w:proofErr w:type="spellStart"/>
      <w:r w:rsidRPr="00B14C8B">
        <w:rPr>
          <w:rFonts w:ascii="Arial" w:hAnsi="Arial" w:cs="Arial"/>
          <w:color w:val="0070C0"/>
          <w:sz w:val="20"/>
          <w:szCs w:val="20"/>
        </w:rPr>
        <w:t>Thay</w:t>
      </w:r>
      <w:proofErr w:type="spellEnd"/>
      <w:r w:rsidRPr="00B14C8B">
        <w:rPr>
          <w:rFonts w:ascii="Arial" w:hAnsi="Arial" w:cs="Arial"/>
          <w:color w:val="0070C0"/>
          <w:sz w:val="20"/>
          <w:szCs w:val="20"/>
        </w:rPr>
        <w:t xml:space="preserve"> Bishop, CPA, CTP/CCM</w:t>
      </w:r>
      <w:r w:rsidRPr="00B14C8B">
        <w:rPr>
          <w:color w:val="0070C0"/>
        </w:rPr>
        <w:t xml:space="preserve"> </w:t>
      </w:r>
      <w:r w:rsidRPr="00B14C8B">
        <w:rPr>
          <w:color w:val="0070C0"/>
        </w:rPr>
        <w:br/>
      </w:r>
      <w:r w:rsidRPr="00B14C8B">
        <w:rPr>
          <w:rFonts w:ascii="Arial" w:hAnsi="Arial" w:cs="Arial"/>
          <w:color w:val="0070C0"/>
          <w:sz w:val="20"/>
          <w:szCs w:val="20"/>
        </w:rPr>
        <w:t>Senior Program Advisor</w:t>
      </w:r>
      <w:r w:rsidRPr="00B14C8B">
        <w:rPr>
          <w:color w:val="0070C0"/>
        </w:rPr>
        <w:t xml:space="preserve"> </w:t>
      </w:r>
      <w:r w:rsidRPr="00B14C8B">
        <w:rPr>
          <w:color w:val="0070C0"/>
        </w:rPr>
        <w:br/>
      </w:r>
      <w:r w:rsidRPr="00B14C8B">
        <w:rPr>
          <w:rFonts w:ascii="Arial" w:hAnsi="Arial" w:cs="Arial"/>
          <w:color w:val="0070C0"/>
          <w:sz w:val="20"/>
          <w:szCs w:val="20"/>
        </w:rPr>
        <w:t xml:space="preserve">Center for Innovative Finance Support, </w:t>
      </w:r>
    </w:p>
    <w:p w14:paraId="1372ACBA" w14:textId="77777777" w:rsidR="00B14C8B" w:rsidRPr="00B14C8B" w:rsidRDefault="00B14C8B" w:rsidP="00B14C8B">
      <w:pPr>
        <w:rPr>
          <w:rFonts w:ascii="Calibri" w:hAnsi="Calibri" w:cs="Calibri"/>
          <w:color w:val="0070C0"/>
          <w:sz w:val="22"/>
          <w:szCs w:val="22"/>
        </w:rPr>
      </w:pPr>
      <w:r w:rsidRPr="00B14C8B">
        <w:rPr>
          <w:rFonts w:ascii="Arial" w:hAnsi="Arial" w:cs="Arial"/>
          <w:color w:val="0070C0"/>
          <w:sz w:val="20"/>
          <w:szCs w:val="20"/>
        </w:rPr>
        <w:lastRenderedPageBreak/>
        <w:t>Office Innovative Program Delivery</w:t>
      </w:r>
      <w:r w:rsidRPr="00B14C8B">
        <w:rPr>
          <w:color w:val="0070C0"/>
        </w:rPr>
        <w:t xml:space="preserve"> </w:t>
      </w:r>
      <w:r w:rsidRPr="00B14C8B">
        <w:rPr>
          <w:color w:val="0070C0"/>
        </w:rPr>
        <w:br/>
      </w:r>
      <w:r w:rsidRPr="00B14C8B">
        <w:rPr>
          <w:rFonts w:ascii="Arial" w:hAnsi="Arial" w:cs="Arial"/>
          <w:color w:val="0070C0"/>
          <w:sz w:val="20"/>
          <w:szCs w:val="20"/>
        </w:rPr>
        <w:t>Tel: 404-562-3695</w:t>
      </w:r>
      <w:r w:rsidRPr="00B14C8B">
        <w:rPr>
          <w:color w:val="0070C0"/>
        </w:rPr>
        <w:t xml:space="preserve"> </w:t>
      </w:r>
      <w:r w:rsidRPr="00B14C8B">
        <w:rPr>
          <w:color w:val="0070C0"/>
        </w:rPr>
        <w:br/>
      </w:r>
      <w:r w:rsidRPr="00B14C8B">
        <w:rPr>
          <w:rFonts w:ascii="Arial" w:hAnsi="Arial" w:cs="Arial"/>
          <w:color w:val="0070C0"/>
          <w:sz w:val="20"/>
          <w:szCs w:val="20"/>
        </w:rPr>
        <w:t xml:space="preserve">e-mail: </w:t>
      </w:r>
      <w:hyperlink r:id="rId37" w:history="1">
        <w:r w:rsidRPr="00B14C8B">
          <w:rPr>
            <w:rStyle w:val="Hyperlink"/>
            <w:rFonts w:ascii="Arial" w:hAnsi="Arial" w:cs="Arial"/>
            <w:color w:val="0070C0"/>
            <w:sz w:val="20"/>
            <w:szCs w:val="20"/>
          </w:rPr>
          <w:t>thay.bishop@dot.gov</w:t>
        </w:r>
      </w:hyperlink>
      <w:r w:rsidRPr="00B14C8B">
        <w:rPr>
          <w:color w:val="0070C0"/>
        </w:rPr>
        <w:t xml:space="preserve"> </w:t>
      </w:r>
    </w:p>
    <w:p w14:paraId="31590621" w14:textId="77777777" w:rsidR="00B14C8B" w:rsidRPr="00B14C8B" w:rsidRDefault="00B14C8B" w:rsidP="00B14C8B">
      <w:pPr>
        <w:rPr>
          <w:color w:val="0070C0"/>
        </w:rPr>
      </w:pPr>
      <w:r w:rsidRPr="00B14C8B">
        <w:rPr>
          <w:color w:val="0070C0"/>
        </w:rPr>
        <w:t xml:space="preserve">Visit </w:t>
      </w:r>
      <w:hyperlink r:id="rId38" w:history="1">
        <w:r w:rsidRPr="00B14C8B">
          <w:rPr>
            <w:rStyle w:val="Hyperlink"/>
            <w:color w:val="0070C0"/>
          </w:rPr>
          <w:t>www.fhwa.dot.gov/ipd/value_capture</w:t>
        </w:r>
      </w:hyperlink>
    </w:p>
    <w:p w14:paraId="3F4D006C" w14:textId="77777777" w:rsidR="00B14C8B" w:rsidRPr="00B14C8B" w:rsidRDefault="00B14C8B" w:rsidP="00B14C8B">
      <w:pPr>
        <w:rPr>
          <w:color w:val="0070C0"/>
        </w:rPr>
      </w:pPr>
    </w:p>
    <w:p w14:paraId="0816004F" w14:textId="77777777" w:rsidR="00B14C8B" w:rsidRPr="00B14C8B" w:rsidRDefault="00B14C8B" w:rsidP="00B14C8B">
      <w:pPr>
        <w:rPr>
          <w:color w:val="0070C0"/>
        </w:rPr>
      </w:pPr>
    </w:p>
    <w:p w14:paraId="113654B5" w14:textId="77777777" w:rsidR="00912611" w:rsidRPr="00B14C8B" w:rsidRDefault="00912611" w:rsidP="00B72169">
      <w:pPr>
        <w:rPr>
          <w:color w:val="0070C0"/>
          <w:sz w:val="21"/>
          <w:szCs w:val="21"/>
        </w:rPr>
      </w:pPr>
    </w:p>
    <w:sectPr w:rsidR="00912611" w:rsidRPr="00B14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Script MT Bold">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573E4"/>
    <w:multiLevelType w:val="hybridMultilevel"/>
    <w:tmpl w:val="A1167B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13751E0"/>
    <w:multiLevelType w:val="hybridMultilevel"/>
    <w:tmpl w:val="79982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5F3EC9"/>
    <w:multiLevelType w:val="hybridMultilevel"/>
    <w:tmpl w:val="C0BC91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8133F1A"/>
    <w:multiLevelType w:val="hybridMultilevel"/>
    <w:tmpl w:val="F1D8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D79DB"/>
    <w:multiLevelType w:val="hybridMultilevel"/>
    <w:tmpl w:val="E67241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A65"/>
    <w:rsid w:val="00012CE9"/>
    <w:rsid w:val="0002045A"/>
    <w:rsid w:val="000271A4"/>
    <w:rsid w:val="00031057"/>
    <w:rsid w:val="00033AC0"/>
    <w:rsid w:val="00042DBD"/>
    <w:rsid w:val="00044729"/>
    <w:rsid w:val="0004688D"/>
    <w:rsid w:val="000E3F32"/>
    <w:rsid w:val="00160C71"/>
    <w:rsid w:val="00222898"/>
    <w:rsid w:val="00232313"/>
    <w:rsid w:val="00255714"/>
    <w:rsid w:val="00280312"/>
    <w:rsid w:val="00281779"/>
    <w:rsid w:val="002B0713"/>
    <w:rsid w:val="002D08C0"/>
    <w:rsid w:val="002F5B2E"/>
    <w:rsid w:val="00341669"/>
    <w:rsid w:val="003416DC"/>
    <w:rsid w:val="0037014B"/>
    <w:rsid w:val="00397B37"/>
    <w:rsid w:val="003C029E"/>
    <w:rsid w:val="003D2976"/>
    <w:rsid w:val="003F6664"/>
    <w:rsid w:val="004012C6"/>
    <w:rsid w:val="00411C36"/>
    <w:rsid w:val="00420386"/>
    <w:rsid w:val="004479A5"/>
    <w:rsid w:val="0045627D"/>
    <w:rsid w:val="00481AC7"/>
    <w:rsid w:val="0049250E"/>
    <w:rsid w:val="004C022A"/>
    <w:rsid w:val="004E60FF"/>
    <w:rsid w:val="005050C3"/>
    <w:rsid w:val="005140ED"/>
    <w:rsid w:val="00515157"/>
    <w:rsid w:val="005639E6"/>
    <w:rsid w:val="005E7F9C"/>
    <w:rsid w:val="005F32EA"/>
    <w:rsid w:val="006056E5"/>
    <w:rsid w:val="00694ACE"/>
    <w:rsid w:val="00694C88"/>
    <w:rsid w:val="006A2BB9"/>
    <w:rsid w:val="006E3469"/>
    <w:rsid w:val="0071069D"/>
    <w:rsid w:val="007369F0"/>
    <w:rsid w:val="00746E43"/>
    <w:rsid w:val="0078140E"/>
    <w:rsid w:val="007B63E3"/>
    <w:rsid w:val="007D6F29"/>
    <w:rsid w:val="007E7955"/>
    <w:rsid w:val="00814E66"/>
    <w:rsid w:val="00840A0F"/>
    <w:rsid w:val="0086090D"/>
    <w:rsid w:val="00863601"/>
    <w:rsid w:val="00864F5E"/>
    <w:rsid w:val="00870699"/>
    <w:rsid w:val="008B2907"/>
    <w:rsid w:val="008C25B0"/>
    <w:rsid w:val="008F57E6"/>
    <w:rsid w:val="00912611"/>
    <w:rsid w:val="00914567"/>
    <w:rsid w:val="00921C17"/>
    <w:rsid w:val="009401F4"/>
    <w:rsid w:val="00964433"/>
    <w:rsid w:val="009716B3"/>
    <w:rsid w:val="0098069D"/>
    <w:rsid w:val="00991F78"/>
    <w:rsid w:val="00992F7F"/>
    <w:rsid w:val="00A17AB4"/>
    <w:rsid w:val="00A32222"/>
    <w:rsid w:val="00A355F8"/>
    <w:rsid w:val="00A47291"/>
    <w:rsid w:val="00A62C02"/>
    <w:rsid w:val="00A77054"/>
    <w:rsid w:val="00A93BB7"/>
    <w:rsid w:val="00A95344"/>
    <w:rsid w:val="00AB08AF"/>
    <w:rsid w:val="00B14C8B"/>
    <w:rsid w:val="00B54E3E"/>
    <w:rsid w:val="00B61770"/>
    <w:rsid w:val="00B72169"/>
    <w:rsid w:val="00B77819"/>
    <w:rsid w:val="00B96529"/>
    <w:rsid w:val="00C27F1D"/>
    <w:rsid w:val="00C35A92"/>
    <w:rsid w:val="00C662D8"/>
    <w:rsid w:val="00CA5DFF"/>
    <w:rsid w:val="00CB5D91"/>
    <w:rsid w:val="00D41A65"/>
    <w:rsid w:val="00D572A0"/>
    <w:rsid w:val="00D73519"/>
    <w:rsid w:val="00D7503A"/>
    <w:rsid w:val="00D859FF"/>
    <w:rsid w:val="00DA21F0"/>
    <w:rsid w:val="00DD05D8"/>
    <w:rsid w:val="00E13570"/>
    <w:rsid w:val="00E145B5"/>
    <w:rsid w:val="00E825E6"/>
    <w:rsid w:val="00E8272B"/>
    <w:rsid w:val="00E96F46"/>
    <w:rsid w:val="00E97869"/>
    <w:rsid w:val="00EC4691"/>
    <w:rsid w:val="00EF4631"/>
    <w:rsid w:val="00F05258"/>
    <w:rsid w:val="00F64536"/>
    <w:rsid w:val="00F64611"/>
    <w:rsid w:val="00F70686"/>
    <w:rsid w:val="00FC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AE4B"/>
  <w15:chartTrackingRefBased/>
  <w15:docId w15:val="{F7F998B4-2C96-4127-84EF-F642D112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A65"/>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unhideWhenUsed/>
    <w:qFormat/>
    <w:rsid w:val="00D41A65"/>
    <w:pPr>
      <w:spacing w:before="100" w:beforeAutospacing="1" w:after="100" w:afterAutospacing="1"/>
      <w:outlineLvl w:val="2"/>
    </w:pPr>
    <w:rPr>
      <w:b/>
      <w:bCs/>
      <w:sz w:val="27"/>
      <w:szCs w:val="27"/>
    </w:rPr>
  </w:style>
  <w:style w:type="paragraph" w:styleId="Heading4">
    <w:name w:val="heading 4"/>
    <w:basedOn w:val="Normal"/>
    <w:link w:val="Heading4Char"/>
    <w:uiPriority w:val="9"/>
    <w:unhideWhenUsed/>
    <w:qFormat/>
    <w:rsid w:val="00D41A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1A65"/>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D41A65"/>
    <w:rPr>
      <w:rFonts w:ascii="Times New Roman" w:hAnsi="Times New Roman" w:cs="Times New Roman"/>
      <w:b/>
      <w:bCs/>
      <w:sz w:val="24"/>
      <w:szCs w:val="24"/>
    </w:rPr>
  </w:style>
  <w:style w:type="character" w:styleId="Hyperlink">
    <w:name w:val="Hyperlink"/>
    <w:basedOn w:val="DefaultParagraphFont"/>
    <w:uiPriority w:val="99"/>
    <w:unhideWhenUsed/>
    <w:rsid w:val="00D41A65"/>
    <w:rPr>
      <w:color w:val="0000FF"/>
      <w:u w:val="single"/>
    </w:rPr>
  </w:style>
  <w:style w:type="character" w:styleId="Strong">
    <w:name w:val="Strong"/>
    <w:basedOn w:val="DefaultParagraphFont"/>
    <w:uiPriority w:val="22"/>
    <w:qFormat/>
    <w:rsid w:val="00D41A65"/>
    <w:rPr>
      <w:b/>
      <w:bCs/>
    </w:rPr>
  </w:style>
  <w:style w:type="character" w:styleId="FollowedHyperlink">
    <w:name w:val="FollowedHyperlink"/>
    <w:basedOn w:val="DefaultParagraphFont"/>
    <w:uiPriority w:val="99"/>
    <w:semiHidden/>
    <w:unhideWhenUsed/>
    <w:rsid w:val="00D41A65"/>
    <w:rPr>
      <w:color w:val="954F72" w:themeColor="followedHyperlink"/>
      <w:u w:val="single"/>
    </w:rPr>
  </w:style>
  <w:style w:type="paragraph" w:styleId="NormalWeb">
    <w:name w:val="Normal (Web)"/>
    <w:basedOn w:val="Normal"/>
    <w:uiPriority w:val="99"/>
    <w:semiHidden/>
    <w:unhideWhenUsed/>
    <w:rsid w:val="000271A4"/>
    <w:pPr>
      <w:spacing w:before="100" w:beforeAutospacing="1" w:after="100" w:afterAutospacing="1"/>
    </w:pPr>
  </w:style>
  <w:style w:type="paragraph" w:styleId="ListParagraph">
    <w:name w:val="List Paragraph"/>
    <w:basedOn w:val="Normal"/>
    <w:uiPriority w:val="34"/>
    <w:qFormat/>
    <w:rsid w:val="0004688D"/>
    <w:pPr>
      <w:spacing w:after="160" w:line="259"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6E3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2D08C0"/>
    <w:rPr>
      <w:color w:val="605E5C"/>
      <w:shd w:val="clear" w:color="auto" w:fill="E1DFDD"/>
    </w:rPr>
  </w:style>
  <w:style w:type="character" w:styleId="Emphasis">
    <w:name w:val="Emphasis"/>
    <w:basedOn w:val="DefaultParagraphFont"/>
    <w:uiPriority w:val="20"/>
    <w:qFormat/>
    <w:rsid w:val="002228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7387">
      <w:bodyDiv w:val="1"/>
      <w:marLeft w:val="0"/>
      <w:marRight w:val="0"/>
      <w:marTop w:val="0"/>
      <w:marBottom w:val="0"/>
      <w:divBdr>
        <w:top w:val="none" w:sz="0" w:space="0" w:color="auto"/>
        <w:left w:val="none" w:sz="0" w:space="0" w:color="auto"/>
        <w:bottom w:val="none" w:sz="0" w:space="0" w:color="auto"/>
        <w:right w:val="none" w:sz="0" w:space="0" w:color="auto"/>
      </w:divBdr>
    </w:div>
    <w:div w:id="30083084">
      <w:bodyDiv w:val="1"/>
      <w:marLeft w:val="0"/>
      <w:marRight w:val="0"/>
      <w:marTop w:val="0"/>
      <w:marBottom w:val="0"/>
      <w:divBdr>
        <w:top w:val="none" w:sz="0" w:space="0" w:color="auto"/>
        <w:left w:val="none" w:sz="0" w:space="0" w:color="auto"/>
        <w:bottom w:val="none" w:sz="0" w:space="0" w:color="auto"/>
        <w:right w:val="none" w:sz="0" w:space="0" w:color="auto"/>
      </w:divBdr>
    </w:div>
    <w:div w:id="40176269">
      <w:bodyDiv w:val="1"/>
      <w:marLeft w:val="0"/>
      <w:marRight w:val="0"/>
      <w:marTop w:val="0"/>
      <w:marBottom w:val="0"/>
      <w:divBdr>
        <w:top w:val="none" w:sz="0" w:space="0" w:color="auto"/>
        <w:left w:val="none" w:sz="0" w:space="0" w:color="auto"/>
        <w:bottom w:val="none" w:sz="0" w:space="0" w:color="auto"/>
        <w:right w:val="none" w:sz="0" w:space="0" w:color="auto"/>
      </w:divBdr>
    </w:div>
    <w:div w:id="65610217">
      <w:bodyDiv w:val="1"/>
      <w:marLeft w:val="0"/>
      <w:marRight w:val="0"/>
      <w:marTop w:val="0"/>
      <w:marBottom w:val="0"/>
      <w:divBdr>
        <w:top w:val="none" w:sz="0" w:space="0" w:color="auto"/>
        <w:left w:val="none" w:sz="0" w:space="0" w:color="auto"/>
        <w:bottom w:val="none" w:sz="0" w:space="0" w:color="auto"/>
        <w:right w:val="none" w:sz="0" w:space="0" w:color="auto"/>
      </w:divBdr>
    </w:div>
    <w:div w:id="72817624">
      <w:bodyDiv w:val="1"/>
      <w:marLeft w:val="0"/>
      <w:marRight w:val="0"/>
      <w:marTop w:val="0"/>
      <w:marBottom w:val="0"/>
      <w:divBdr>
        <w:top w:val="none" w:sz="0" w:space="0" w:color="auto"/>
        <w:left w:val="none" w:sz="0" w:space="0" w:color="auto"/>
        <w:bottom w:val="none" w:sz="0" w:space="0" w:color="auto"/>
        <w:right w:val="none" w:sz="0" w:space="0" w:color="auto"/>
      </w:divBdr>
    </w:div>
    <w:div w:id="200438805">
      <w:bodyDiv w:val="1"/>
      <w:marLeft w:val="0"/>
      <w:marRight w:val="0"/>
      <w:marTop w:val="0"/>
      <w:marBottom w:val="0"/>
      <w:divBdr>
        <w:top w:val="none" w:sz="0" w:space="0" w:color="auto"/>
        <w:left w:val="none" w:sz="0" w:space="0" w:color="auto"/>
        <w:bottom w:val="none" w:sz="0" w:space="0" w:color="auto"/>
        <w:right w:val="none" w:sz="0" w:space="0" w:color="auto"/>
      </w:divBdr>
    </w:div>
    <w:div w:id="251400519">
      <w:bodyDiv w:val="1"/>
      <w:marLeft w:val="0"/>
      <w:marRight w:val="0"/>
      <w:marTop w:val="0"/>
      <w:marBottom w:val="0"/>
      <w:divBdr>
        <w:top w:val="none" w:sz="0" w:space="0" w:color="auto"/>
        <w:left w:val="none" w:sz="0" w:space="0" w:color="auto"/>
        <w:bottom w:val="none" w:sz="0" w:space="0" w:color="auto"/>
        <w:right w:val="none" w:sz="0" w:space="0" w:color="auto"/>
      </w:divBdr>
    </w:div>
    <w:div w:id="259531530">
      <w:bodyDiv w:val="1"/>
      <w:marLeft w:val="0"/>
      <w:marRight w:val="0"/>
      <w:marTop w:val="0"/>
      <w:marBottom w:val="0"/>
      <w:divBdr>
        <w:top w:val="none" w:sz="0" w:space="0" w:color="auto"/>
        <w:left w:val="none" w:sz="0" w:space="0" w:color="auto"/>
        <w:bottom w:val="none" w:sz="0" w:space="0" w:color="auto"/>
        <w:right w:val="none" w:sz="0" w:space="0" w:color="auto"/>
      </w:divBdr>
    </w:div>
    <w:div w:id="278687827">
      <w:bodyDiv w:val="1"/>
      <w:marLeft w:val="0"/>
      <w:marRight w:val="0"/>
      <w:marTop w:val="0"/>
      <w:marBottom w:val="0"/>
      <w:divBdr>
        <w:top w:val="none" w:sz="0" w:space="0" w:color="auto"/>
        <w:left w:val="none" w:sz="0" w:space="0" w:color="auto"/>
        <w:bottom w:val="none" w:sz="0" w:space="0" w:color="auto"/>
        <w:right w:val="none" w:sz="0" w:space="0" w:color="auto"/>
      </w:divBdr>
    </w:div>
    <w:div w:id="292902958">
      <w:bodyDiv w:val="1"/>
      <w:marLeft w:val="0"/>
      <w:marRight w:val="0"/>
      <w:marTop w:val="0"/>
      <w:marBottom w:val="0"/>
      <w:divBdr>
        <w:top w:val="none" w:sz="0" w:space="0" w:color="auto"/>
        <w:left w:val="none" w:sz="0" w:space="0" w:color="auto"/>
        <w:bottom w:val="none" w:sz="0" w:space="0" w:color="auto"/>
        <w:right w:val="none" w:sz="0" w:space="0" w:color="auto"/>
      </w:divBdr>
    </w:div>
    <w:div w:id="389236680">
      <w:bodyDiv w:val="1"/>
      <w:marLeft w:val="0"/>
      <w:marRight w:val="0"/>
      <w:marTop w:val="0"/>
      <w:marBottom w:val="0"/>
      <w:divBdr>
        <w:top w:val="none" w:sz="0" w:space="0" w:color="auto"/>
        <w:left w:val="none" w:sz="0" w:space="0" w:color="auto"/>
        <w:bottom w:val="none" w:sz="0" w:space="0" w:color="auto"/>
        <w:right w:val="none" w:sz="0" w:space="0" w:color="auto"/>
      </w:divBdr>
    </w:div>
    <w:div w:id="454763070">
      <w:bodyDiv w:val="1"/>
      <w:marLeft w:val="0"/>
      <w:marRight w:val="0"/>
      <w:marTop w:val="0"/>
      <w:marBottom w:val="0"/>
      <w:divBdr>
        <w:top w:val="none" w:sz="0" w:space="0" w:color="auto"/>
        <w:left w:val="none" w:sz="0" w:space="0" w:color="auto"/>
        <w:bottom w:val="none" w:sz="0" w:space="0" w:color="auto"/>
        <w:right w:val="none" w:sz="0" w:space="0" w:color="auto"/>
      </w:divBdr>
    </w:div>
    <w:div w:id="456147963">
      <w:bodyDiv w:val="1"/>
      <w:marLeft w:val="0"/>
      <w:marRight w:val="0"/>
      <w:marTop w:val="0"/>
      <w:marBottom w:val="0"/>
      <w:divBdr>
        <w:top w:val="none" w:sz="0" w:space="0" w:color="auto"/>
        <w:left w:val="none" w:sz="0" w:space="0" w:color="auto"/>
        <w:bottom w:val="none" w:sz="0" w:space="0" w:color="auto"/>
        <w:right w:val="none" w:sz="0" w:space="0" w:color="auto"/>
      </w:divBdr>
    </w:div>
    <w:div w:id="459349087">
      <w:bodyDiv w:val="1"/>
      <w:marLeft w:val="0"/>
      <w:marRight w:val="0"/>
      <w:marTop w:val="0"/>
      <w:marBottom w:val="0"/>
      <w:divBdr>
        <w:top w:val="none" w:sz="0" w:space="0" w:color="auto"/>
        <w:left w:val="none" w:sz="0" w:space="0" w:color="auto"/>
        <w:bottom w:val="none" w:sz="0" w:space="0" w:color="auto"/>
        <w:right w:val="none" w:sz="0" w:space="0" w:color="auto"/>
      </w:divBdr>
    </w:div>
    <w:div w:id="463160205">
      <w:bodyDiv w:val="1"/>
      <w:marLeft w:val="0"/>
      <w:marRight w:val="0"/>
      <w:marTop w:val="0"/>
      <w:marBottom w:val="0"/>
      <w:divBdr>
        <w:top w:val="none" w:sz="0" w:space="0" w:color="auto"/>
        <w:left w:val="none" w:sz="0" w:space="0" w:color="auto"/>
        <w:bottom w:val="none" w:sz="0" w:space="0" w:color="auto"/>
        <w:right w:val="none" w:sz="0" w:space="0" w:color="auto"/>
      </w:divBdr>
    </w:div>
    <w:div w:id="497695500">
      <w:bodyDiv w:val="1"/>
      <w:marLeft w:val="0"/>
      <w:marRight w:val="0"/>
      <w:marTop w:val="0"/>
      <w:marBottom w:val="0"/>
      <w:divBdr>
        <w:top w:val="none" w:sz="0" w:space="0" w:color="auto"/>
        <w:left w:val="none" w:sz="0" w:space="0" w:color="auto"/>
        <w:bottom w:val="none" w:sz="0" w:space="0" w:color="auto"/>
        <w:right w:val="none" w:sz="0" w:space="0" w:color="auto"/>
      </w:divBdr>
    </w:div>
    <w:div w:id="518201509">
      <w:bodyDiv w:val="1"/>
      <w:marLeft w:val="0"/>
      <w:marRight w:val="0"/>
      <w:marTop w:val="0"/>
      <w:marBottom w:val="0"/>
      <w:divBdr>
        <w:top w:val="none" w:sz="0" w:space="0" w:color="auto"/>
        <w:left w:val="none" w:sz="0" w:space="0" w:color="auto"/>
        <w:bottom w:val="none" w:sz="0" w:space="0" w:color="auto"/>
        <w:right w:val="none" w:sz="0" w:space="0" w:color="auto"/>
      </w:divBdr>
    </w:div>
    <w:div w:id="543717511">
      <w:bodyDiv w:val="1"/>
      <w:marLeft w:val="0"/>
      <w:marRight w:val="0"/>
      <w:marTop w:val="0"/>
      <w:marBottom w:val="0"/>
      <w:divBdr>
        <w:top w:val="none" w:sz="0" w:space="0" w:color="auto"/>
        <w:left w:val="none" w:sz="0" w:space="0" w:color="auto"/>
        <w:bottom w:val="none" w:sz="0" w:space="0" w:color="auto"/>
        <w:right w:val="none" w:sz="0" w:space="0" w:color="auto"/>
      </w:divBdr>
    </w:div>
    <w:div w:id="569267384">
      <w:bodyDiv w:val="1"/>
      <w:marLeft w:val="0"/>
      <w:marRight w:val="0"/>
      <w:marTop w:val="0"/>
      <w:marBottom w:val="0"/>
      <w:divBdr>
        <w:top w:val="none" w:sz="0" w:space="0" w:color="auto"/>
        <w:left w:val="none" w:sz="0" w:space="0" w:color="auto"/>
        <w:bottom w:val="none" w:sz="0" w:space="0" w:color="auto"/>
        <w:right w:val="none" w:sz="0" w:space="0" w:color="auto"/>
      </w:divBdr>
    </w:div>
    <w:div w:id="580021363">
      <w:bodyDiv w:val="1"/>
      <w:marLeft w:val="0"/>
      <w:marRight w:val="0"/>
      <w:marTop w:val="0"/>
      <w:marBottom w:val="0"/>
      <w:divBdr>
        <w:top w:val="none" w:sz="0" w:space="0" w:color="auto"/>
        <w:left w:val="none" w:sz="0" w:space="0" w:color="auto"/>
        <w:bottom w:val="none" w:sz="0" w:space="0" w:color="auto"/>
        <w:right w:val="none" w:sz="0" w:space="0" w:color="auto"/>
      </w:divBdr>
    </w:div>
    <w:div w:id="602953594">
      <w:bodyDiv w:val="1"/>
      <w:marLeft w:val="0"/>
      <w:marRight w:val="0"/>
      <w:marTop w:val="0"/>
      <w:marBottom w:val="0"/>
      <w:divBdr>
        <w:top w:val="none" w:sz="0" w:space="0" w:color="auto"/>
        <w:left w:val="none" w:sz="0" w:space="0" w:color="auto"/>
        <w:bottom w:val="none" w:sz="0" w:space="0" w:color="auto"/>
        <w:right w:val="none" w:sz="0" w:space="0" w:color="auto"/>
      </w:divBdr>
    </w:div>
    <w:div w:id="628048145">
      <w:bodyDiv w:val="1"/>
      <w:marLeft w:val="0"/>
      <w:marRight w:val="0"/>
      <w:marTop w:val="0"/>
      <w:marBottom w:val="0"/>
      <w:divBdr>
        <w:top w:val="none" w:sz="0" w:space="0" w:color="auto"/>
        <w:left w:val="none" w:sz="0" w:space="0" w:color="auto"/>
        <w:bottom w:val="none" w:sz="0" w:space="0" w:color="auto"/>
        <w:right w:val="none" w:sz="0" w:space="0" w:color="auto"/>
      </w:divBdr>
    </w:div>
    <w:div w:id="683285154">
      <w:bodyDiv w:val="1"/>
      <w:marLeft w:val="0"/>
      <w:marRight w:val="0"/>
      <w:marTop w:val="0"/>
      <w:marBottom w:val="0"/>
      <w:divBdr>
        <w:top w:val="none" w:sz="0" w:space="0" w:color="auto"/>
        <w:left w:val="none" w:sz="0" w:space="0" w:color="auto"/>
        <w:bottom w:val="none" w:sz="0" w:space="0" w:color="auto"/>
        <w:right w:val="none" w:sz="0" w:space="0" w:color="auto"/>
      </w:divBdr>
    </w:div>
    <w:div w:id="687605821">
      <w:bodyDiv w:val="1"/>
      <w:marLeft w:val="0"/>
      <w:marRight w:val="0"/>
      <w:marTop w:val="0"/>
      <w:marBottom w:val="0"/>
      <w:divBdr>
        <w:top w:val="none" w:sz="0" w:space="0" w:color="auto"/>
        <w:left w:val="none" w:sz="0" w:space="0" w:color="auto"/>
        <w:bottom w:val="none" w:sz="0" w:space="0" w:color="auto"/>
        <w:right w:val="none" w:sz="0" w:space="0" w:color="auto"/>
      </w:divBdr>
    </w:div>
    <w:div w:id="709844641">
      <w:bodyDiv w:val="1"/>
      <w:marLeft w:val="0"/>
      <w:marRight w:val="0"/>
      <w:marTop w:val="0"/>
      <w:marBottom w:val="0"/>
      <w:divBdr>
        <w:top w:val="none" w:sz="0" w:space="0" w:color="auto"/>
        <w:left w:val="none" w:sz="0" w:space="0" w:color="auto"/>
        <w:bottom w:val="none" w:sz="0" w:space="0" w:color="auto"/>
        <w:right w:val="none" w:sz="0" w:space="0" w:color="auto"/>
      </w:divBdr>
    </w:div>
    <w:div w:id="710493622">
      <w:bodyDiv w:val="1"/>
      <w:marLeft w:val="0"/>
      <w:marRight w:val="0"/>
      <w:marTop w:val="0"/>
      <w:marBottom w:val="0"/>
      <w:divBdr>
        <w:top w:val="none" w:sz="0" w:space="0" w:color="auto"/>
        <w:left w:val="none" w:sz="0" w:space="0" w:color="auto"/>
        <w:bottom w:val="none" w:sz="0" w:space="0" w:color="auto"/>
        <w:right w:val="none" w:sz="0" w:space="0" w:color="auto"/>
      </w:divBdr>
    </w:div>
    <w:div w:id="755440107">
      <w:bodyDiv w:val="1"/>
      <w:marLeft w:val="0"/>
      <w:marRight w:val="0"/>
      <w:marTop w:val="0"/>
      <w:marBottom w:val="0"/>
      <w:divBdr>
        <w:top w:val="none" w:sz="0" w:space="0" w:color="auto"/>
        <w:left w:val="none" w:sz="0" w:space="0" w:color="auto"/>
        <w:bottom w:val="none" w:sz="0" w:space="0" w:color="auto"/>
        <w:right w:val="none" w:sz="0" w:space="0" w:color="auto"/>
      </w:divBdr>
    </w:div>
    <w:div w:id="889608462">
      <w:bodyDiv w:val="1"/>
      <w:marLeft w:val="0"/>
      <w:marRight w:val="0"/>
      <w:marTop w:val="0"/>
      <w:marBottom w:val="0"/>
      <w:divBdr>
        <w:top w:val="none" w:sz="0" w:space="0" w:color="auto"/>
        <w:left w:val="none" w:sz="0" w:space="0" w:color="auto"/>
        <w:bottom w:val="none" w:sz="0" w:space="0" w:color="auto"/>
        <w:right w:val="none" w:sz="0" w:space="0" w:color="auto"/>
      </w:divBdr>
    </w:div>
    <w:div w:id="918175987">
      <w:bodyDiv w:val="1"/>
      <w:marLeft w:val="0"/>
      <w:marRight w:val="0"/>
      <w:marTop w:val="0"/>
      <w:marBottom w:val="0"/>
      <w:divBdr>
        <w:top w:val="none" w:sz="0" w:space="0" w:color="auto"/>
        <w:left w:val="none" w:sz="0" w:space="0" w:color="auto"/>
        <w:bottom w:val="none" w:sz="0" w:space="0" w:color="auto"/>
        <w:right w:val="none" w:sz="0" w:space="0" w:color="auto"/>
      </w:divBdr>
    </w:div>
    <w:div w:id="938221255">
      <w:bodyDiv w:val="1"/>
      <w:marLeft w:val="0"/>
      <w:marRight w:val="0"/>
      <w:marTop w:val="0"/>
      <w:marBottom w:val="0"/>
      <w:divBdr>
        <w:top w:val="none" w:sz="0" w:space="0" w:color="auto"/>
        <w:left w:val="none" w:sz="0" w:space="0" w:color="auto"/>
        <w:bottom w:val="none" w:sz="0" w:space="0" w:color="auto"/>
        <w:right w:val="none" w:sz="0" w:space="0" w:color="auto"/>
      </w:divBdr>
    </w:div>
    <w:div w:id="985863928">
      <w:bodyDiv w:val="1"/>
      <w:marLeft w:val="0"/>
      <w:marRight w:val="0"/>
      <w:marTop w:val="0"/>
      <w:marBottom w:val="0"/>
      <w:divBdr>
        <w:top w:val="none" w:sz="0" w:space="0" w:color="auto"/>
        <w:left w:val="none" w:sz="0" w:space="0" w:color="auto"/>
        <w:bottom w:val="none" w:sz="0" w:space="0" w:color="auto"/>
        <w:right w:val="none" w:sz="0" w:space="0" w:color="auto"/>
      </w:divBdr>
    </w:div>
    <w:div w:id="986014909">
      <w:bodyDiv w:val="1"/>
      <w:marLeft w:val="0"/>
      <w:marRight w:val="0"/>
      <w:marTop w:val="0"/>
      <w:marBottom w:val="0"/>
      <w:divBdr>
        <w:top w:val="none" w:sz="0" w:space="0" w:color="auto"/>
        <w:left w:val="none" w:sz="0" w:space="0" w:color="auto"/>
        <w:bottom w:val="none" w:sz="0" w:space="0" w:color="auto"/>
        <w:right w:val="none" w:sz="0" w:space="0" w:color="auto"/>
      </w:divBdr>
    </w:div>
    <w:div w:id="1024555985">
      <w:bodyDiv w:val="1"/>
      <w:marLeft w:val="0"/>
      <w:marRight w:val="0"/>
      <w:marTop w:val="0"/>
      <w:marBottom w:val="0"/>
      <w:divBdr>
        <w:top w:val="none" w:sz="0" w:space="0" w:color="auto"/>
        <w:left w:val="none" w:sz="0" w:space="0" w:color="auto"/>
        <w:bottom w:val="none" w:sz="0" w:space="0" w:color="auto"/>
        <w:right w:val="none" w:sz="0" w:space="0" w:color="auto"/>
      </w:divBdr>
    </w:div>
    <w:div w:id="1031540730">
      <w:bodyDiv w:val="1"/>
      <w:marLeft w:val="0"/>
      <w:marRight w:val="0"/>
      <w:marTop w:val="0"/>
      <w:marBottom w:val="0"/>
      <w:divBdr>
        <w:top w:val="none" w:sz="0" w:space="0" w:color="auto"/>
        <w:left w:val="none" w:sz="0" w:space="0" w:color="auto"/>
        <w:bottom w:val="none" w:sz="0" w:space="0" w:color="auto"/>
        <w:right w:val="none" w:sz="0" w:space="0" w:color="auto"/>
      </w:divBdr>
    </w:div>
    <w:div w:id="1041832077">
      <w:bodyDiv w:val="1"/>
      <w:marLeft w:val="0"/>
      <w:marRight w:val="0"/>
      <w:marTop w:val="0"/>
      <w:marBottom w:val="0"/>
      <w:divBdr>
        <w:top w:val="none" w:sz="0" w:space="0" w:color="auto"/>
        <w:left w:val="none" w:sz="0" w:space="0" w:color="auto"/>
        <w:bottom w:val="none" w:sz="0" w:space="0" w:color="auto"/>
        <w:right w:val="none" w:sz="0" w:space="0" w:color="auto"/>
      </w:divBdr>
    </w:div>
    <w:div w:id="1059477253">
      <w:bodyDiv w:val="1"/>
      <w:marLeft w:val="0"/>
      <w:marRight w:val="0"/>
      <w:marTop w:val="0"/>
      <w:marBottom w:val="0"/>
      <w:divBdr>
        <w:top w:val="none" w:sz="0" w:space="0" w:color="auto"/>
        <w:left w:val="none" w:sz="0" w:space="0" w:color="auto"/>
        <w:bottom w:val="none" w:sz="0" w:space="0" w:color="auto"/>
        <w:right w:val="none" w:sz="0" w:space="0" w:color="auto"/>
      </w:divBdr>
    </w:div>
    <w:div w:id="1159805169">
      <w:bodyDiv w:val="1"/>
      <w:marLeft w:val="0"/>
      <w:marRight w:val="0"/>
      <w:marTop w:val="0"/>
      <w:marBottom w:val="0"/>
      <w:divBdr>
        <w:top w:val="none" w:sz="0" w:space="0" w:color="auto"/>
        <w:left w:val="none" w:sz="0" w:space="0" w:color="auto"/>
        <w:bottom w:val="none" w:sz="0" w:space="0" w:color="auto"/>
        <w:right w:val="none" w:sz="0" w:space="0" w:color="auto"/>
      </w:divBdr>
    </w:div>
    <w:div w:id="1189491659">
      <w:bodyDiv w:val="1"/>
      <w:marLeft w:val="0"/>
      <w:marRight w:val="0"/>
      <w:marTop w:val="0"/>
      <w:marBottom w:val="0"/>
      <w:divBdr>
        <w:top w:val="none" w:sz="0" w:space="0" w:color="auto"/>
        <w:left w:val="none" w:sz="0" w:space="0" w:color="auto"/>
        <w:bottom w:val="none" w:sz="0" w:space="0" w:color="auto"/>
        <w:right w:val="none" w:sz="0" w:space="0" w:color="auto"/>
      </w:divBdr>
    </w:div>
    <w:div w:id="1192499358">
      <w:bodyDiv w:val="1"/>
      <w:marLeft w:val="0"/>
      <w:marRight w:val="0"/>
      <w:marTop w:val="0"/>
      <w:marBottom w:val="0"/>
      <w:divBdr>
        <w:top w:val="none" w:sz="0" w:space="0" w:color="auto"/>
        <w:left w:val="none" w:sz="0" w:space="0" w:color="auto"/>
        <w:bottom w:val="none" w:sz="0" w:space="0" w:color="auto"/>
        <w:right w:val="none" w:sz="0" w:space="0" w:color="auto"/>
      </w:divBdr>
    </w:div>
    <w:div w:id="1344626836">
      <w:bodyDiv w:val="1"/>
      <w:marLeft w:val="0"/>
      <w:marRight w:val="0"/>
      <w:marTop w:val="0"/>
      <w:marBottom w:val="0"/>
      <w:divBdr>
        <w:top w:val="none" w:sz="0" w:space="0" w:color="auto"/>
        <w:left w:val="none" w:sz="0" w:space="0" w:color="auto"/>
        <w:bottom w:val="none" w:sz="0" w:space="0" w:color="auto"/>
        <w:right w:val="none" w:sz="0" w:space="0" w:color="auto"/>
      </w:divBdr>
    </w:div>
    <w:div w:id="1404834561">
      <w:bodyDiv w:val="1"/>
      <w:marLeft w:val="0"/>
      <w:marRight w:val="0"/>
      <w:marTop w:val="0"/>
      <w:marBottom w:val="0"/>
      <w:divBdr>
        <w:top w:val="none" w:sz="0" w:space="0" w:color="auto"/>
        <w:left w:val="none" w:sz="0" w:space="0" w:color="auto"/>
        <w:bottom w:val="none" w:sz="0" w:space="0" w:color="auto"/>
        <w:right w:val="none" w:sz="0" w:space="0" w:color="auto"/>
      </w:divBdr>
    </w:div>
    <w:div w:id="1410272133">
      <w:bodyDiv w:val="1"/>
      <w:marLeft w:val="0"/>
      <w:marRight w:val="0"/>
      <w:marTop w:val="0"/>
      <w:marBottom w:val="0"/>
      <w:divBdr>
        <w:top w:val="none" w:sz="0" w:space="0" w:color="auto"/>
        <w:left w:val="none" w:sz="0" w:space="0" w:color="auto"/>
        <w:bottom w:val="none" w:sz="0" w:space="0" w:color="auto"/>
        <w:right w:val="none" w:sz="0" w:space="0" w:color="auto"/>
      </w:divBdr>
    </w:div>
    <w:div w:id="1412432157">
      <w:bodyDiv w:val="1"/>
      <w:marLeft w:val="0"/>
      <w:marRight w:val="0"/>
      <w:marTop w:val="0"/>
      <w:marBottom w:val="0"/>
      <w:divBdr>
        <w:top w:val="none" w:sz="0" w:space="0" w:color="auto"/>
        <w:left w:val="none" w:sz="0" w:space="0" w:color="auto"/>
        <w:bottom w:val="none" w:sz="0" w:space="0" w:color="auto"/>
        <w:right w:val="none" w:sz="0" w:space="0" w:color="auto"/>
      </w:divBdr>
    </w:div>
    <w:div w:id="1469931118">
      <w:bodyDiv w:val="1"/>
      <w:marLeft w:val="0"/>
      <w:marRight w:val="0"/>
      <w:marTop w:val="0"/>
      <w:marBottom w:val="0"/>
      <w:divBdr>
        <w:top w:val="none" w:sz="0" w:space="0" w:color="auto"/>
        <w:left w:val="none" w:sz="0" w:space="0" w:color="auto"/>
        <w:bottom w:val="none" w:sz="0" w:space="0" w:color="auto"/>
        <w:right w:val="none" w:sz="0" w:space="0" w:color="auto"/>
      </w:divBdr>
    </w:div>
    <w:div w:id="1480613705">
      <w:bodyDiv w:val="1"/>
      <w:marLeft w:val="0"/>
      <w:marRight w:val="0"/>
      <w:marTop w:val="0"/>
      <w:marBottom w:val="0"/>
      <w:divBdr>
        <w:top w:val="none" w:sz="0" w:space="0" w:color="auto"/>
        <w:left w:val="none" w:sz="0" w:space="0" w:color="auto"/>
        <w:bottom w:val="none" w:sz="0" w:space="0" w:color="auto"/>
        <w:right w:val="none" w:sz="0" w:space="0" w:color="auto"/>
      </w:divBdr>
    </w:div>
    <w:div w:id="1515462987">
      <w:bodyDiv w:val="1"/>
      <w:marLeft w:val="0"/>
      <w:marRight w:val="0"/>
      <w:marTop w:val="0"/>
      <w:marBottom w:val="0"/>
      <w:divBdr>
        <w:top w:val="none" w:sz="0" w:space="0" w:color="auto"/>
        <w:left w:val="none" w:sz="0" w:space="0" w:color="auto"/>
        <w:bottom w:val="none" w:sz="0" w:space="0" w:color="auto"/>
        <w:right w:val="none" w:sz="0" w:space="0" w:color="auto"/>
      </w:divBdr>
    </w:div>
    <w:div w:id="1518885974">
      <w:bodyDiv w:val="1"/>
      <w:marLeft w:val="0"/>
      <w:marRight w:val="0"/>
      <w:marTop w:val="0"/>
      <w:marBottom w:val="0"/>
      <w:divBdr>
        <w:top w:val="none" w:sz="0" w:space="0" w:color="auto"/>
        <w:left w:val="none" w:sz="0" w:space="0" w:color="auto"/>
        <w:bottom w:val="none" w:sz="0" w:space="0" w:color="auto"/>
        <w:right w:val="none" w:sz="0" w:space="0" w:color="auto"/>
      </w:divBdr>
    </w:div>
    <w:div w:id="1524783106">
      <w:bodyDiv w:val="1"/>
      <w:marLeft w:val="0"/>
      <w:marRight w:val="0"/>
      <w:marTop w:val="0"/>
      <w:marBottom w:val="0"/>
      <w:divBdr>
        <w:top w:val="none" w:sz="0" w:space="0" w:color="auto"/>
        <w:left w:val="none" w:sz="0" w:space="0" w:color="auto"/>
        <w:bottom w:val="none" w:sz="0" w:space="0" w:color="auto"/>
        <w:right w:val="none" w:sz="0" w:space="0" w:color="auto"/>
      </w:divBdr>
    </w:div>
    <w:div w:id="1609698712">
      <w:bodyDiv w:val="1"/>
      <w:marLeft w:val="0"/>
      <w:marRight w:val="0"/>
      <w:marTop w:val="0"/>
      <w:marBottom w:val="0"/>
      <w:divBdr>
        <w:top w:val="none" w:sz="0" w:space="0" w:color="auto"/>
        <w:left w:val="none" w:sz="0" w:space="0" w:color="auto"/>
        <w:bottom w:val="none" w:sz="0" w:space="0" w:color="auto"/>
        <w:right w:val="none" w:sz="0" w:space="0" w:color="auto"/>
      </w:divBdr>
    </w:div>
    <w:div w:id="1637641475">
      <w:bodyDiv w:val="1"/>
      <w:marLeft w:val="0"/>
      <w:marRight w:val="0"/>
      <w:marTop w:val="0"/>
      <w:marBottom w:val="0"/>
      <w:divBdr>
        <w:top w:val="none" w:sz="0" w:space="0" w:color="auto"/>
        <w:left w:val="none" w:sz="0" w:space="0" w:color="auto"/>
        <w:bottom w:val="none" w:sz="0" w:space="0" w:color="auto"/>
        <w:right w:val="none" w:sz="0" w:space="0" w:color="auto"/>
      </w:divBdr>
    </w:div>
    <w:div w:id="1643928070">
      <w:bodyDiv w:val="1"/>
      <w:marLeft w:val="0"/>
      <w:marRight w:val="0"/>
      <w:marTop w:val="0"/>
      <w:marBottom w:val="0"/>
      <w:divBdr>
        <w:top w:val="none" w:sz="0" w:space="0" w:color="auto"/>
        <w:left w:val="none" w:sz="0" w:space="0" w:color="auto"/>
        <w:bottom w:val="none" w:sz="0" w:space="0" w:color="auto"/>
        <w:right w:val="none" w:sz="0" w:space="0" w:color="auto"/>
      </w:divBdr>
    </w:div>
    <w:div w:id="1678921075">
      <w:bodyDiv w:val="1"/>
      <w:marLeft w:val="0"/>
      <w:marRight w:val="0"/>
      <w:marTop w:val="0"/>
      <w:marBottom w:val="0"/>
      <w:divBdr>
        <w:top w:val="none" w:sz="0" w:space="0" w:color="auto"/>
        <w:left w:val="none" w:sz="0" w:space="0" w:color="auto"/>
        <w:bottom w:val="none" w:sz="0" w:space="0" w:color="auto"/>
        <w:right w:val="none" w:sz="0" w:space="0" w:color="auto"/>
      </w:divBdr>
    </w:div>
    <w:div w:id="1708791305">
      <w:bodyDiv w:val="1"/>
      <w:marLeft w:val="0"/>
      <w:marRight w:val="0"/>
      <w:marTop w:val="0"/>
      <w:marBottom w:val="0"/>
      <w:divBdr>
        <w:top w:val="none" w:sz="0" w:space="0" w:color="auto"/>
        <w:left w:val="none" w:sz="0" w:space="0" w:color="auto"/>
        <w:bottom w:val="none" w:sz="0" w:space="0" w:color="auto"/>
        <w:right w:val="none" w:sz="0" w:space="0" w:color="auto"/>
      </w:divBdr>
    </w:div>
    <w:div w:id="1714884776">
      <w:bodyDiv w:val="1"/>
      <w:marLeft w:val="0"/>
      <w:marRight w:val="0"/>
      <w:marTop w:val="0"/>
      <w:marBottom w:val="0"/>
      <w:divBdr>
        <w:top w:val="none" w:sz="0" w:space="0" w:color="auto"/>
        <w:left w:val="none" w:sz="0" w:space="0" w:color="auto"/>
        <w:bottom w:val="none" w:sz="0" w:space="0" w:color="auto"/>
        <w:right w:val="none" w:sz="0" w:space="0" w:color="auto"/>
      </w:divBdr>
    </w:div>
    <w:div w:id="1743988586">
      <w:bodyDiv w:val="1"/>
      <w:marLeft w:val="0"/>
      <w:marRight w:val="0"/>
      <w:marTop w:val="0"/>
      <w:marBottom w:val="0"/>
      <w:divBdr>
        <w:top w:val="none" w:sz="0" w:space="0" w:color="auto"/>
        <w:left w:val="none" w:sz="0" w:space="0" w:color="auto"/>
        <w:bottom w:val="none" w:sz="0" w:space="0" w:color="auto"/>
        <w:right w:val="none" w:sz="0" w:space="0" w:color="auto"/>
      </w:divBdr>
    </w:div>
    <w:div w:id="1789273442">
      <w:bodyDiv w:val="1"/>
      <w:marLeft w:val="0"/>
      <w:marRight w:val="0"/>
      <w:marTop w:val="0"/>
      <w:marBottom w:val="0"/>
      <w:divBdr>
        <w:top w:val="none" w:sz="0" w:space="0" w:color="auto"/>
        <w:left w:val="none" w:sz="0" w:space="0" w:color="auto"/>
        <w:bottom w:val="none" w:sz="0" w:space="0" w:color="auto"/>
        <w:right w:val="none" w:sz="0" w:space="0" w:color="auto"/>
      </w:divBdr>
    </w:div>
    <w:div w:id="1806193975">
      <w:bodyDiv w:val="1"/>
      <w:marLeft w:val="0"/>
      <w:marRight w:val="0"/>
      <w:marTop w:val="0"/>
      <w:marBottom w:val="0"/>
      <w:divBdr>
        <w:top w:val="none" w:sz="0" w:space="0" w:color="auto"/>
        <w:left w:val="none" w:sz="0" w:space="0" w:color="auto"/>
        <w:bottom w:val="none" w:sz="0" w:space="0" w:color="auto"/>
        <w:right w:val="none" w:sz="0" w:space="0" w:color="auto"/>
      </w:divBdr>
    </w:div>
    <w:div w:id="1813206601">
      <w:bodyDiv w:val="1"/>
      <w:marLeft w:val="0"/>
      <w:marRight w:val="0"/>
      <w:marTop w:val="0"/>
      <w:marBottom w:val="0"/>
      <w:divBdr>
        <w:top w:val="none" w:sz="0" w:space="0" w:color="auto"/>
        <w:left w:val="none" w:sz="0" w:space="0" w:color="auto"/>
        <w:bottom w:val="none" w:sz="0" w:space="0" w:color="auto"/>
        <w:right w:val="none" w:sz="0" w:space="0" w:color="auto"/>
      </w:divBdr>
    </w:div>
    <w:div w:id="1820077932">
      <w:bodyDiv w:val="1"/>
      <w:marLeft w:val="0"/>
      <w:marRight w:val="0"/>
      <w:marTop w:val="0"/>
      <w:marBottom w:val="0"/>
      <w:divBdr>
        <w:top w:val="none" w:sz="0" w:space="0" w:color="auto"/>
        <w:left w:val="none" w:sz="0" w:space="0" w:color="auto"/>
        <w:bottom w:val="none" w:sz="0" w:space="0" w:color="auto"/>
        <w:right w:val="none" w:sz="0" w:space="0" w:color="auto"/>
      </w:divBdr>
    </w:div>
    <w:div w:id="1836719608">
      <w:bodyDiv w:val="1"/>
      <w:marLeft w:val="0"/>
      <w:marRight w:val="0"/>
      <w:marTop w:val="0"/>
      <w:marBottom w:val="0"/>
      <w:divBdr>
        <w:top w:val="none" w:sz="0" w:space="0" w:color="auto"/>
        <w:left w:val="none" w:sz="0" w:space="0" w:color="auto"/>
        <w:bottom w:val="none" w:sz="0" w:space="0" w:color="auto"/>
        <w:right w:val="none" w:sz="0" w:space="0" w:color="auto"/>
      </w:divBdr>
    </w:div>
    <w:div w:id="1873222971">
      <w:bodyDiv w:val="1"/>
      <w:marLeft w:val="0"/>
      <w:marRight w:val="0"/>
      <w:marTop w:val="0"/>
      <w:marBottom w:val="0"/>
      <w:divBdr>
        <w:top w:val="none" w:sz="0" w:space="0" w:color="auto"/>
        <w:left w:val="none" w:sz="0" w:space="0" w:color="auto"/>
        <w:bottom w:val="none" w:sz="0" w:space="0" w:color="auto"/>
        <w:right w:val="none" w:sz="0" w:space="0" w:color="auto"/>
      </w:divBdr>
    </w:div>
    <w:div w:id="1880705880">
      <w:bodyDiv w:val="1"/>
      <w:marLeft w:val="0"/>
      <w:marRight w:val="0"/>
      <w:marTop w:val="0"/>
      <w:marBottom w:val="0"/>
      <w:divBdr>
        <w:top w:val="none" w:sz="0" w:space="0" w:color="auto"/>
        <w:left w:val="none" w:sz="0" w:space="0" w:color="auto"/>
        <w:bottom w:val="none" w:sz="0" w:space="0" w:color="auto"/>
        <w:right w:val="none" w:sz="0" w:space="0" w:color="auto"/>
      </w:divBdr>
    </w:div>
    <w:div w:id="1903830934">
      <w:bodyDiv w:val="1"/>
      <w:marLeft w:val="0"/>
      <w:marRight w:val="0"/>
      <w:marTop w:val="0"/>
      <w:marBottom w:val="0"/>
      <w:divBdr>
        <w:top w:val="none" w:sz="0" w:space="0" w:color="auto"/>
        <w:left w:val="none" w:sz="0" w:space="0" w:color="auto"/>
        <w:bottom w:val="none" w:sz="0" w:space="0" w:color="auto"/>
        <w:right w:val="none" w:sz="0" w:space="0" w:color="auto"/>
      </w:divBdr>
    </w:div>
    <w:div w:id="1976065511">
      <w:bodyDiv w:val="1"/>
      <w:marLeft w:val="0"/>
      <w:marRight w:val="0"/>
      <w:marTop w:val="0"/>
      <w:marBottom w:val="0"/>
      <w:divBdr>
        <w:top w:val="none" w:sz="0" w:space="0" w:color="auto"/>
        <w:left w:val="none" w:sz="0" w:space="0" w:color="auto"/>
        <w:bottom w:val="none" w:sz="0" w:space="0" w:color="auto"/>
        <w:right w:val="none" w:sz="0" w:space="0" w:color="auto"/>
      </w:divBdr>
    </w:div>
    <w:div w:id="2035307589">
      <w:bodyDiv w:val="1"/>
      <w:marLeft w:val="0"/>
      <w:marRight w:val="0"/>
      <w:marTop w:val="0"/>
      <w:marBottom w:val="0"/>
      <w:divBdr>
        <w:top w:val="none" w:sz="0" w:space="0" w:color="auto"/>
        <w:left w:val="none" w:sz="0" w:space="0" w:color="auto"/>
        <w:bottom w:val="none" w:sz="0" w:space="0" w:color="auto"/>
        <w:right w:val="none" w:sz="0" w:space="0" w:color="auto"/>
      </w:divBdr>
    </w:div>
    <w:div w:id="2079742583">
      <w:bodyDiv w:val="1"/>
      <w:marLeft w:val="0"/>
      <w:marRight w:val="0"/>
      <w:marTop w:val="0"/>
      <w:marBottom w:val="0"/>
      <w:divBdr>
        <w:top w:val="none" w:sz="0" w:space="0" w:color="auto"/>
        <w:left w:val="none" w:sz="0" w:space="0" w:color="auto"/>
        <w:bottom w:val="none" w:sz="0" w:space="0" w:color="auto"/>
        <w:right w:val="none" w:sz="0" w:space="0" w:color="auto"/>
      </w:divBdr>
    </w:div>
    <w:div w:id="2094888246">
      <w:bodyDiv w:val="1"/>
      <w:marLeft w:val="0"/>
      <w:marRight w:val="0"/>
      <w:marTop w:val="0"/>
      <w:marBottom w:val="0"/>
      <w:divBdr>
        <w:top w:val="none" w:sz="0" w:space="0" w:color="auto"/>
        <w:left w:val="none" w:sz="0" w:space="0" w:color="auto"/>
        <w:bottom w:val="none" w:sz="0" w:space="0" w:color="auto"/>
        <w:right w:val="none" w:sz="0" w:space="0" w:color="auto"/>
      </w:divBdr>
    </w:div>
    <w:div w:id="213860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drillapp.com/track/click/30247511/app.grantfinder.com?p=eyJzIjoiNkM5NXl2NVVUeVRXOWRQUW1KM29OMExBcGdBIiwidiI6MSwicCI6IntcInVcIjozMDI0NzUxMSxcInZcIjoxLFwidXJsXCI6XCJodHRwczpcXFwvXFxcL2FwcC5ncmFudGZpbmRlci5jb21cXFwvZ3JhbnRzXFxcLzYxNjgtcnVkeS1icnVuZXItYXdhcmQtZm9yLXVyYmFuLWV4Y2VsbGVuY2UtcmJhLVxcXC9cIixcImlkXCI6XCI5YWZlNjM0NjEyOTY0Y2E0YTYxYTQwYTYzYmNiOWNlMFwiLFwidXJsX2lkc1wiOltcImMzMzVjMWNmODIxYWJkZTcxY2I4YjZmNjAxNmE3NGM5NjQyMWI5YjVcIl19In0" TargetMode="External"/><Relationship Id="rId13" Type="http://schemas.openxmlformats.org/officeDocument/2006/relationships/hyperlink" Target="https://mandrillapp.com/track/click/30247511/app.grantfinder.com?p=eyJzIjoieGthTXdxVWtkZ3RjWHVEWXpMbVNjZlI5RGlzIiwidiI6MSwicCI6IntcInVcIjozMDI0NzUxMSxcInZcIjoxLFwidXJsXCI6XCJodHRwczpcXFwvXFxcL2FwcC5ncmFudGZpbmRlci5jb21cXFwvZ3JhbnRzXFxcLzU4MTItZmlyZS1kZXBhcnRtZW50LXRyYWluaW5nLXJlaW1idXJzZW1lbnQtZ3JhbnQtb2hpby1cXFwvXCIsXCJpZFwiOlwiMGIzNWJjNDA1NTJjNDZkNzhiN2RmYWNlYWI5OTI0YjhcIixcInVybF9pZHNcIjpbXCJlZGUyYWUyOTIwYTM5N2Q1ZGM1ZmJlOGEyOTIwYzcxYmRjZjVkZGQ5XCJdfSJ9" TargetMode="External"/><Relationship Id="rId18" Type="http://schemas.openxmlformats.org/officeDocument/2006/relationships/hyperlink" Target="https://mandrillapp.com/track/click/30247511/app.grantfinder.com?p=eyJzIjoiSGRiSHdXbGdUMHlvU3p2UDZGQ29DUWxuOFJrIiwidiI6MSwicCI6IntcInVcIjozMDI0NzUxMSxcInZcIjoxLFwidXJsXCI6XCJodHRwczpcXFwvXFxcL2FwcC5ncmFudGZpbmRlci5jb21cXFwvZ3JhbnRzXFxcLzQxMDYtcGVvcGxlZm9yYmlrZXMtY29tbXVuaXR5LWdyYW50LXByb2dyYW1cXFwvXCIsXCJpZFwiOlwiM2EzYThiNTFlN2FlNDNiMThiZTAzMDI0YjI1M2RlMjBcIixcInVybF9pZHNcIjpbXCI1M2YwNGQ3ODFkMDA4MWVlZDFkMDQyYWIwZDE1OWQ0YzZmN2ViMzJmXCJdfSJ9" TargetMode="External"/><Relationship Id="rId26" Type="http://schemas.openxmlformats.org/officeDocument/2006/relationships/hyperlink" Target="https://mandrillapp.com/track/click/30247511/app.grantfinder.com?p=eyJzIjoiN0V2bjJDTTRFSy1HMVBGRXFUUlM1U1RORFFRIiwidiI6MSwicCI6IntcInVcIjozMDI0NzUxMSxcInZcIjoxLFwidXJsXCI6XCJodHRwczpcXFwvXFxcL2FwcC5ncmFudGZpbmRlci5jb21cXFwvZ3JhbnRzXFxcLzMyMjktb2hpby13YXRlci1kZXZlbG9wbWVudC1hdXRob3JpdHktcmVzZWFyY2gtYW5kLWRldmVsb3BtZW50LWdyYW50LVxcXC9cIixcImlkXCI6XCIwYjM1YmM0MDU1MmM0NmQ3OGI3ZGZhY2VhYjk5MjRiOFwiLFwidXJsX2lkc1wiOltcIjA0YWI1NDFmZjRhOTBkMTc1ODJmMzUwYTNjNmMzZGJmMTE4MmJjNTNcIl19In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andrillapp.com/track/click/30247511/app.grantfinder.com?p=eyJzIjoiYnpINHZFNzAtMWxBdFB4UjhDaE9IN0pmSnp3IiwidiI6MSwicCI6IntcInVcIjozMDI0NzUxMSxcInZcIjoxLFwidXJsXCI6XCJodHRwczpcXFwvXFxcL2FwcC5ncmFudGZpbmRlci5jb21cXFwvZ3JhbnRzXFxcLzIzMzctbmF0aW9ud2lkZS1mb3VuZGF0aW9uLWZ1bmRcXFwvXCIsXCJpZFwiOlwiMTU2NDU0NWExZjEzNDYzZWFjZWZlZmUxMWRlZmFhNWRcIixcInVybF9pZHNcIjpbXCI4NWZhNmFjMjJmZTlhNGRhOWVlMjk0Yzc5ZmExNGVkNDc5YzNlYmFkXCJdfSJ9" TargetMode="External"/><Relationship Id="rId34" Type="http://schemas.openxmlformats.org/officeDocument/2006/relationships/hyperlink" Target="mailto:thay.bishop@dot.gov" TargetMode="External"/><Relationship Id="rId7" Type="http://schemas.openxmlformats.org/officeDocument/2006/relationships/hyperlink" Target="https://mandrillapp.com/track/click/30247511/app.grantfinder.com?p=eyJzIjoibG5QRHlodWxkd1hDV0JKcFprZ2hBa1A5OEtZIiwidiI6MSwicCI6IntcInVcIjozMDI0NzUxMSxcInZcIjoxLFwidXJsXCI6XCJodHRwczpcXFwvXFxcL2FwcC5ncmFudGZpbmRlci5jb21cXFwvZ3JhbnRzXFxcLzM1OTItY29tbXVuaXR5LWhvdXNpbmctaW1wYWN0LWFuZC1wcmVzZXJ2YXRpb24tcHJvZ3JhbS1jaGlwLW9oaW8tXFxcL1wiLFwiaWRcIjpcIjlhZmU2MzQ2MTI5NjRjYTRhNjFhNDBhNjNiY2I5Y2UwXCIsXCJ1cmxfaWRzXCI6W1wiYTExOWRiZmRlMmJkZTFmYjE0ZGJjYWJlMWMxMjRmNDY5MjY4MTE0MVwiXX0ifQ" TargetMode="External"/><Relationship Id="rId12" Type="http://schemas.openxmlformats.org/officeDocument/2006/relationships/hyperlink" Target="https://mandrillapp.com/track/click/30247511/app.grantfinder.com?p=eyJzIjoibnpGdlZlS3ltTUtpd1ZJcWpyM0xxUkczem00IiwidiI6MSwicCI6IntcInVcIjozMDI0NzUxMSxcInZcIjoxLFwidXJsXCI6XCJodHRwczpcXFwvXFxcL2FwcC5ncmFudGZpbmRlci5jb21cXFwvZ3JhbnRzXFxcLzIzNTUyLXNlY29uZC1jaGFuY2UtYWN0LXBheS1mb3Itc3VjY2Vzcy1pbml0aWF0aXZlLW91dGNvbWVzLWJhc2VkLWNvbnRyYWN0aW5nLXRvLWxvd2VyLXJlY2lkaXZpc20tYW5kLWhvbWVsZXNzbmVzc1xcXC9cIixcImlkXCI6XCJkOWFjODlkMTYwNjQ0MTUzYWQ4NmZlZTQ2N2FjZGQ1YVwiLFwidXJsX2lkc1wiOltcImU5Yzg2ZGRjODAzZTFmYzA4NWYyYzI5ODE0MTBmY2M5MThlN2JjOTRcIl19In0" TargetMode="External"/><Relationship Id="rId17" Type="http://schemas.openxmlformats.org/officeDocument/2006/relationships/hyperlink" Target="https://mandrillapp.com/track/click/30247511/app.grantfinder.com?p=eyJzIjoiR01TYlltLWNVNXNwVE1NX3FSeHhCOUlBODZ3IiwidiI6MSwicCI6IntcInVcIjozMDI0NzUxMSxcInZcIjoxLFwidXJsXCI6XCJodHRwczpcXFwvXFxcL2FwcC5ncmFudGZpbmRlci5jb21cXFwvZ3JhbnRzXFxcLzg2OTctcnVyYWwtY29tbXVuaXRpZXMtb3Bpb2lkLXJlc3BvbnNlLXBsYW5uaW5nLXByb2dyYW1cXFwvXCIsXCJpZFwiOlwiNTZmOTU2ZDEyNjc5NDQwMzkzNGM0MTZlMmNjYzM4ZTFcIixcInVybF9pZHNcIjpbXCJlZWU3ZmQ3OGIxZWFkNDQ5ZDFmMjJiYjNjNThmMDQzMjBmOTBlMWYzXCJdfSJ9" TargetMode="External"/><Relationship Id="rId25" Type="http://schemas.openxmlformats.org/officeDocument/2006/relationships/hyperlink" Target="https://mandrillapp.com/track/click/30247511/app.grantfinder.com?p=eyJzIjoiZjl3WVZqY2VWb3Y0bHo1dGp3WF96MGxIeEYwIiwidiI6MSwicCI6IntcInVcIjozMDI0NzUxMSxcInZcIjoxLFwidXJsXCI6XCJodHRwczpcXFwvXFxcL2FwcC5ncmFudGZpbmRlci5jb21cXFwvZ3JhbnRzXFxcLzMyMjktb2hpby13YXRlci1kZXZlbG9wbWVudC1hdXRob3JpdHktcmVzZWFyY2gtYW5kLWRldmVsb3BtZW50LWdyYW50LVxcXC9cIixcImlkXCI6XCJlZDVkODNjODliZTQ0YjIwYmMyMjgzYTk2ZmQzZmRjZFwiLFwidXJsX2lkc1wiOltcIjA0YWI1NDFmZjRhOTBkMTc1ODJmMzUwYTNjNmMzZGJmMTE4MmJjNTNcIl19In0" TargetMode="External"/><Relationship Id="rId33" Type="http://schemas.openxmlformats.org/officeDocument/2006/relationships/hyperlink" Target="https://gcc01.safelinks.protection.outlook.com/?url=https%3A%2F%2Fconnectdot.connectsolutions.com%2Fespnon-dotstaff%2F&amp;data=02%7C01%7Ccarmen.stemen%40dot.gov%7Ce3701b4d8f6149bcaa5508d8040e9938%7Cc4cd245b44f04395a1aa3848d258f78b%7C0%7C0%7C637263808189652098&amp;sdata=TQtHOEmSPcj6xB6SIuWmPOz9gxsnYcQvtRv2PG96%2FVw%3D&amp;reserved=0" TargetMode="External"/><Relationship Id="rId38" Type="http://schemas.openxmlformats.org/officeDocument/2006/relationships/hyperlink" Target="http://www.fhwa.dot.gov/ipd/value_capture" TargetMode="External"/><Relationship Id="rId2" Type="http://schemas.openxmlformats.org/officeDocument/2006/relationships/styles" Target="styles.xml"/><Relationship Id="rId16" Type="http://schemas.openxmlformats.org/officeDocument/2006/relationships/hyperlink" Target="https://mandrillapp.com/track/click/30247511/app.grantfinder.com?p=eyJzIjoibG13Q3p1azRSVm5ET0VCQ3NuemRXall0dVowIiwidiI6MSwicCI6IntcInVcIjozMDI0NzUxMSxcInZcIjoxLFwidXJsXCI6XCJodHRwczpcXFwvXFxcL2FwcC5ncmFudGZpbmRlci5jb21cXFwvZ3JhbnRzXFxcLzQxNjQ0LWFwcGFsYWNoaWFuLW9oaW8tZW1lcmdlbmN5LXJlc3BvbnNlLWZ1bmRcXFwvXCIsXCJpZFwiOlwiMTY3MWM0OGU3NmY4NDAwMTg0MmViNTU1ZjhmNjEwNGNcIixcInVybF9pZHNcIjpbXCJkODBjZGM0ZTZjMTdjN2U1ZjYyMDJlNmIwZDM2ODQzMjg2N2RjZjdhXCJdfSJ9" TargetMode="External"/><Relationship Id="rId20" Type="http://schemas.openxmlformats.org/officeDocument/2006/relationships/hyperlink" Target="https://mandrillapp.com/track/click/30247511/app.grantfinder.com?p=eyJzIjoiRHQzRnVIZ1RoWWpfVlBxU19LZmNzd0IzaUdVIiwidiI6MSwicCI6IntcInVcIjozMDI0NzUxMSxcInZcIjoxLFwidXJsXCI6XCJodHRwczpcXFwvXFxcL2FwcC5ncmFudGZpbmRlci5jb21cXFwvZ3JhbnRzXFxcLzEzMTAtaW5ub3ZhdGlvbnMtaW4tY29tbXVuaXR5LWJhc2VkLWNyaW1lLXJlZHVjdGlvbi1wcm9ncmFtLWNiY3ItXFxcL1wiLFwiaWRcIjpcImQ5YWM4OWQxNjA2NDQxNTNhZDg2ZmVlNDY3YWNkZDVhXCIsXCJ1cmxfaWRzXCI6W1wiNmRkYzFmNzkzNjE4NzRkNzcxZTU5YzdlYThlOTc5NWQwMGMwODYyOVwiXX0ifQ" TargetMode="External"/><Relationship Id="rId29" Type="http://schemas.openxmlformats.org/officeDocument/2006/relationships/hyperlink" Target="https://collaboration.fhwa.dot.gov/dot/fhwa/WC/Lists/Seminars/DispForm.aspx?ID=2285" TargetMode="External"/><Relationship Id="rId1" Type="http://schemas.openxmlformats.org/officeDocument/2006/relationships/numbering" Target="numbering.xml"/><Relationship Id="rId6" Type="http://schemas.openxmlformats.org/officeDocument/2006/relationships/hyperlink" Target="https://mandrillapp.com/track/click/30247511/app.grantfinder.com?p=eyJzIjoiQW52YVB1VVBfVWV5UmdubUN4V0JGTXBsbUdVIiwidiI6MSwicCI6IntcInVcIjozMDI0NzUxMSxcInZcIjoxLFwidXJsXCI6XCJodHRwczpcXFwvXFxcL2FwcC5ncmFudGZpbmRlci5jb21cXFwvZ3JhbnRzXFxcLzY1MDUtZHVrZS1lbmVyZ3ktcG93ZXJmdWwtY29tbXVuaXRpZXMtdXJiYW4tcmV2aXRhbGl6YXRpb24tZ3JhbnRzXFxcL1wiLFwiaWRcIjpcImRlMGQ1YWZhODgwOTRmYTc4MmRkNzIwYzdlOTRiNzIxXCIsXCJ1cmxfaWRzXCI6W1wiOGU2ZTNiNTExYzhlOWYxOTE5NTRhNjUxYzU1M2FkNmVmNzVmYTRhZlwiXX0ifQ" TargetMode="External"/><Relationship Id="rId11" Type="http://schemas.openxmlformats.org/officeDocument/2006/relationships/hyperlink" Target="https://mandrillapp.com/track/click/30247511/app.grantfinder.com?p=eyJzIjoidU5LMDAxYUVMbEM1T2pxMjdLVm5qNklhaGljIiwidiI6MSwicCI6IntcInVcIjozMDI0NzUxMSxcInZcIjoxLFwidXJsXCI6XCJodHRwczpcXFwvXFxcL2FwcC5ncmFudGZpbmRlci5jb21cXFwvZ3JhbnRzXFxcLzE2MDYtYmlrZS1idWlsZC1ncmFudC1wcm9ncmFtXFxcL1wiLFwiaWRcIjpcImY5OGYwODc2ZGJlMjQ5NDM5NjEyZjBiYmI0NjRjYjkwXCIsXCJ1cmxfaWRzXCI6W1wiNzEzNThjNDQ4MzRiNjYxZDVlOTVkNGM0YjQ0NmNkZjZkZDM1YzczMFwiXX0ifQ" TargetMode="External"/><Relationship Id="rId24" Type="http://schemas.openxmlformats.org/officeDocument/2006/relationships/hyperlink" Target="https://NARC.us1.list-manage.com/track/click?u=6f332e973fea19c6d59ade453&amp;id=d39451c547&amp;e=33bdec9566" TargetMode="External"/><Relationship Id="rId32" Type="http://schemas.openxmlformats.org/officeDocument/2006/relationships/hyperlink" Target="https://collaboration.fhwa.dot.gov/FBA/Register.aspx" TargetMode="External"/><Relationship Id="rId37" Type="http://schemas.openxmlformats.org/officeDocument/2006/relationships/hyperlink" Target="mailto:thay.bishop@dot.gov" TargetMode="External"/><Relationship Id="rId40" Type="http://schemas.openxmlformats.org/officeDocument/2006/relationships/theme" Target="theme/theme1.xml"/><Relationship Id="rId5" Type="http://schemas.openxmlformats.org/officeDocument/2006/relationships/hyperlink" Target="https://mandrillapp.com/track/click/30247511/app.grantfinder.com?p=eyJzIjoiUjJOSXp1b2RRRExqdzdNNDczaUl3ZVhjTU1zIiwidiI6MSwicCI6IntcInVcIjozMDI0NzUxMSxcInZcIjoxLFwidXJsXCI6XCJodHRwczpcXFwvXFxcL2FwcC5ncmFudGZpbmRlci5jb21cXFwvZ3JhbnRzXFxcLzgzMDItYWx0ZXJuYXRpdmUtZnVlbC12ZWhpY2xlLWFmdi1ncmFudC1wcm9ncmFtLW9oaW8tXFxcL1wiLFwiaWRcIjpcIjlhZmU2MzQ2MTI5NjRjYTRhNjFhNDBhNjNiY2I5Y2UwXCIsXCJ1cmxfaWRzXCI6W1wiMmJiZmJkZmFjYTZkMTcxYWM4MzBkYWFkZWM4ZjZhNWRkMWJiODI0N1wiXX0ifQ" TargetMode="External"/><Relationship Id="rId15" Type="http://schemas.openxmlformats.org/officeDocument/2006/relationships/hyperlink" Target="https://mandrillapp.com/track/click/30247511/app.grantfinder.com?p=eyJzIjoiUWZZNEpnWWZJNWo4ZXlzaFFqNUhKNGRRTVFFIiwidiI6MSwicCI6IntcInVcIjozMDI0NzUxMSxcInZcIjoxLFwidXJsXCI6XCJodHRwczpcXFwvXFxcL2FwcC5ncmFudGZpbmRlci5jb21cXFwvZ3JhbnRzXFxcLzM3NTg3LW5laWdoYm9yaG9vZC1zbWFsbC1idXNpbmVzcy1yZWxpZWYtZnVuZC1jb3ZpZC0xOS1yZWxpZWYtXFxcL1wiLFwiaWRcIjpcIjJkNzZkMGUxMzQxNDQwMGM5NGMwMWEwNDA3MDY4ZjkzXCIsXCJ1cmxfaWRzXCI6W1wiNTdiYTI5Zjc4MmNjYzQ5ZDY1YWRhNDQ5NDkyMDBkOGYwOTBmMWM5NVwiXX0ifQ" TargetMode="External"/><Relationship Id="rId23" Type="http://schemas.openxmlformats.org/officeDocument/2006/relationships/hyperlink" Target="https://NARC.us1.list-manage.com/track/click?u=6f332e973fea19c6d59ade453&amp;id=b50e6ea7f1&amp;e=33bdec9566" TargetMode="External"/><Relationship Id="rId28" Type="http://schemas.openxmlformats.org/officeDocument/2006/relationships/hyperlink" Target="mailto:e-mail:%20Carmen.Stemen@dot.gov" TargetMode="External"/><Relationship Id="rId36" Type="http://schemas.openxmlformats.org/officeDocument/2006/relationships/hyperlink" Target="mailto:P.Santalucia.CTR@dot.gov" TargetMode="External"/><Relationship Id="rId10" Type="http://schemas.openxmlformats.org/officeDocument/2006/relationships/hyperlink" Target="https://mandrillapp.com/track/click/30247511/app.grantfinder.com?p=eyJzIjoiekJmaFhORTJsT0wxOGFIWDhvSmdWZ1JNeUgwIiwidiI6MSwicCI6IntcInVcIjozMDI0NzUxMSxcInZcIjoxLFwidXJsXCI6XCJodHRwczpcXFwvXFxcL2FwcC5ncmFudGZpbmRlci5jb21cXFwvZ3JhbnRzXFxcLzM0MzgtcmVnaW9uYWwtaW5ub3ZhdGlvbi1zdHJhdGVnaWVzLXByb2dyYW1cXFwvXCIsXCJpZFwiOlwiMmJhMmUwYzJkOWI1NGQ1ZDk2ODY0YTQ5YmM4N2VjYzBcIixcInVybF9pZHNcIjpbXCJmNTdhNzE4YTM5YmY5NThlYzkxZDZjMDQ1MWYxOTg4ZWRkNTZjODEwXCJdfSJ9" TargetMode="External"/><Relationship Id="rId19" Type="http://schemas.openxmlformats.org/officeDocument/2006/relationships/hyperlink" Target="https://mandrillapp.com/track/click/30247511/app.grantfinder.com?p=eyJzIjoidE9ZczZDRGlyWWZNVlA2NkxKdGRfZ1g0N2tvIiwidiI6MSwicCI6IntcInVcIjozMDI0NzUxMSxcInZcIjoxLFwidXJsXCI6XCJodHRwczpcXFwvXFxcL2FwcC5ncmFudGZpbmRlci5jb21cXFwvZ3JhbnRzXFxcLzQ4NTktY29sdW1idXMtYW5kLWZyYW5rbGluLWNvdW50eS1jb21tdW5pdHktZ2FyZGVucy1cXFwvXCIsXCJpZFwiOlwiNTM0MDU1ZDAwODVhNDI4OWJhNzcxYjc1YzNkNzQ4MzZcIixcInVybF9pZHNcIjpbXCJkZWE5ODJkOTcyZTcxODQxODExYTIzNDFiZjhmMDhmMTMwMTU5OTEwXCJdfSJ9" TargetMode="External"/><Relationship Id="rId31" Type="http://schemas.openxmlformats.org/officeDocument/2006/relationships/hyperlink" Target="https://collaboration.fhwa.dot.gov/dot/fhwa/WC/Lists/Seminars/DispForm.aspx?ID=2285" TargetMode="External"/><Relationship Id="rId4" Type="http://schemas.openxmlformats.org/officeDocument/2006/relationships/webSettings" Target="webSettings.xml"/><Relationship Id="rId9" Type="http://schemas.openxmlformats.org/officeDocument/2006/relationships/hyperlink" Target="https://mandrillapp.com/track/click/30247511/app.grantfinder.com?p=eyJzIjoiMUd1M1Y3Z1BpajJqZzBOYzZUNkNiQ0R4Qk9RIiwidiI6MSwicCI6IntcInVcIjozMDI0NzUxMSxcInZcIjoxLFwidXJsXCI6XCJodHRwczpcXFwvXFxcL2FwcC5ncmFudGZpbmRlci5jb21cXFwvZ3JhbnRzXFxcLzUzOTEtY29tbXVuaXR5d2lucy1ncmFudFxcXC9cIixcImlkXCI6XCI1NmY5NTZkMTI2Nzk0NDAzOTM0YzQxNmUyY2NjMzhlMVwiLFwidXJsX2lkc1wiOltcIjI5NGYyZjNlOTFkYWM1NDRmYmVjNDlmNjY5NTA2NDI1YjUwZmI4MDFcIl19In0" TargetMode="External"/><Relationship Id="rId14" Type="http://schemas.openxmlformats.org/officeDocument/2006/relationships/hyperlink" Target="https://mandrillapp.com/track/click/30247511/app.grantfinder.com?p=eyJzIjoiUnJ2cm5CQXdkcHJ6cW1FWkkxZTFPaGVCSkZJIiwidiI6MSwicCI6IntcInVcIjozMDI0NzUxMSxcInZcIjoxLFwidXJsXCI6XCJodHRwczpcXFwvXFxcL2FwcC5ncmFudGZpbmRlci5jb21cXFwvZ3JhbnRzXFxcLzU4MTEyLWNvcm9uYXZpcnVzLWVtZXJnZW5jeS1zdXBwbGVtZW50YWwtZnVuZGluZy1ncmFudC1jZXNmLW9oaW9cXFwvXCIsXCJpZFwiOlwiZGUwZDVhZmE4ODA5NGZhNzgyZGQ3MjBjN2U5NGI3MjFcIixcInVybF9pZHNcIjpbXCI4OTZhNzI4M2QzYzU2OGU3ODlkMDQ2MDVmYWJjZjM4M2VmZGQ0YWRmXCJdfSJ9" TargetMode="External"/><Relationship Id="rId22" Type="http://schemas.openxmlformats.org/officeDocument/2006/relationships/hyperlink" Target="https://mandrillapp.com/track/click/30247511/app.grantfinder.com?p=eyJzIjoiSkVIQkpDRWJPMlJLUWVIRnRwR2c1WDBydHBZIiwidiI6MSwicCI6IntcInVcIjozMDI0NzUxMSxcInZcIjoxLFwidXJsXCI6XCJodHRwczpcXFwvXFxcL2FwcC5ncmFudGZpbmRlci5jb21cXFwvZ3JhbnRzXFxcLzI1NjYtY3VsdHVyYWwtaGVyaXRhZ2UtdG91cmlzbS1ncmFudHMtb2hpby1cXFwvXCIsXCJpZFwiOlwiZGYzOTQ1OTFhNDAzNDU3OTk0ZGU0ZjYxMzE5OGVlOTVcIixcInVybF9pZHNcIjpbXCJmY2U3NDkxN2M4Njk2NmVlNzg2MTBiZWIxODY3NmRkMzZmYzU1NDVhXCJdfSJ9" TargetMode="External"/><Relationship Id="rId27" Type="http://schemas.openxmlformats.org/officeDocument/2006/relationships/hyperlink" Target="https://mandrillapp.com/track/click/30247511/app.grantfinder.com?p=eyJzIjoiZTBVNE81Nk1hQW11c0VmMGVqeXN5ZUNZUmF3IiwidiI6MSwicCI6IntcInVcIjozMDI0NzUxMSxcInZcIjoxLFwidXJsXCI6XCJodHRwczpcXFwvXFxcL2FwcC5ncmFudGZpbmRlci5jb21cXFwvZ3JhbnRzXFxcLzQ3MDU3LXB1YmxpYy13b3Jrcy1hbmQtZWNvbm9taWMtYWRqdXN0bWVudC1hc3Npc3RhbmNlLXByb2dyYW1zXFxcL1wiLFwiaWRcIjpcImVkNWQ4M2M4OWJlNDRiMjBiYzIyODNhOTZmZDNmZGNkXCIsXCJ1cmxfaWRzXCI6W1wiMWZiMDkwODljMzQ2YzVjOTRmOGQzOTM5NDBjMWJmOWYzYjc2YjRmZVwiXX0ifQ" TargetMode="External"/><Relationship Id="rId30" Type="http://schemas.openxmlformats.org/officeDocument/2006/relationships/hyperlink" Target="https://gcc01.safelinks.protection.outlook.com/?url=https%3A%2F%2Fbit.ly%2F398Vw1v&amp;data=02%7C01%7Ccarmen.stemen%40dot.gov%7Ce3701b4d8f6149bcaa5508d8040e9938%7Cc4cd245b44f04395a1aa3848d258f78b%7C0%7C0%7C637263808189642142&amp;sdata=4wcl089aquHMr8HA%2B4cdXV1NZ1t41c3PRrbLQ%2FiYAeY%3D&amp;reserved=0" TargetMode="External"/><Relationship Id="rId35" Type="http://schemas.openxmlformats.org/officeDocument/2006/relationships/hyperlink" Target="mailto:thay.bishop@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3026</Words>
  <Characters>17253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Williams</dc:creator>
  <cp:keywords/>
  <dc:description/>
  <cp:lastModifiedBy>Windows User</cp:lastModifiedBy>
  <cp:revision>2</cp:revision>
  <dcterms:created xsi:type="dcterms:W3CDTF">2020-06-05T16:12:00Z</dcterms:created>
  <dcterms:modified xsi:type="dcterms:W3CDTF">2020-06-05T16:12:00Z</dcterms:modified>
</cp:coreProperties>
</file>