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8D4BD" w14:textId="38E81F8F" w:rsidR="008B0BAC" w:rsidRPr="00BE53B5" w:rsidRDefault="008D7FCF">
      <w:pPr>
        <w:rPr>
          <w:b/>
          <w:bCs/>
        </w:rPr>
      </w:pPr>
      <w:proofErr w:type="spellStart"/>
      <w:r w:rsidRPr="00BE53B5">
        <w:rPr>
          <w:b/>
          <w:bCs/>
        </w:rPr>
        <w:t>CalRecycle</w:t>
      </w:r>
      <w:proofErr w:type="spellEnd"/>
      <w:r w:rsidRPr="00BE53B5">
        <w:rPr>
          <w:b/>
          <w:bCs/>
        </w:rPr>
        <w:t xml:space="preserve"> Battery Stewardship Concept Workshop Notes</w:t>
      </w:r>
    </w:p>
    <w:p w14:paraId="13A7D1C7" w14:textId="77777777" w:rsidR="008D7FCF" w:rsidRDefault="008D7FCF"/>
    <w:p w14:paraId="0D5F1640" w14:textId="1FE5B8AF" w:rsidR="008D7FCF" w:rsidRDefault="008D7FCF">
      <w:r>
        <w:t xml:space="preserve">Public Comments/Questions: </w:t>
      </w:r>
    </w:p>
    <w:p w14:paraId="3033C03E" w14:textId="3E5775EB" w:rsidR="008D7FCF" w:rsidRDefault="008D7FCF">
      <w:r>
        <w:t>Q</w:t>
      </w:r>
      <w:r w:rsidR="00B22474">
        <w:t xml:space="preserve"> from bill sponsor</w:t>
      </w:r>
      <w:r>
        <w:t xml:space="preserve">. What about a colored dot for labeling? Especially for the button batteries, which used to be just Alkaline. Now they are Lithium, which makes it a challenge to identify. </w:t>
      </w:r>
    </w:p>
    <w:p w14:paraId="77A814CF" w14:textId="2E9C5961" w:rsidR="008D7FCF" w:rsidRDefault="00085E65">
      <w:r>
        <w:t xml:space="preserve">A. </w:t>
      </w:r>
      <w:proofErr w:type="spellStart"/>
      <w:r w:rsidR="008D7FCF">
        <w:t>CalRecycle</w:t>
      </w:r>
      <w:proofErr w:type="spellEnd"/>
      <w:r w:rsidR="008D7FCF">
        <w:t xml:space="preserve">: Please send more clarity on what is expected with color coding labeling. Label would go on battery </w:t>
      </w:r>
      <w:proofErr w:type="gramStart"/>
      <w:r w:rsidR="008D7FCF">
        <w:t>itself?</w:t>
      </w:r>
      <w:proofErr w:type="gramEnd"/>
      <w:r w:rsidR="008D7FCF">
        <w:t xml:space="preserve"> Packaging? </w:t>
      </w:r>
    </w:p>
    <w:p w14:paraId="7D8ADE67" w14:textId="6C2E5D3D" w:rsidR="008D7FCF" w:rsidRDefault="008D7FCF">
      <w:r>
        <w:t>Commentor: Label would go on battery itself, which would be</w:t>
      </w:r>
      <w:r w:rsidR="00085E65">
        <w:t xml:space="preserve"> only for the use of</w:t>
      </w:r>
      <w:r>
        <w:t xml:space="preserve"> facilities that are sorting to ensure the right battery goes in the right bin. </w:t>
      </w:r>
      <w:r w:rsidR="00085E65">
        <w:t xml:space="preserve">Not for </w:t>
      </w:r>
      <w:proofErr w:type="gramStart"/>
      <w:r w:rsidR="00085E65">
        <w:t>general public</w:t>
      </w:r>
      <w:proofErr w:type="gramEnd"/>
      <w:r w:rsidR="00085E65">
        <w:t xml:space="preserve"> to understand. Limit how much we need to educate the </w:t>
      </w:r>
      <w:proofErr w:type="gramStart"/>
      <w:r w:rsidR="00085E65">
        <w:t>public as a whole</w:t>
      </w:r>
      <w:proofErr w:type="gramEnd"/>
      <w:r w:rsidR="00085E65">
        <w:t xml:space="preserve">. We expect a lot of collection areas- 4,000-5,000- which would make it hard to educate the public on. This would be specific to the chemistry, not the product being discarded as HHW. </w:t>
      </w:r>
    </w:p>
    <w:p w14:paraId="48490938" w14:textId="77777777" w:rsidR="00085E65" w:rsidRDefault="00085E65"/>
    <w:p w14:paraId="7FCDF348" w14:textId="17350D2C" w:rsidR="00085E65" w:rsidRDefault="00085E65">
      <w:r>
        <w:t>Q. Recycling rates based on specific chemistries- how do producers intend to align this if there is no labeling? If things are being recycled that they do not know what it is, how can they meet the requirements in the statute?</w:t>
      </w:r>
    </w:p>
    <w:p w14:paraId="647D34CC" w14:textId="42AB3627" w:rsidR="00085E65" w:rsidRDefault="00085E65">
      <w:r>
        <w:t xml:space="preserve">A. </w:t>
      </w:r>
      <w:proofErr w:type="spellStart"/>
      <w:r>
        <w:t>CalRecycle</w:t>
      </w:r>
      <w:proofErr w:type="spellEnd"/>
      <w:r>
        <w:t xml:space="preserve">: It’s the ratio of batteries recycled to the weight of the covered batteries collected. Primary vs rechargeable. It is not recycling rate based. </w:t>
      </w:r>
    </w:p>
    <w:p w14:paraId="428917A3" w14:textId="77777777" w:rsidR="00085E65" w:rsidRDefault="00085E65"/>
    <w:p w14:paraId="1D3A7F54" w14:textId="279370CA" w:rsidR="00085E65" w:rsidRDefault="00085E65">
      <w:r>
        <w:t xml:space="preserve">Q. </w:t>
      </w:r>
      <w:r w:rsidR="001C1B92">
        <w:t>There are a</w:t>
      </w:r>
      <w:r>
        <w:t xml:space="preserve">lways new chemistries being introduced that do not fit into normal </w:t>
      </w:r>
      <w:r w:rsidR="001C1B92">
        <w:t>hierarchy</w:t>
      </w:r>
      <w:r>
        <w:t>. We need to find a way to accommodate that.</w:t>
      </w:r>
    </w:p>
    <w:p w14:paraId="1430DB1F" w14:textId="31530316" w:rsidR="00085E65" w:rsidRDefault="00085E65">
      <w:r>
        <w:t xml:space="preserve">A. </w:t>
      </w:r>
      <w:proofErr w:type="spellStart"/>
      <w:r>
        <w:t>CalRecycle</w:t>
      </w:r>
      <w:proofErr w:type="spellEnd"/>
      <w:r>
        <w:t>: We are interested in that as well. We do not want to limit advancement. National consistency would be ideal.</w:t>
      </w:r>
    </w:p>
    <w:p w14:paraId="166B035D" w14:textId="77777777" w:rsidR="00085E65" w:rsidRDefault="00085E65"/>
    <w:p w14:paraId="41B39CAF" w14:textId="15CD36EE" w:rsidR="00085E65" w:rsidRDefault="001C1B92">
      <w:r>
        <w:t>Comment from a battery stewardship org</w:t>
      </w:r>
      <w:r w:rsidR="00085E65">
        <w:t xml:space="preserve">. From a chemistry of covered batteries, there are some current industry standards that can be provided to </w:t>
      </w:r>
      <w:proofErr w:type="spellStart"/>
      <w:r w:rsidR="00085E65">
        <w:t>CalRecycle</w:t>
      </w:r>
      <w:proofErr w:type="spellEnd"/>
      <w:r w:rsidR="00085E65">
        <w:t xml:space="preserve"> to help with commonalities. Keeping with common industry standards would be helpful.</w:t>
      </w:r>
    </w:p>
    <w:p w14:paraId="16D95E42" w14:textId="77777777" w:rsidR="00085E65" w:rsidRDefault="00085E65"/>
    <w:p w14:paraId="2BE4BE7D" w14:textId="1308A86F" w:rsidR="001C1B92" w:rsidRDefault="001C1B92">
      <w:r>
        <w:t>Comment from a battery stewardship org</w:t>
      </w:r>
      <w:r w:rsidR="00085E65">
        <w:t xml:space="preserve">. </w:t>
      </w:r>
      <w:r>
        <w:t>Manufacturers determine what type of info is on batteries. For rechargeables, the chasing arrows and an 800 number (to find nearest drop off location) is usually provided. The 800 number goes to the battery stewardship org which is a recorded line that folks use to enter their zip code. There is a web version, too.</w:t>
      </w:r>
    </w:p>
    <w:p w14:paraId="0B440BB4" w14:textId="77777777" w:rsidR="001C1B92" w:rsidRDefault="001C1B92"/>
    <w:p w14:paraId="39EF4D13" w14:textId="7E8744A8" w:rsidR="001C1B92" w:rsidRDefault="001C1B92">
      <w:r>
        <w:t xml:space="preserve">Comment from a battery stewardship org. Battery location is often on the battery, packaging and on product manuals. Many manufacturers try to cover all bases. </w:t>
      </w:r>
    </w:p>
    <w:p w14:paraId="16634DC4" w14:textId="77777777" w:rsidR="00B22474" w:rsidRDefault="00B22474"/>
    <w:p w14:paraId="0EE34446" w14:textId="364FAA88" w:rsidR="00B22474" w:rsidRDefault="00B22474">
      <w:r>
        <w:t xml:space="preserve">Comment from bill sponsor: Important to identify definitions. Batteries do not need to be covered differently. The list of what would be a common HH tool to be used, suggest </w:t>
      </w:r>
      <w:proofErr w:type="gramStart"/>
      <w:r>
        <w:t>to use</w:t>
      </w:r>
      <w:proofErr w:type="gramEnd"/>
      <w:r>
        <w:t xml:space="preserve"> special keys with a product. Could be a funky screwdriver, for example, that is triangular. We should be more lenient. If it is a plastic plate that covers the battery so a kid cannot get it out but has a screw with a variety of diff screw heads, it may not be common. We need to be careful how we define </w:t>
      </w:r>
      <w:proofErr w:type="gramStart"/>
      <w:r>
        <w:t>things</w:t>
      </w:r>
      <w:proofErr w:type="gramEnd"/>
      <w:r>
        <w:t xml:space="preserve"> so we do not miss anything. </w:t>
      </w:r>
    </w:p>
    <w:p w14:paraId="2D2A8BE4" w14:textId="7A89C30E" w:rsidR="00B22474" w:rsidRDefault="00B22474">
      <w:proofErr w:type="spellStart"/>
      <w:r>
        <w:lastRenderedPageBreak/>
        <w:t>CalRecycle</w:t>
      </w:r>
      <w:proofErr w:type="spellEnd"/>
      <w:r>
        <w:t>: are we talking proprietary tools or are these things that can be bought at a hardware store?</w:t>
      </w:r>
    </w:p>
    <w:p w14:paraId="173CC3AE" w14:textId="43D8213F" w:rsidR="00B22474" w:rsidRDefault="00B22474">
      <w:r>
        <w:t xml:space="preserve">Comment: Hardware stores, Amazon, etc. The funky screwdriver heads are accessible to the public. </w:t>
      </w:r>
    </w:p>
    <w:p w14:paraId="3515DEB3" w14:textId="77777777" w:rsidR="00B22474" w:rsidRDefault="00B22474"/>
    <w:p w14:paraId="515BFE61" w14:textId="4A3D6E42" w:rsidR="00B22474" w:rsidRDefault="00B22474">
      <w:r>
        <w:t xml:space="preserve">Q. </w:t>
      </w:r>
      <w:r w:rsidR="00F572BD">
        <w:t xml:space="preserve">What about batteries glued in place? (with regards to defining easily removable and what is a common HH tool). </w:t>
      </w:r>
    </w:p>
    <w:p w14:paraId="35FA2F04" w14:textId="101CBC3A" w:rsidR="00F572BD" w:rsidRDefault="00F572BD">
      <w:proofErr w:type="spellStart"/>
      <w:r>
        <w:t>CalRecycle</w:t>
      </w:r>
      <w:proofErr w:type="spellEnd"/>
      <w:r>
        <w:t>: That sounds like that is an indication that battery should not be used, but why would a manufacturer have it out? Maybe when we say common HH tools, we mean battery compartment can be opened with HH tools. We do not want you prying the battery out, we want the tool to be used to open a compartment with the battery inside.</w:t>
      </w:r>
    </w:p>
    <w:p w14:paraId="4C78A9A6" w14:textId="1158955A" w:rsidR="00B22474" w:rsidRDefault="00F572BD">
      <w:r>
        <w:t xml:space="preserve">Comment: This is a complication from SB 1215. Glued in is meant to stay. We can’t use heat, water or chemical to extract the battery that is glued into the device. So how do we get to a pathway to treat the device to free the battery? These separation options can cause a battery to light on fire, which we do not, so this issue should be dealt with on the SB 1215 side of things. </w:t>
      </w:r>
    </w:p>
    <w:p w14:paraId="0880DCED" w14:textId="77777777" w:rsidR="00F572BD" w:rsidRDefault="00F572BD"/>
    <w:p w14:paraId="152D89D0" w14:textId="604D52D1" w:rsidR="00F572BD" w:rsidRDefault="00F572BD">
      <w:r>
        <w:t>Comment: Bigger question to come up with, we hope the producers and PRO involved in this will not reject items. No matter how an item gets in there, we need to make sure it is managed. We are never going to come up with absolute definitions, but we are getting closer.</w:t>
      </w:r>
    </w:p>
    <w:p w14:paraId="6C8EA711" w14:textId="095DAF6D" w:rsidR="00F572BD" w:rsidRDefault="00F572BD">
      <w:proofErr w:type="spellStart"/>
      <w:r>
        <w:t>CalRecycle</w:t>
      </w:r>
      <w:proofErr w:type="spellEnd"/>
      <w:r>
        <w:t xml:space="preserve">: There is a requirement in the statute plan section that program operator activities </w:t>
      </w:r>
      <w:proofErr w:type="gramStart"/>
      <w:r>
        <w:t>have to</w:t>
      </w:r>
      <w:proofErr w:type="gramEnd"/>
      <w:r>
        <w:t xml:space="preserve"> coordinate with electronic waste recyclers. The law wasn’t intended to make program operators pay for recovery of electronic waste devices which is under SB 1215. </w:t>
      </w:r>
    </w:p>
    <w:p w14:paraId="5A5FCED0" w14:textId="77777777" w:rsidR="00F572BD" w:rsidRDefault="00F572BD"/>
    <w:p w14:paraId="47ED3FBA" w14:textId="5737B37A" w:rsidR="00B22474" w:rsidRDefault="00DD1CFC">
      <w:r>
        <w:t xml:space="preserve">Comment: HHW facilities- smoke detectors. Now batteries cannot be removed. These are common items. </w:t>
      </w:r>
    </w:p>
    <w:p w14:paraId="1DC3186A" w14:textId="77777777" w:rsidR="00DD1CFC" w:rsidRDefault="00DD1CFC"/>
    <w:p w14:paraId="6D46CE75" w14:textId="5E0635F0" w:rsidR="008D7FCF" w:rsidRDefault="00DD1CFC">
      <w:r>
        <w:t>Comment: All definitions we come up with need to be included in outreach and education plan. An amazing definition won’t matter is we don’t communicate it well to the public.</w:t>
      </w:r>
    </w:p>
    <w:p w14:paraId="2F1259BB" w14:textId="77777777" w:rsidR="00DD1CFC" w:rsidRDefault="00DD1CFC"/>
    <w:p w14:paraId="71FB2472" w14:textId="78BA09E1" w:rsidR="00DD1CFC" w:rsidRDefault="00DD1CFC">
      <w:r>
        <w:t xml:space="preserve">Comment: The most common one is puffy/swollen battery- if a battery is soft or </w:t>
      </w:r>
      <w:proofErr w:type="spellStart"/>
      <w:r>
        <w:t>smooshy</w:t>
      </w:r>
      <w:proofErr w:type="spellEnd"/>
      <w:r>
        <w:t xml:space="preserve"> looking, you should not be handling it. That is probably a defective or damaged battery. We should have a required DVR kit number in collection facilities that require more than one. The operator should have a minimum of two kits on </w:t>
      </w:r>
      <w:proofErr w:type="gramStart"/>
      <w:r>
        <w:t>site</w:t>
      </w:r>
      <w:proofErr w:type="gramEnd"/>
      <w:r>
        <w:t xml:space="preserve"> so they have a backup if they need it. </w:t>
      </w:r>
    </w:p>
    <w:p w14:paraId="1AAA2DEC" w14:textId="77777777" w:rsidR="00DD1CFC" w:rsidRDefault="00DD1CFC"/>
    <w:p w14:paraId="5C49594F" w14:textId="77777777" w:rsidR="00DD1CFC" w:rsidRDefault="00DD1CFC">
      <w:r>
        <w:t xml:space="preserve">Note: there was some back and forth between public commentors and </w:t>
      </w:r>
      <w:proofErr w:type="spellStart"/>
      <w:r>
        <w:t>CalRecycle</w:t>
      </w:r>
      <w:proofErr w:type="spellEnd"/>
      <w:r>
        <w:t xml:space="preserve"> on puffy vs swollen and what is a better word to describe a defective or damaged battery.</w:t>
      </w:r>
    </w:p>
    <w:p w14:paraId="237C2EAA" w14:textId="77777777" w:rsidR="00DD1CFC" w:rsidRDefault="00DD1CFC"/>
    <w:p w14:paraId="578129D0" w14:textId="04F41953" w:rsidR="00DD1CFC" w:rsidRDefault="00DD1CFC">
      <w:r>
        <w:t xml:space="preserve">Comment: Most people will not know about a recall unless they registered their product with the website and get a recall notice. </w:t>
      </w:r>
      <w:proofErr w:type="gramStart"/>
      <w:r>
        <w:t>So</w:t>
      </w:r>
      <w:proofErr w:type="gramEnd"/>
      <w:r>
        <w:t xml:space="preserve"> I don’t think we should spend a lot of time here. We should focus more on the kits for damaged or defective batteries vs the recalled ones.</w:t>
      </w:r>
    </w:p>
    <w:p w14:paraId="31FFFA1E" w14:textId="77777777" w:rsidR="008D7FCF" w:rsidRDefault="008D7FCF"/>
    <w:p w14:paraId="7166A745" w14:textId="4760CC70" w:rsidR="0097323F" w:rsidRDefault="0097323F">
      <w:r>
        <w:t xml:space="preserve">Comment: We need to figure out how to deal with the container causing battery defection/damage. </w:t>
      </w:r>
    </w:p>
    <w:p w14:paraId="0429AB99" w14:textId="377537ED" w:rsidR="0097323F" w:rsidRDefault="0097323F">
      <w:proofErr w:type="spellStart"/>
      <w:r>
        <w:t>CalRecycle</w:t>
      </w:r>
      <w:proofErr w:type="spellEnd"/>
      <w:r>
        <w:t xml:space="preserve">: Having the facilities properly trained on how to handle the batteries properly, too, is important, so the damage/defective doesn’t happen there. </w:t>
      </w:r>
    </w:p>
    <w:p w14:paraId="201156D0" w14:textId="77777777" w:rsidR="00F16E4A" w:rsidRDefault="00F16E4A"/>
    <w:p w14:paraId="196D3FD0" w14:textId="1817163F" w:rsidR="00F16E4A" w:rsidRDefault="00F16E4A">
      <w:r>
        <w:t xml:space="preserve">Comment: The law requires manufacturers to fund collection of </w:t>
      </w:r>
      <w:proofErr w:type="gramStart"/>
      <w:r>
        <w:t>end</w:t>
      </w:r>
      <w:proofErr w:type="gramEnd"/>
      <w:r>
        <w:t xml:space="preserve"> of life and damaged/defective batteries. Telling the consumer to return it to a collection site participating in product stewardship take back program- there is no funding for that. The intent is for manufacturer to deal with that outside of the normal return process.</w:t>
      </w:r>
    </w:p>
    <w:p w14:paraId="01C54AA8" w14:textId="77777777" w:rsidR="0061368F" w:rsidRDefault="0061368F"/>
    <w:p w14:paraId="561C6463" w14:textId="77777777" w:rsidR="0061368F" w:rsidRDefault="0061368F"/>
    <w:p w14:paraId="6261C25E" w14:textId="77777777" w:rsidR="00F16E4A" w:rsidRDefault="00F16E4A"/>
    <w:p w14:paraId="47B73EF6" w14:textId="0DF792C1" w:rsidR="008D7FCF" w:rsidRDefault="008D7FCF"/>
    <w:sectPr w:rsidR="008D7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CF"/>
    <w:rsid w:val="00085E65"/>
    <w:rsid w:val="001C1B92"/>
    <w:rsid w:val="0043411F"/>
    <w:rsid w:val="0061368F"/>
    <w:rsid w:val="008B0BAC"/>
    <w:rsid w:val="008D7FCF"/>
    <w:rsid w:val="0097323F"/>
    <w:rsid w:val="00B22474"/>
    <w:rsid w:val="00B85DD4"/>
    <w:rsid w:val="00BB244A"/>
    <w:rsid w:val="00BE53B5"/>
    <w:rsid w:val="00C14C28"/>
    <w:rsid w:val="00D66839"/>
    <w:rsid w:val="00DD1CFC"/>
    <w:rsid w:val="00F16E4A"/>
    <w:rsid w:val="00F5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A2FA4"/>
  <w15:chartTrackingRefBased/>
  <w15:docId w15:val="{2942D051-C273-1E4B-BA56-F4F44073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F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F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F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F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FCF"/>
    <w:rPr>
      <w:rFonts w:eastAsiaTheme="majorEastAsia" w:cstheme="majorBidi"/>
      <w:color w:val="272727" w:themeColor="text1" w:themeTint="D8"/>
    </w:rPr>
  </w:style>
  <w:style w:type="paragraph" w:styleId="Title">
    <w:name w:val="Title"/>
    <w:basedOn w:val="Normal"/>
    <w:next w:val="Normal"/>
    <w:link w:val="TitleChar"/>
    <w:uiPriority w:val="10"/>
    <w:qFormat/>
    <w:rsid w:val="008D7F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F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F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FCF"/>
    <w:rPr>
      <w:i/>
      <w:iCs/>
      <w:color w:val="404040" w:themeColor="text1" w:themeTint="BF"/>
    </w:rPr>
  </w:style>
  <w:style w:type="paragraph" w:styleId="ListParagraph">
    <w:name w:val="List Paragraph"/>
    <w:basedOn w:val="Normal"/>
    <w:uiPriority w:val="34"/>
    <w:qFormat/>
    <w:rsid w:val="008D7FCF"/>
    <w:pPr>
      <w:ind w:left="720"/>
      <w:contextualSpacing/>
    </w:pPr>
  </w:style>
  <w:style w:type="character" w:styleId="IntenseEmphasis">
    <w:name w:val="Intense Emphasis"/>
    <w:basedOn w:val="DefaultParagraphFont"/>
    <w:uiPriority w:val="21"/>
    <w:qFormat/>
    <w:rsid w:val="008D7FCF"/>
    <w:rPr>
      <w:i/>
      <w:iCs/>
      <w:color w:val="0F4761" w:themeColor="accent1" w:themeShade="BF"/>
    </w:rPr>
  </w:style>
  <w:style w:type="paragraph" w:styleId="IntenseQuote">
    <w:name w:val="Intense Quote"/>
    <w:basedOn w:val="Normal"/>
    <w:next w:val="Normal"/>
    <w:link w:val="IntenseQuoteChar"/>
    <w:uiPriority w:val="30"/>
    <w:qFormat/>
    <w:rsid w:val="008D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FCF"/>
    <w:rPr>
      <w:i/>
      <w:iCs/>
      <w:color w:val="0F4761" w:themeColor="accent1" w:themeShade="BF"/>
    </w:rPr>
  </w:style>
  <w:style w:type="character" w:styleId="IntenseReference">
    <w:name w:val="Intense Reference"/>
    <w:basedOn w:val="DefaultParagraphFont"/>
    <w:uiPriority w:val="32"/>
    <w:qFormat/>
    <w:rsid w:val="008D7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6</cp:revision>
  <dcterms:created xsi:type="dcterms:W3CDTF">2024-07-11T20:08:00Z</dcterms:created>
  <dcterms:modified xsi:type="dcterms:W3CDTF">2024-07-16T17:50:00Z</dcterms:modified>
</cp:coreProperties>
</file>