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4CA98" w14:textId="77777777" w:rsidR="00562D28" w:rsidRPr="000502E1" w:rsidRDefault="00562D28" w:rsidP="009B3A49">
      <w:pPr>
        <w:spacing w:after="0" w:line="240" w:lineRule="auto"/>
        <w:jc w:val="center"/>
        <w:rPr>
          <w:rStyle w:val="Strong"/>
          <w:rFonts w:ascii="Arial" w:eastAsia="Times New Roman" w:hAnsi="Arial" w:cs="Arial"/>
          <w:b w:val="0"/>
          <w:bCs w:val="0"/>
          <w:sz w:val="28"/>
          <w:szCs w:val="28"/>
        </w:rPr>
      </w:pPr>
      <w:r w:rsidRPr="000502E1">
        <w:rPr>
          <w:rStyle w:val="Strong"/>
          <w:rFonts w:ascii="Arial" w:eastAsia="Times New Roman" w:hAnsi="Arial" w:cs="Arial"/>
          <w:b w:val="0"/>
          <w:bCs w:val="0"/>
          <w:sz w:val="28"/>
          <w:szCs w:val="28"/>
        </w:rPr>
        <w:t>SB 54 May Non-Regulatory Workshop</w:t>
      </w:r>
    </w:p>
    <w:p w14:paraId="1C912344" w14:textId="0C70370E" w:rsidR="00F36486" w:rsidRPr="000502E1" w:rsidRDefault="00562D28" w:rsidP="009B3A4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0502E1">
        <w:rPr>
          <w:rFonts w:ascii="Arial" w:hAnsi="Arial" w:cs="Arial"/>
          <w:sz w:val="28"/>
          <w:szCs w:val="28"/>
        </w:rPr>
        <w:t>May</w:t>
      </w:r>
      <w:r w:rsidR="000502E1">
        <w:rPr>
          <w:rFonts w:ascii="Arial" w:hAnsi="Arial" w:cs="Arial"/>
          <w:sz w:val="28"/>
          <w:szCs w:val="28"/>
        </w:rPr>
        <w:t xml:space="preserve"> </w:t>
      </w:r>
      <w:r w:rsidR="000502E1" w:rsidRPr="000502E1">
        <w:rPr>
          <w:rFonts w:ascii="Arial" w:hAnsi="Arial" w:cs="Arial"/>
          <w:sz w:val="28"/>
          <w:szCs w:val="28"/>
        </w:rPr>
        <w:t xml:space="preserve">1, </w:t>
      </w:r>
      <w:r w:rsidR="00F36486" w:rsidRPr="000502E1">
        <w:rPr>
          <w:rFonts w:ascii="Arial" w:hAnsi="Arial" w:cs="Arial"/>
          <w:sz w:val="28"/>
          <w:szCs w:val="28"/>
        </w:rPr>
        <w:t>2024</w:t>
      </w:r>
    </w:p>
    <w:p w14:paraId="0702999C" w14:textId="77777777" w:rsidR="00F36486" w:rsidRPr="000502E1" w:rsidRDefault="00F36486" w:rsidP="00F3648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96EB91D" w14:textId="47E64031" w:rsidR="004664B6" w:rsidRPr="000502E1" w:rsidRDefault="00F36486" w:rsidP="004664B6">
      <w:pPr>
        <w:spacing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 w:rsidRPr="000502E1">
        <w:rPr>
          <w:rFonts w:ascii="Arial" w:hAnsi="Arial" w:cs="Arial"/>
          <w:color w:val="000000"/>
          <w:sz w:val="28"/>
          <w:szCs w:val="28"/>
        </w:rPr>
        <w:t>CalRecycle</w:t>
      </w:r>
      <w:proofErr w:type="spellEnd"/>
      <w:r w:rsidRPr="000502E1">
        <w:rPr>
          <w:rFonts w:ascii="Arial" w:hAnsi="Arial" w:cs="Arial"/>
          <w:color w:val="000000"/>
          <w:sz w:val="28"/>
          <w:szCs w:val="28"/>
        </w:rPr>
        <w:t xml:space="preserve"> held </w:t>
      </w:r>
      <w:r w:rsidR="004664B6" w:rsidRPr="000502E1">
        <w:rPr>
          <w:rFonts w:ascii="Arial" w:hAnsi="Arial" w:cs="Arial"/>
          <w:color w:val="000000"/>
          <w:sz w:val="28"/>
          <w:szCs w:val="28"/>
        </w:rPr>
        <w:t>a</w:t>
      </w:r>
      <w:r w:rsidRPr="000502E1">
        <w:rPr>
          <w:rFonts w:ascii="Arial" w:hAnsi="Arial" w:cs="Arial"/>
          <w:color w:val="000000"/>
          <w:sz w:val="28"/>
          <w:szCs w:val="28"/>
        </w:rPr>
        <w:t xml:space="preserve"> public </w:t>
      </w:r>
      <w:r w:rsidR="00496135" w:rsidRPr="000502E1">
        <w:rPr>
          <w:rFonts w:ascii="Arial" w:hAnsi="Arial" w:cs="Arial"/>
          <w:color w:val="000000"/>
          <w:sz w:val="28"/>
          <w:szCs w:val="28"/>
        </w:rPr>
        <w:t>non-regulatory workshop</w:t>
      </w:r>
      <w:r w:rsidRPr="000502E1">
        <w:rPr>
          <w:rFonts w:ascii="Arial" w:hAnsi="Arial" w:cs="Arial"/>
          <w:color w:val="000000"/>
          <w:sz w:val="28"/>
          <w:szCs w:val="28"/>
        </w:rPr>
        <w:t xml:space="preserve"> on </w:t>
      </w:r>
      <w:r w:rsidR="00562D28" w:rsidRPr="000502E1">
        <w:rPr>
          <w:rFonts w:ascii="Arial" w:hAnsi="Arial" w:cs="Arial"/>
          <w:color w:val="000000"/>
          <w:sz w:val="28"/>
          <w:szCs w:val="28"/>
        </w:rPr>
        <w:t>May 1</w:t>
      </w:r>
      <w:r w:rsidRPr="000502E1">
        <w:rPr>
          <w:rFonts w:ascii="Arial" w:hAnsi="Arial" w:cs="Arial"/>
          <w:color w:val="000000"/>
          <w:sz w:val="28"/>
          <w:szCs w:val="28"/>
        </w:rPr>
        <w:t xml:space="preserve">, 2024, at </w:t>
      </w:r>
      <w:r w:rsidR="004664B6" w:rsidRPr="000502E1">
        <w:rPr>
          <w:rFonts w:ascii="Arial" w:hAnsi="Arial" w:cs="Arial"/>
          <w:color w:val="000000"/>
          <w:sz w:val="28"/>
          <w:szCs w:val="28"/>
        </w:rPr>
        <w:t>9</w:t>
      </w:r>
      <w:r w:rsidRPr="000502E1">
        <w:rPr>
          <w:rFonts w:ascii="Arial" w:hAnsi="Arial" w:cs="Arial"/>
          <w:color w:val="000000"/>
          <w:sz w:val="28"/>
          <w:szCs w:val="28"/>
        </w:rPr>
        <w:t xml:space="preserve">:00 a.m. </w:t>
      </w:r>
      <w:r w:rsidR="004664B6" w:rsidRPr="000502E1">
        <w:rPr>
          <w:rFonts w:ascii="Arial" w:hAnsi="Arial" w:cs="Arial"/>
          <w:color w:val="000000"/>
          <w:sz w:val="28"/>
          <w:szCs w:val="28"/>
        </w:rPr>
        <w:t>The Department of Resources Recycling and Recovery (</w:t>
      </w:r>
      <w:proofErr w:type="spellStart"/>
      <w:r w:rsidR="004664B6" w:rsidRPr="000502E1">
        <w:rPr>
          <w:rFonts w:ascii="Arial" w:hAnsi="Arial" w:cs="Arial"/>
          <w:color w:val="000000"/>
          <w:sz w:val="28"/>
          <w:szCs w:val="28"/>
        </w:rPr>
        <w:t>CalRecycle</w:t>
      </w:r>
      <w:proofErr w:type="spellEnd"/>
      <w:r w:rsidR="004664B6" w:rsidRPr="000502E1">
        <w:rPr>
          <w:rFonts w:ascii="Arial" w:hAnsi="Arial" w:cs="Arial"/>
          <w:color w:val="000000"/>
          <w:sz w:val="28"/>
          <w:szCs w:val="28"/>
        </w:rPr>
        <w:t>) is proposing permanent regulations for </w:t>
      </w:r>
      <w:hyperlink r:id="rId5" w:history="1">
        <w:r w:rsidR="004664B6" w:rsidRPr="000502E1">
          <w:rPr>
            <w:rStyle w:val="Hyperlink"/>
            <w:rFonts w:ascii="Arial" w:hAnsi="Arial" w:cs="Arial"/>
            <w:sz w:val="28"/>
            <w:szCs w:val="28"/>
          </w:rPr>
          <w:t>Senate Bill (SB) 54</w:t>
        </w:r>
      </w:hyperlink>
      <w:r w:rsidR="004664B6" w:rsidRPr="000502E1">
        <w:rPr>
          <w:rFonts w:ascii="Arial" w:hAnsi="Arial" w:cs="Arial"/>
          <w:color w:val="000000"/>
          <w:sz w:val="28"/>
          <w:szCs w:val="28"/>
        </w:rPr>
        <w:t>. </w:t>
      </w:r>
    </w:p>
    <w:p w14:paraId="4C1D9F3D" w14:textId="2883BDDE" w:rsidR="00F36486" w:rsidRPr="000502E1" w:rsidRDefault="00F36486" w:rsidP="00F3648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502E1">
        <w:rPr>
          <w:rFonts w:ascii="Arial" w:hAnsi="Arial" w:cs="Arial"/>
          <w:sz w:val="28"/>
          <w:szCs w:val="28"/>
        </w:rPr>
        <w:t>The</w:t>
      </w:r>
      <w:r w:rsidR="00EC3E52" w:rsidRPr="000502E1">
        <w:rPr>
          <w:rFonts w:ascii="Arial" w:hAnsi="Arial" w:cs="Arial"/>
          <w:sz w:val="28"/>
          <w:szCs w:val="28"/>
        </w:rPr>
        <w:t xml:space="preserve"> </w:t>
      </w:r>
      <w:r w:rsidR="00255C43" w:rsidRPr="000502E1">
        <w:rPr>
          <w:rFonts w:ascii="Arial" w:hAnsi="Arial" w:cs="Arial"/>
          <w:sz w:val="28"/>
          <w:szCs w:val="28"/>
        </w:rPr>
        <w:t>workshop</w:t>
      </w:r>
      <w:r w:rsidRPr="000502E1">
        <w:rPr>
          <w:rFonts w:ascii="Arial" w:hAnsi="Arial" w:cs="Arial"/>
          <w:sz w:val="28"/>
          <w:szCs w:val="28"/>
        </w:rPr>
        <w:t xml:space="preserve"> was </w:t>
      </w:r>
      <w:r w:rsidR="00255C43" w:rsidRPr="000502E1">
        <w:rPr>
          <w:rFonts w:ascii="Arial" w:hAnsi="Arial" w:cs="Arial"/>
          <w:sz w:val="28"/>
          <w:szCs w:val="28"/>
        </w:rPr>
        <w:t xml:space="preserve">not </w:t>
      </w:r>
      <w:r w:rsidRPr="000502E1">
        <w:rPr>
          <w:rFonts w:ascii="Arial" w:hAnsi="Arial" w:cs="Arial"/>
          <w:sz w:val="28"/>
          <w:szCs w:val="28"/>
        </w:rPr>
        <w:t>recorded</w:t>
      </w:r>
      <w:r w:rsidR="00EC3E52" w:rsidRPr="000502E1">
        <w:rPr>
          <w:rFonts w:ascii="Arial" w:hAnsi="Arial" w:cs="Arial"/>
          <w:sz w:val="28"/>
          <w:szCs w:val="28"/>
        </w:rPr>
        <w:t xml:space="preserve"> by </w:t>
      </w:r>
      <w:proofErr w:type="spellStart"/>
      <w:r w:rsidR="00EC3E52" w:rsidRPr="000502E1">
        <w:rPr>
          <w:rFonts w:ascii="Arial" w:hAnsi="Arial" w:cs="Arial"/>
          <w:sz w:val="28"/>
          <w:szCs w:val="28"/>
        </w:rPr>
        <w:t>CalRecycle</w:t>
      </w:r>
      <w:proofErr w:type="spellEnd"/>
      <w:r w:rsidR="00D414B3" w:rsidRPr="000502E1">
        <w:rPr>
          <w:rFonts w:ascii="Arial" w:hAnsi="Arial" w:cs="Arial"/>
          <w:sz w:val="28"/>
          <w:szCs w:val="28"/>
        </w:rPr>
        <w:t xml:space="preserve">, so the CRA team took notes on key questions asked and answers provided by </w:t>
      </w:r>
      <w:proofErr w:type="spellStart"/>
      <w:r w:rsidR="00D414B3" w:rsidRPr="000502E1">
        <w:rPr>
          <w:rFonts w:ascii="Arial" w:hAnsi="Arial" w:cs="Arial"/>
          <w:sz w:val="28"/>
          <w:szCs w:val="28"/>
        </w:rPr>
        <w:t>CalRecycle</w:t>
      </w:r>
      <w:proofErr w:type="spellEnd"/>
      <w:r w:rsidR="00D414B3" w:rsidRPr="000502E1">
        <w:rPr>
          <w:rFonts w:ascii="Arial" w:hAnsi="Arial" w:cs="Arial"/>
          <w:sz w:val="28"/>
          <w:szCs w:val="28"/>
        </w:rPr>
        <w:t>, listed below</w:t>
      </w:r>
      <w:r w:rsidRPr="000502E1">
        <w:rPr>
          <w:rFonts w:ascii="Arial" w:hAnsi="Arial" w:cs="Arial"/>
          <w:sz w:val="28"/>
          <w:szCs w:val="28"/>
        </w:rPr>
        <w:t>.</w:t>
      </w:r>
    </w:p>
    <w:p w14:paraId="5F36E49B" w14:textId="77777777" w:rsidR="00AE443B" w:rsidRPr="000502E1" w:rsidRDefault="00AE443B" w:rsidP="00F3648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B023865" w14:textId="49A06BD2" w:rsidR="00AE443B" w:rsidRPr="000502E1" w:rsidRDefault="00AE443B" w:rsidP="00F3648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502E1">
        <w:rPr>
          <w:rFonts w:ascii="Arial" w:hAnsi="Arial" w:cs="Arial"/>
          <w:sz w:val="28"/>
          <w:szCs w:val="28"/>
        </w:rPr>
        <w:t>The next SB 54 Non-Regulatory Workshop</w:t>
      </w:r>
      <w:r w:rsidR="005A76AB" w:rsidRPr="000502E1">
        <w:rPr>
          <w:rFonts w:ascii="Arial" w:hAnsi="Arial" w:cs="Arial"/>
          <w:sz w:val="28"/>
          <w:szCs w:val="28"/>
        </w:rPr>
        <w:t xml:space="preserve"> is </w:t>
      </w:r>
      <w:r w:rsidR="00477475" w:rsidRPr="000502E1">
        <w:rPr>
          <w:rFonts w:ascii="Arial" w:hAnsi="Arial" w:cs="Arial"/>
          <w:sz w:val="28"/>
          <w:szCs w:val="28"/>
        </w:rPr>
        <w:t>TBD.</w:t>
      </w:r>
    </w:p>
    <w:p w14:paraId="3EA53C79" w14:textId="77777777" w:rsidR="000502E1" w:rsidRPr="000502E1" w:rsidRDefault="000502E1" w:rsidP="00F3648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EFE0C31" w14:textId="17AEC155" w:rsidR="000502E1" w:rsidRPr="000502E1" w:rsidRDefault="000502E1" w:rsidP="000502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1B1B"/>
          <w:kern w:val="0"/>
          <w:sz w:val="28"/>
          <w:szCs w:val="28"/>
        </w:rPr>
      </w:pPr>
      <w:r w:rsidRPr="000502E1">
        <w:rPr>
          <w:rFonts w:ascii="Arial" w:hAnsi="Arial" w:cs="Arial"/>
          <w:color w:val="1B1B1B"/>
          <w:kern w:val="0"/>
          <w:sz w:val="28"/>
          <w:szCs w:val="28"/>
        </w:rPr>
        <w:t xml:space="preserve">New </w:t>
      </w:r>
      <w:proofErr w:type="spellStart"/>
      <w:r w:rsidRPr="000502E1">
        <w:rPr>
          <w:rFonts w:ascii="Arial" w:hAnsi="Arial" w:cs="Arial"/>
          <w:color w:val="1B1B1B"/>
          <w:kern w:val="0"/>
          <w:sz w:val="28"/>
          <w:szCs w:val="28"/>
        </w:rPr>
        <w:t>CalRecycle</w:t>
      </w:r>
      <w:proofErr w:type="spellEnd"/>
      <w:r w:rsidRPr="000502E1">
        <w:rPr>
          <w:rFonts w:ascii="Arial" w:hAnsi="Arial" w:cs="Arial"/>
          <w:color w:val="1B1B1B"/>
          <w:kern w:val="0"/>
          <w:sz w:val="28"/>
          <w:szCs w:val="28"/>
        </w:rPr>
        <w:t xml:space="preserve"> comments portal for SB 54 Needs Assessment is now live. Access it here: </w:t>
      </w:r>
      <w:hyperlink r:id="rId6" w:history="1">
        <w:r w:rsidRPr="00AD4018">
          <w:rPr>
            <w:rStyle w:val="Hyperlink"/>
            <w:rFonts w:ascii="Arial" w:hAnsi="Arial" w:cs="Arial"/>
            <w:kern w:val="0"/>
            <w:sz w:val="28"/>
            <w:szCs w:val="28"/>
          </w:rPr>
          <w:t>https://calrecycle.ca.gov/packaging/packaging-epr/needs-assessment/</w:t>
        </w:r>
      </w:hyperlink>
      <w:r>
        <w:rPr>
          <w:rFonts w:ascii="Arial" w:hAnsi="Arial" w:cs="Arial"/>
          <w:color w:val="1B1B1B"/>
          <w:kern w:val="0"/>
          <w:sz w:val="28"/>
          <w:szCs w:val="28"/>
        </w:rPr>
        <w:t xml:space="preserve"> </w:t>
      </w:r>
    </w:p>
    <w:p w14:paraId="13266B40" w14:textId="77777777" w:rsidR="000502E1" w:rsidRPr="000502E1" w:rsidRDefault="000502E1" w:rsidP="000502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1B1B"/>
          <w:kern w:val="0"/>
          <w:sz w:val="28"/>
          <w:szCs w:val="28"/>
        </w:rPr>
      </w:pPr>
    </w:p>
    <w:p w14:paraId="43ED399C" w14:textId="77777777" w:rsidR="000502E1" w:rsidRPr="000502E1" w:rsidRDefault="000502E1" w:rsidP="000502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1B1B"/>
          <w:kern w:val="0"/>
          <w:sz w:val="28"/>
          <w:szCs w:val="28"/>
        </w:rPr>
      </w:pPr>
      <w:r w:rsidRPr="000502E1">
        <w:rPr>
          <w:rFonts w:ascii="Arial" w:hAnsi="Arial" w:cs="Arial"/>
          <w:color w:val="1B1B1B"/>
          <w:kern w:val="0"/>
          <w:sz w:val="28"/>
          <w:szCs w:val="28"/>
        </w:rPr>
        <w:t>Q and As and Comments:</w:t>
      </w:r>
    </w:p>
    <w:p w14:paraId="7EC7FAD2" w14:textId="77777777" w:rsidR="000502E1" w:rsidRPr="000502E1" w:rsidRDefault="000502E1" w:rsidP="000502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1B1B"/>
          <w:kern w:val="0"/>
          <w:sz w:val="28"/>
          <w:szCs w:val="28"/>
        </w:rPr>
      </w:pPr>
    </w:p>
    <w:p w14:paraId="58EE52BB" w14:textId="77777777" w:rsidR="000502E1" w:rsidRPr="000502E1" w:rsidRDefault="000502E1" w:rsidP="000502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1B1B"/>
          <w:kern w:val="0"/>
          <w:sz w:val="28"/>
          <w:szCs w:val="28"/>
        </w:rPr>
      </w:pPr>
      <w:r w:rsidRPr="000502E1">
        <w:rPr>
          <w:rFonts w:ascii="Arial" w:hAnsi="Arial" w:cs="Arial"/>
          <w:color w:val="1B1B1B"/>
          <w:kern w:val="0"/>
          <w:sz w:val="28"/>
          <w:szCs w:val="28"/>
        </w:rPr>
        <w:t xml:space="preserve">Comment. </w:t>
      </w:r>
      <w:proofErr w:type="spellStart"/>
      <w:r w:rsidRPr="000502E1">
        <w:rPr>
          <w:rFonts w:ascii="Arial" w:hAnsi="Arial" w:cs="Arial"/>
          <w:color w:val="1B1B1B"/>
          <w:kern w:val="0"/>
          <w:sz w:val="28"/>
          <w:szCs w:val="28"/>
        </w:rPr>
        <w:t>CalRecycle</w:t>
      </w:r>
      <w:proofErr w:type="spellEnd"/>
      <w:r w:rsidRPr="000502E1">
        <w:rPr>
          <w:rFonts w:ascii="Arial" w:hAnsi="Arial" w:cs="Arial"/>
          <w:color w:val="1B1B1B"/>
          <w:kern w:val="0"/>
          <w:sz w:val="28"/>
          <w:szCs w:val="28"/>
        </w:rPr>
        <w:t xml:space="preserve"> needs to separate costs between all material types when billing the PRO. </w:t>
      </w:r>
    </w:p>
    <w:p w14:paraId="4A748D0F" w14:textId="77777777" w:rsidR="000502E1" w:rsidRDefault="000502E1" w:rsidP="000502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1B1B"/>
          <w:kern w:val="0"/>
          <w:sz w:val="28"/>
          <w:szCs w:val="28"/>
        </w:rPr>
      </w:pPr>
      <w:proofErr w:type="spellStart"/>
      <w:r w:rsidRPr="000502E1">
        <w:rPr>
          <w:rFonts w:ascii="Arial" w:hAnsi="Arial" w:cs="Arial"/>
          <w:color w:val="1B1B1B"/>
          <w:kern w:val="0"/>
          <w:sz w:val="28"/>
          <w:szCs w:val="28"/>
        </w:rPr>
        <w:t>CalRecycle</w:t>
      </w:r>
      <w:proofErr w:type="spellEnd"/>
      <w:r>
        <w:rPr>
          <w:rFonts w:ascii="Arial" w:hAnsi="Arial" w:cs="Arial"/>
          <w:color w:val="1B1B1B"/>
          <w:kern w:val="0"/>
          <w:sz w:val="28"/>
          <w:szCs w:val="28"/>
        </w:rPr>
        <w:t>:</w:t>
      </w:r>
      <w:r w:rsidRPr="000502E1">
        <w:rPr>
          <w:rFonts w:ascii="Arial" w:hAnsi="Arial" w:cs="Arial"/>
          <w:color w:val="1B1B1B"/>
          <w:kern w:val="0"/>
          <w:sz w:val="28"/>
          <w:szCs w:val="28"/>
        </w:rPr>
        <w:t xml:space="preserve"> asked for specific suggestions to be sent via written comments through the new Needs Assessment portal online (see link above).</w:t>
      </w:r>
    </w:p>
    <w:p w14:paraId="5F92AD53" w14:textId="77777777" w:rsidR="000502E1" w:rsidRDefault="000502E1" w:rsidP="000502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1B1B"/>
          <w:kern w:val="0"/>
          <w:sz w:val="28"/>
          <w:szCs w:val="28"/>
        </w:rPr>
      </w:pPr>
    </w:p>
    <w:p w14:paraId="1C68ACF2" w14:textId="77777777" w:rsidR="000502E1" w:rsidRDefault="000502E1" w:rsidP="000502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1B1B"/>
          <w:kern w:val="0"/>
          <w:sz w:val="28"/>
          <w:szCs w:val="28"/>
        </w:rPr>
      </w:pPr>
    </w:p>
    <w:p w14:paraId="4436A8DE" w14:textId="77777777" w:rsidR="000502E1" w:rsidRDefault="000502E1" w:rsidP="000502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1B1B"/>
          <w:kern w:val="0"/>
          <w:sz w:val="28"/>
          <w:szCs w:val="28"/>
        </w:rPr>
      </w:pPr>
      <w:r w:rsidRPr="000502E1">
        <w:rPr>
          <w:rFonts w:ascii="Arial" w:hAnsi="Arial" w:cs="Arial"/>
          <w:color w:val="1B1B1B"/>
          <w:kern w:val="0"/>
          <w:sz w:val="28"/>
          <w:szCs w:val="28"/>
        </w:rPr>
        <w:t xml:space="preserve">Comment: </w:t>
      </w:r>
      <w:proofErr w:type="spellStart"/>
      <w:r w:rsidRPr="000502E1">
        <w:rPr>
          <w:rFonts w:ascii="Arial" w:hAnsi="Arial" w:cs="Arial"/>
          <w:color w:val="1B1B1B"/>
          <w:kern w:val="0"/>
          <w:sz w:val="28"/>
          <w:szCs w:val="28"/>
        </w:rPr>
        <w:t>CalRecycle</w:t>
      </w:r>
      <w:proofErr w:type="spellEnd"/>
      <w:r w:rsidRPr="000502E1">
        <w:rPr>
          <w:rFonts w:ascii="Arial" w:hAnsi="Arial" w:cs="Arial"/>
          <w:color w:val="1B1B1B"/>
          <w:kern w:val="0"/>
          <w:sz w:val="28"/>
          <w:szCs w:val="28"/>
        </w:rPr>
        <w:t xml:space="preserve"> should consolidate and align SB 343 content categories with SB 54 Covered Material Categories. They are sited across regulations and confusing. Since SB 54 CMCs </w:t>
      </w:r>
      <w:proofErr w:type="gramStart"/>
      <w:r w:rsidRPr="000502E1">
        <w:rPr>
          <w:rFonts w:ascii="Arial" w:hAnsi="Arial" w:cs="Arial"/>
          <w:color w:val="1B1B1B"/>
          <w:kern w:val="0"/>
          <w:sz w:val="28"/>
          <w:szCs w:val="28"/>
        </w:rPr>
        <w:t>have to</w:t>
      </w:r>
      <w:proofErr w:type="gramEnd"/>
      <w:r w:rsidRPr="000502E1">
        <w:rPr>
          <w:rFonts w:ascii="Arial" w:hAnsi="Arial" w:cs="Arial"/>
          <w:color w:val="1B1B1B"/>
          <w:kern w:val="0"/>
          <w:sz w:val="28"/>
          <w:szCs w:val="28"/>
        </w:rPr>
        <w:t xml:space="preserve"> be finalized in July</w:t>
      </w:r>
      <w:r>
        <w:rPr>
          <w:rFonts w:ascii="Arial" w:hAnsi="Arial" w:cs="Arial"/>
          <w:color w:val="1B1B1B"/>
          <w:kern w:val="0"/>
          <w:sz w:val="28"/>
          <w:szCs w:val="28"/>
        </w:rPr>
        <w:t>,</w:t>
      </w:r>
      <w:r w:rsidRPr="000502E1">
        <w:rPr>
          <w:rFonts w:ascii="Arial" w:hAnsi="Arial" w:cs="Arial"/>
          <w:color w:val="1B1B1B"/>
          <w:kern w:val="0"/>
          <w:sz w:val="28"/>
          <w:szCs w:val="28"/>
        </w:rPr>
        <w:t xml:space="preserve"> we recommend aligning SB 343 with the SB 54 CMCs. </w:t>
      </w:r>
    </w:p>
    <w:p w14:paraId="1631E4F8" w14:textId="77777777" w:rsidR="000502E1" w:rsidRDefault="000502E1" w:rsidP="000502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1B1B"/>
          <w:kern w:val="0"/>
          <w:sz w:val="28"/>
          <w:szCs w:val="28"/>
        </w:rPr>
      </w:pPr>
    </w:p>
    <w:p w14:paraId="4459848D" w14:textId="77777777" w:rsidR="000502E1" w:rsidRDefault="000502E1" w:rsidP="000502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1B1B"/>
          <w:kern w:val="0"/>
          <w:sz w:val="28"/>
          <w:szCs w:val="28"/>
        </w:rPr>
      </w:pPr>
    </w:p>
    <w:p w14:paraId="72E121BB" w14:textId="6BA56D28" w:rsidR="000502E1" w:rsidRPr="000502E1" w:rsidRDefault="000502E1" w:rsidP="000502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1B1B"/>
          <w:kern w:val="0"/>
          <w:sz w:val="28"/>
          <w:szCs w:val="28"/>
        </w:rPr>
      </w:pPr>
      <w:r w:rsidRPr="000502E1">
        <w:rPr>
          <w:rFonts w:ascii="Arial" w:hAnsi="Arial" w:cs="Arial"/>
          <w:color w:val="1B1B1B"/>
          <w:kern w:val="0"/>
          <w:sz w:val="28"/>
          <w:szCs w:val="28"/>
        </w:rPr>
        <w:t>Comment: SB 343 findings could be adjusted for use in SB 54 updates for folks to stay in compliance.</w:t>
      </w:r>
    </w:p>
    <w:p w14:paraId="7B0F4BBC" w14:textId="77777777" w:rsidR="000502E1" w:rsidRDefault="000502E1" w:rsidP="000502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1B1B"/>
          <w:kern w:val="0"/>
          <w:sz w:val="28"/>
          <w:szCs w:val="28"/>
        </w:rPr>
      </w:pPr>
      <w:proofErr w:type="spellStart"/>
      <w:r>
        <w:rPr>
          <w:rFonts w:ascii="Arial" w:hAnsi="Arial" w:cs="Arial"/>
          <w:color w:val="1B1B1B"/>
          <w:kern w:val="0"/>
          <w:sz w:val="28"/>
          <w:szCs w:val="28"/>
        </w:rPr>
        <w:t>CalRecycle</w:t>
      </w:r>
      <w:proofErr w:type="spellEnd"/>
      <w:r>
        <w:rPr>
          <w:rFonts w:ascii="Arial" w:hAnsi="Arial" w:cs="Arial"/>
          <w:color w:val="1B1B1B"/>
          <w:kern w:val="0"/>
          <w:sz w:val="28"/>
          <w:szCs w:val="28"/>
        </w:rPr>
        <w:t xml:space="preserve">: </w:t>
      </w:r>
      <w:r w:rsidRPr="000502E1">
        <w:rPr>
          <w:rFonts w:ascii="Arial" w:hAnsi="Arial" w:cs="Arial"/>
          <w:color w:val="1B1B1B"/>
          <w:kern w:val="0"/>
          <w:sz w:val="28"/>
          <w:szCs w:val="28"/>
        </w:rPr>
        <w:t xml:space="preserve">Future work under SB 343 we will work to </w:t>
      </w:r>
      <w:proofErr w:type="gramStart"/>
      <w:r w:rsidRPr="000502E1">
        <w:rPr>
          <w:rFonts w:ascii="Arial" w:hAnsi="Arial" w:cs="Arial"/>
          <w:color w:val="1B1B1B"/>
          <w:kern w:val="0"/>
          <w:sz w:val="28"/>
          <w:szCs w:val="28"/>
        </w:rPr>
        <w:t>more closely align with SB 54</w:t>
      </w:r>
      <w:proofErr w:type="gramEnd"/>
      <w:r w:rsidRPr="000502E1">
        <w:rPr>
          <w:rFonts w:ascii="Arial" w:hAnsi="Arial" w:cs="Arial"/>
          <w:color w:val="1B1B1B"/>
          <w:kern w:val="0"/>
          <w:sz w:val="28"/>
          <w:szCs w:val="28"/>
        </w:rPr>
        <w:t xml:space="preserve"> for better comparisons.</w:t>
      </w:r>
    </w:p>
    <w:p w14:paraId="72DB8C61" w14:textId="77777777" w:rsidR="000502E1" w:rsidRDefault="000502E1" w:rsidP="000502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1B1B"/>
          <w:kern w:val="0"/>
          <w:sz w:val="28"/>
          <w:szCs w:val="28"/>
        </w:rPr>
      </w:pPr>
    </w:p>
    <w:p w14:paraId="400F7758" w14:textId="77777777" w:rsidR="000502E1" w:rsidRDefault="000502E1" w:rsidP="000502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1B1B"/>
          <w:kern w:val="0"/>
          <w:sz w:val="28"/>
          <w:szCs w:val="28"/>
        </w:rPr>
      </w:pPr>
    </w:p>
    <w:p w14:paraId="4A116678" w14:textId="393EFA27" w:rsidR="000502E1" w:rsidRPr="000502E1" w:rsidRDefault="000502E1" w:rsidP="000502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1B1B"/>
          <w:kern w:val="0"/>
          <w:sz w:val="28"/>
          <w:szCs w:val="28"/>
        </w:rPr>
      </w:pPr>
      <w:r w:rsidRPr="000502E1">
        <w:rPr>
          <w:rFonts w:ascii="Arial" w:hAnsi="Arial" w:cs="Arial"/>
          <w:color w:val="1B1B1B"/>
          <w:kern w:val="0"/>
          <w:sz w:val="28"/>
          <w:szCs w:val="28"/>
        </w:rPr>
        <w:t xml:space="preserve">Comment: </w:t>
      </w:r>
      <w:proofErr w:type="spellStart"/>
      <w:r w:rsidRPr="000502E1">
        <w:rPr>
          <w:rFonts w:ascii="Arial" w:hAnsi="Arial" w:cs="Arial"/>
          <w:color w:val="1B1B1B"/>
          <w:kern w:val="0"/>
          <w:sz w:val="28"/>
          <w:szCs w:val="28"/>
        </w:rPr>
        <w:t>CalRecycle</w:t>
      </w:r>
      <w:proofErr w:type="spellEnd"/>
      <w:r w:rsidRPr="000502E1">
        <w:rPr>
          <w:rFonts w:ascii="Arial" w:hAnsi="Arial" w:cs="Arial"/>
          <w:color w:val="1B1B1B"/>
          <w:kern w:val="0"/>
          <w:sz w:val="28"/>
          <w:szCs w:val="28"/>
        </w:rPr>
        <w:t xml:space="preserve"> needs to provide detailed justification for recycled and compostable determinations so producers can respond. We want to </w:t>
      </w:r>
      <w:r w:rsidRPr="000502E1">
        <w:rPr>
          <w:rFonts w:ascii="Arial" w:hAnsi="Arial" w:cs="Arial"/>
          <w:color w:val="1B1B1B"/>
          <w:kern w:val="0"/>
          <w:sz w:val="28"/>
          <w:szCs w:val="28"/>
        </w:rPr>
        <w:lastRenderedPageBreak/>
        <w:t>understand how determinations are made, which is critical for compliance in the coming months and years.</w:t>
      </w:r>
    </w:p>
    <w:p w14:paraId="1894F678" w14:textId="10C7AE86" w:rsidR="000502E1" w:rsidRPr="000502E1" w:rsidRDefault="000502E1" w:rsidP="000502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1B1B"/>
          <w:kern w:val="0"/>
          <w:sz w:val="28"/>
          <w:szCs w:val="28"/>
        </w:rPr>
      </w:pPr>
      <w:proofErr w:type="spellStart"/>
      <w:r>
        <w:rPr>
          <w:rFonts w:ascii="Arial" w:hAnsi="Arial" w:cs="Arial"/>
          <w:color w:val="1B1B1B"/>
          <w:kern w:val="0"/>
          <w:sz w:val="28"/>
          <w:szCs w:val="28"/>
        </w:rPr>
        <w:t>CalRecycle</w:t>
      </w:r>
      <w:proofErr w:type="spellEnd"/>
      <w:r>
        <w:rPr>
          <w:rFonts w:ascii="Arial" w:hAnsi="Arial" w:cs="Arial"/>
          <w:color w:val="1B1B1B"/>
          <w:kern w:val="0"/>
          <w:sz w:val="28"/>
          <w:szCs w:val="28"/>
        </w:rPr>
        <w:t xml:space="preserve">: </w:t>
      </w:r>
      <w:r w:rsidRPr="000502E1">
        <w:rPr>
          <w:rFonts w:ascii="Arial" w:hAnsi="Arial" w:cs="Arial"/>
          <w:color w:val="1B1B1B"/>
          <w:kern w:val="0"/>
          <w:sz w:val="28"/>
          <w:szCs w:val="28"/>
        </w:rPr>
        <w:t xml:space="preserve">Yes, </w:t>
      </w:r>
      <w:proofErr w:type="spellStart"/>
      <w:r w:rsidRPr="000502E1">
        <w:rPr>
          <w:rFonts w:ascii="Arial" w:hAnsi="Arial" w:cs="Arial"/>
          <w:color w:val="1B1B1B"/>
          <w:kern w:val="0"/>
          <w:sz w:val="28"/>
          <w:szCs w:val="28"/>
        </w:rPr>
        <w:t>CalRecycle</w:t>
      </w:r>
      <w:proofErr w:type="spellEnd"/>
      <w:r w:rsidRPr="000502E1">
        <w:rPr>
          <w:rFonts w:ascii="Arial" w:hAnsi="Arial" w:cs="Arial"/>
          <w:color w:val="1B1B1B"/>
          <w:kern w:val="0"/>
          <w:sz w:val="28"/>
          <w:szCs w:val="28"/>
        </w:rPr>
        <w:t xml:space="preserve"> plans to provide this info.</w:t>
      </w:r>
    </w:p>
    <w:p w14:paraId="25C00A26" w14:textId="77777777" w:rsidR="000502E1" w:rsidRPr="000502E1" w:rsidRDefault="000502E1" w:rsidP="000502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1B1B"/>
          <w:kern w:val="0"/>
          <w:sz w:val="28"/>
          <w:szCs w:val="28"/>
        </w:rPr>
      </w:pPr>
    </w:p>
    <w:p w14:paraId="517AC4EC" w14:textId="77777777" w:rsidR="000502E1" w:rsidRDefault="000502E1" w:rsidP="000502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1B1B"/>
          <w:kern w:val="0"/>
          <w:sz w:val="28"/>
          <w:szCs w:val="28"/>
        </w:rPr>
      </w:pPr>
    </w:p>
    <w:p w14:paraId="53522241" w14:textId="2C624842" w:rsidR="000502E1" w:rsidRPr="000502E1" w:rsidRDefault="000502E1" w:rsidP="000502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1B1B"/>
          <w:kern w:val="0"/>
          <w:sz w:val="28"/>
          <w:szCs w:val="28"/>
        </w:rPr>
      </w:pPr>
      <w:r w:rsidRPr="000502E1">
        <w:rPr>
          <w:rFonts w:ascii="Arial" w:hAnsi="Arial" w:cs="Arial"/>
          <w:color w:val="1B1B1B"/>
          <w:kern w:val="0"/>
          <w:sz w:val="28"/>
          <w:szCs w:val="28"/>
        </w:rPr>
        <w:t>Q. C</w:t>
      </w:r>
      <w:proofErr w:type="spellStart"/>
      <w:r w:rsidRPr="000502E1">
        <w:rPr>
          <w:rFonts w:ascii="Arial" w:hAnsi="Arial" w:cs="Arial"/>
          <w:color w:val="1B1B1B"/>
          <w:kern w:val="0"/>
          <w:sz w:val="28"/>
          <w:szCs w:val="28"/>
        </w:rPr>
        <w:t>alRecycle</w:t>
      </w:r>
      <w:proofErr w:type="spellEnd"/>
      <w:r w:rsidRPr="000502E1">
        <w:rPr>
          <w:rFonts w:ascii="Arial" w:hAnsi="Arial" w:cs="Arial"/>
          <w:color w:val="1B1B1B"/>
          <w:kern w:val="0"/>
          <w:sz w:val="28"/>
          <w:szCs w:val="28"/>
        </w:rPr>
        <w:t xml:space="preserve"> </w:t>
      </w:r>
      <w:proofErr w:type="gramStart"/>
      <w:r w:rsidRPr="000502E1">
        <w:rPr>
          <w:rFonts w:ascii="Arial" w:hAnsi="Arial" w:cs="Arial"/>
          <w:color w:val="1B1B1B"/>
          <w:kern w:val="0"/>
          <w:sz w:val="28"/>
          <w:szCs w:val="28"/>
        </w:rPr>
        <w:t>has to</w:t>
      </w:r>
      <w:proofErr w:type="gramEnd"/>
      <w:r w:rsidRPr="000502E1">
        <w:rPr>
          <w:rFonts w:ascii="Arial" w:hAnsi="Arial" w:cs="Arial"/>
          <w:color w:val="1B1B1B"/>
          <w:kern w:val="0"/>
          <w:sz w:val="28"/>
          <w:szCs w:val="28"/>
        </w:rPr>
        <w:t xml:space="preserve"> report to legislature every other year in odd years on progress of SB 54 regulation. Will </w:t>
      </w:r>
      <w:proofErr w:type="spellStart"/>
      <w:r w:rsidRPr="000502E1">
        <w:rPr>
          <w:rFonts w:ascii="Arial" w:hAnsi="Arial" w:cs="Arial"/>
          <w:color w:val="1B1B1B"/>
          <w:kern w:val="0"/>
          <w:sz w:val="28"/>
          <w:szCs w:val="28"/>
        </w:rPr>
        <w:t>CalRecycle</w:t>
      </w:r>
      <w:proofErr w:type="spellEnd"/>
      <w:r w:rsidRPr="000502E1">
        <w:rPr>
          <w:rFonts w:ascii="Arial" w:hAnsi="Arial" w:cs="Arial"/>
          <w:color w:val="1B1B1B"/>
          <w:kern w:val="0"/>
          <w:sz w:val="28"/>
          <w:szCs w:val="28"/>
        </w:rPr>
        <w:t xml:space="preserve"> include a rationale and description in those reports? What else will be included in those reports?</w:t>
      </w:r>
    </w:p>
    <w:p w14:paraId="10F8F846" w14:textId="77777777" w:rsidR="000502E1" w:rsidRPr="000502E1" w:rsidRDefault="000502E1" w:rsidP="000502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1B1B"/>
          <w:kern w:val="0"/>
          <w:sz w:val="28"/>
          <w:szCs w:val="28"/>
        </w:rPr>
      </w:pPr>
      <w:r w:rsidRPr="000502E1">
        <w:rPr>
          <w:rFonts w:ascii="Arial" w:hAnsi="Arial" w:cs="Arial"/>
          <w:color w:val="1B1B1B"/>
          <w:kern w:val="0"/>
          <w:sz w:val="28"/>
          <w:szCs w:val="28"/>
        </w:rPr>
        <w:t xml:space="preserve">A. </w:t>
      </w:r>
      <w:proofErr w:type="spellStart"/>
      <w:r w:rsidRPr="000502E1">
        <w:rPr>
          <w:rFonts w:ascii="Arial" w:hAnsi="Arial" w:cs="Arial"/>
          <w:color w:val="1B1B1B"/>
          <w:kern w:val="0"/>
          <w:sz w:val="28"/>
          <w:szCs w:val="28"/>
        </w:rPr>
        <w:t>CalRecycle</w:t>
      </w:r>
      <w:proofErr w:type="spellEnd"/>
      <w:r w:rsidRPr="000502E1">
        <w:rPr>
          <w:rFonts w:ascii="Arial" w:hAnsi="Arial" w:cs="Arial"/>
          <w:color w:val="1B1B1B"/>
          <w:kern w:val="0"/>
          <w:sz w:val="28"/>
          <w:szCs w:val="28"/>
        </w:rPr>
        <w:t xml:space="preserve"> will take this into consideration. The draft table of contents is a work in progress. </w:t>
      </w:r>
    </w:p>
    <w:p w14:paraId="3A59550B" w14:textId="77777777" w:rsidR="000502E1" w:rsidRPr="000502E1" w:rsidRDefault="000502E1" w:rsidP="000502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1B1B"/>
          <w:kern w:val="0"/>
          <w:sz w:val="28"/>
          <w:szCs w:val="28"/>
        </w:rPr>
      </w:pPr>
    </w:p>
    <w:p w14:paraId="7C2DB4F8" w14:textId="77777777" w:rsidR="000502E1" w:rsidRDefault="000502E1" w:rsidP="000502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1B1B"/>
          <w:kern w:val="0"/>
          <w:sz w:val="28"/>
          <w:szCs w:val="28"/>
        </w:rPr>
      </w:pPr>
    </w:p>
    <w:p w14:paraId="10206901" w14:textId="6DE16D5F" w:rsidR="000502E1" w:rsidRPr="000502E1" w:rsidRDefault="000502E1" w:rsidP="000502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B1B1B"/>
          <w:kern w:val="0"/>
          <w:sz w:val="28"/>
          <w:szCs w:val="28"/>
        </w:rPr>
      </w:pPr>
      <w:proofErr w:type="spellStart"/>
      <w:proofErr w:type="gramStart"/>
      <w:r w:rsidRPr="000502E1">
        <w:rPr>
          <w:rFonts w:ascii="Arial" w:hAnsi="Arial" w:cs="Arial"/>
          <w:color w:val="1B1B1B"/>
          <w:kern w:val="0"/>
          <w:sz w:val="28"/>
          <w:szCs w:val="28"/>
        </w:rPr>
        <w:t>Q.Will</w:t>
      </w:r>
      <w:proofErr w:type="spellEnd"/>
      <w:proofErr w:type="gramEnd"/>
      <w:r w:rsidRPr="000502E1">
        <w:rPr>
          <w:rFonts w:ascii="Arial" w:hAnsi="Arial" w:cs="Arial"/>
          <w:color w:val="1B1B1B"/>
          <w:kern w:val="0"/>
          <w:sz w:val="28"/>
          <w:szCs w:val="28"/>
        </w:rPr>
        <w:t xml:space="preserve"> Study 2 results affect SB 343? </w:t>
      </w:r>
    </w:p>
    <w:p w14:paraId="7BF0FD93" w14:textId="77777777" w:rsidR="000502E1" w:rsidRDefault="000502E1" w:rsidP="000502E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502E1">
        <w:rPr>
          <w:rFonts w:ascii="Arial" w:hAnsi="Arial" w:cs="Arial"/>
          <w:color w:val="1B1B1B"/>
          <w:kern w:val="0"/>
          <w:sz w:val="28"/>
          <w:szCs w:val="28"/>
        </w:rPr>
        <w:t xml:space="preserve">A. </w:t>
      </w:r>
      <w:proofErr w:type="spellStart"/>
      <w:r w:rsidRPr="000502E1">
        <w:rPr>
          <w:rFonts w:ascii="Arial" w:hAnsi="Arial" w:cs="Arial"/>
          <w:color w:val="1B1B1B"/>
          <w:kern w:val="0"/>
          <w:sz w:val="28"/>
          <w:szCs w:val="28"/>
        </w:rPr>
        <w:t>CalRecycle</w:t>
      </w:r>
      <w:proofErr w:type="spellEnd"/>
      <w:r w:rsidRPr="000502E1">
        <w:rPr>
          <w:rFonts w:ascii="Arial" w:hAnsi="Arial" w:cs="Arial"/>
          <w:color w:val="1B1B1B"/>
          <w:kern w:val="0"/>
          <w:sz w:val="28"/>
          <w:szCs w:val="28"/>
        </w:rPr>
        <w:t>: collection and end market study is being designed to address statutory requirements so it will not affect SB 343 findings.</w:t>
      </w:r>
    </w:p>
    <w:p w14:paraId="299388B6" w14:textId="77777777" w:rsidR="000502E1" w:rsidRDefault="000502E1" w:rsidP="000502E1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582B4D6" w14:textId="77777777" w:rsidR="000502E1" w:rsidRDefault="000502E1" w:rsidP="000502E1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BDF4E65" w14:textId="77777777" w:rsidR="000502E1" w:rsidRDefault="000A17A1" w:rsidP="000502E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502E1">
        <w:rPr>
          <w:rFonts w:ascii="Arial" w:hAnsi="Arial" w:cs="Arial"/>
          <w:sz w:val="28"/>
          <w:szCs w:val="28"/>
        </w:rPr>
        <w:t>Q:</w:t>
      </w:r>
      <w:r w:rsidR="009779B3" w:rsidRPr="000502E1">
        <w:rPr>
          <w:rFonts w:ascii="Arial" w:hAnsi="Arial" w:cs="Arial"/>
          <w:sz w:val="28"/>
          <w:szCs w:val="28"/>
        </w:rPr>
        <w:t xml:space="preserve"> </w:t>
      </w:r>
      <w:r w:rsidR="008720F5" w:rsidRPr="000502E1">
        <w:rPr>
          <w:rFonts w:ascii="Arial" w:hAnsi="Arial" w:cs="Arial"/>
          <w:sz w:val="28"/>
          <w:szCs w:val="28"/>
        </w:rPr>
        <w:t>What is the plan for the need</w:t>
      </w:r>
      <w:r w:rsidR="005C1BEA" w:rsidRPr="000502E1">
        <w:rPr>
          <w:rFonts w:ascii="Arial" w:hAnsi="Arial" w:cs="Arial"/>
          <w:sz w:val="28"/>
          <w:szCs w:val="28"/>
        </w:rPr>
        <w:t>s</w:t>
      </w:r>
      <w:r w:rsidR="008720F5" w:rsidRPr="000502E1">
        <w:rPr>
          <w:rFonts w:ascii="Arial" w:hAnsi="Arial" w:cs="Arial"/>
          <w:sz w:val="28"/>
          <w:szCs w:val="28"/>
        </w:rPr>
        <w:t xml:space="preserve"> assessment for </w:t>
      </w:r>
      <w:r w:rsidR="005C1BEA" w:rsidRPr="000502E1">
        <w:rPr>
          <w:rFonts w:ascii="Arial" w:hAnsi="Arial" w:cs="Arial"/>
          <w:sz w:val="28"/>
          <w:szCs w:val="28"/>
        </w:rPr>
        <w:t>HDPE?</w:t>
      </w:r>
      <w:r w:rsidR="000502E1">
        <w:rPr>
          <w:rFonts w:ascii="Arial" w:hAnsi="Arial" w:cs="Arial"/>
          <w:sz w:val="28"/>
          <w:szCs w:val="28"/>
        </w:rPr>
        <w:br/>
      </w:r>
      <w:r w:rsidRPr="000502E1">
        <w:rPr>
          <w:rFonts w:ascii="Arial" w:hAnsi="Arial" w:cs="Arial"/>
          <w:sz w:val="28"/>
          <w:szCs w:val="28"/>
        </w:rPr>
        <w:t>A:</w:t>
      </w:r>
      <w:r w:rsidR="005C1BEA" w:rsidRPr="000502E1">
        <w:rPr>
          <w:rFonts w:ascii="Arial" w:hAnsi="Arial" w:cs="Arial"/>
          <w:sz w:val="28"/>
          <w:szCs w:val="28"/>
        </w:rPr>
        <w:t xml:space="preserve"> They will be considered apart of the needs assessment study.</w:t>
      </w:r>
    </w:p>
    <w:p w14:paraId="5F559DDB" w14:textId="77777777" w:rsidR="000502E1" w:rsidRDefault="000502E1" w:rsidP="000502E1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5393316" w14:textId="77777777" w:rsidR="000502E1" w:rsidRDefault="000502E1" w:rsidP="000502E1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2E0AE9F" w14:textId="7295BB23" w:rsidR="000502E1" w:rsidRDefault="009779B3" w:rsidP="000502E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502E1">
        <w:rPr>
          <w:rFonts w:ascii="Arial" w:hAnsi="Arial" w:cs="Arial"/>
          <w:sz w:val="28"/>
          <w:szCs w:val="28"/>
        </w:rPr>
        <w:t>Q:</w:t>
      </w:r>
      <w:r w:rsidR="005C1BEA" w:rsidRPr="000502E1">
        <w:rPr>
          <w:rFonts w:ascii="Arial" w:hAnsi="Arial" w:cs="Arial"/>
          <w:sz w:val="28"/>
          <w:szCs w:val="28"/>
        </w:rPr>
        <w:t xml:space="preserve"> </w:t>
      </w:r>
      <w:r w:rsidR="00583BAA" w:rsidRPr="000502E1">
        <w:rPr>
          <w:rFonts w:ascii="Arial" w:hAnsi="Arial" w:cs="Arial"/>
          <w:sz w:val="28"/>
          <w:szCs w:val="28"/>
        </w:rPr>
        <w:t xml:space="preserve">What is an </w:t>
      </w:r>
      <w:r w:rsidR="001B470B" w:rsidRPr="000502E1">
        <w:rPr>
          <w:rFonts w:ascii="Arial" w:hAnsi="Arial" w:cs="Arial"/>
          <w:sz w:val="28"/>
          <w:szCs w:val="28"/>
        </w:rPr>
        <w:t xml:space="preserve">example of an </w:t>
      </w:r>
      <w:r w:rsidR="00583BAA" w:rsidRPr="000502E1">
        <w:rPr>
          <w:rFonts w:ascii="Arial" w:hAnsi="Arial" w:cs="Arial"/>
          <w:sz w:val="28"/>
          <w:szCs w:val="28"/>
        </w:rPr>
        <w:t>excluded plastic component</w:t>
      </w:r>
      <w:r w:rsidR="001B470B" w:rsidRPr="000502E1">
        <w:rPr>
          <w:rFonts w:ascii="Arial" w:hAnsi="Arial" w:cs="Arial"/>
          <w:sz w:val="28"/>
          <w:szCs w:val="28"/>
        </w:rPr>
        <w:t xml:space="preserve"> (RE: covered materials</w:t>
      </w:r>
      <w:proofErr w:type="gramStart"/>
      <w:r w:rsidR="001B470B" w:rsidRPr="000502E1">
        <w:rPr>
          <w:rFonts w:ascii="Arial" w:hAnsi="Arial" w:cs="Arial"/>
          <w:sz w:val="28"/>
          <w:szCs w:val="28"/>
        </w:rPr>
        <w:t>) ?</w:t>
      </w:r>
      <w:proofErr w:type="gramEnd"/>
      <w:r w:rsidR="000502E1">
        <w:rPr>
          <w:rFonts w:ascii="Arial" w:hAnsi="Arial" w:cs="Arial"/>
          <w:sz w:val="28"/>
          <w:szCs w:val="28"/>
        </w:rPr>
        <w:br/>
      </w:r>
      <w:r w:rsidRPr="000502E1">
        <w:rPr>
          <w:rFonts w:ascii="Arial" w:hAnsi="Arial" w:cs="Arial"/>
          <w:sz w:val="28"/>
          <w:szCs w:val="28"/>
        </w:rPr>
        <w:t>A:</w:t>
      </w:r>
      <w:r w:rsidR="006C1E6C" w:rsidRPr="000502E1">
        <w:rPr>
          <w:rFonts w:ascii="Arial" w:hAnsi="Arial" w:cs="Arial"/>
          <w:sz w:val="28"/>
          <w:szCs w:val="28"/>
        </w:rPr>
        <w:t xml:space="preserve"> Any plastic component that does not meet the covered materials guidelines.</w:t>
      </w:r>
    </w:p>
    <w:p w14:paraId="57E1E33B" w14:textId="77777777" w:rsidR="000502E1" w:rsidRDefault="000502E1" w:rsidP="000A17A1">
      <w:pPr>
        <w:rPr>
          <w:rFonts w:ascii="Arial" w:hAnsi="Arial" w:cs="Arial"/>
          <w:sz w:val="28"/>
          <w:szCs w:val="28"/>
        </w:rPr>
      </w:pPr>
    </w:p>
    <w:p w14:paraId="10DD9D41" w14:textId="0097BAB2" w:rsidR="009779B3" w:rsidRPr="000502E1" w:rsidRDefault="009779B3" w:rsidP="000A17A1">
      <w:pPr>
        <w:rPr>
          <w:rFonts w:ascii="Arial" w:hAnsi="Arial" w:cs="Arial"/>
          <w:sz w:val="28"/>
          <w:szCs w:val="28"/>
        </w:rPr>
      </w:pPr>
      <w:r w:rsidRPr="000502E1">
        <w:rPr>
          <w:rFonts w:ascii="Arial" w:hAnsi="Arial" w:cs="Arial"/>
          <w:sz w:val="28"/>
          <w:szCs w:val="28"/>
        </w:rPr>
        <w:t>Q:</w:t>
      </w:r>
      <w:r w:rsidR="00760941" w:rsidRPr="000502E1">
        <w:rPr>
          <w:rFonts w:ascii="Arial" w:hAnsi="Arial" w:cs="Arial"/>
          <w:sz w:val="28"/>
          <w:szCs w:val="28"/>
        </w:rPr>
        <w:t xml:space="preserve"> Are bound books</w:t>
      </w:r>
      <w:r w:rsidR="00526358" w:rsidRPr="000502E1">
        <w:rPr>
          <w:rFonts w:ascii="Arial" w:hAnsi="Arial" w:cs="Arial"/>
          <w:sz w:val="28"/>
          <w:szCs w:val="28"/>
        </w:rPr>
        <w:t xml:space="preserve"> and newspaper covered under the ‘Paper &amp; Fiber’ (RE: covered materials) category?</w:t>
      </w:r>
      <w:r w:rsidR="000502E1">
        <w:rPr>
          <w:rFonts w:ascii="Arial" w:hAnsi="Arial" w:cs="Arial"/>
          <w:sz w:val="28"/>
          <w:szCs w:val="28"/>
        </w:rPr>
        <w:br/>
      </w:r>
      <w:r w:rsidRPr="000502E1">
        <w:rPr>
          <w:rFonts w:ascii="Arial" w:hAnsi="Arial" w:cs="Arial"/>
          <w:sz w:val="28"/>
          <w:szCs w:val="28"/>
        </w:rPr>
        <w:t>A:</w:t>
      </w:r>
      <w:r w:rsidR="005345C5" w:rsidRPr="000502E1">
        <w:rPr>
          <w:rFonts w:ascii="Arial" w:hAnsi="Arial" w:cs="Arial"/>
          <w:sz w:val="28"/>
          <w:szCs w:val="28"/>
        </w:rPr>
        <w:t xml:space="preserve"> Yes</w:t>
      </w:r>
    </w:p>
    <w:p w14:paraId="2E2787D3" w14:textId="036F22A9" w:rsidR="009779B3" w:rsidRPr="000A17A1" w:rsidRDefault="009779B3" w:rsidP="000A17A1">
      <w:pPr>
        <w:rPr>
          <w:sz w:val="24"/>
          <w:szCs w:val="24"/>
        </w:rPr>
      </w:pPr>
    </w:p>
    <w:sectPr w:rsidR="009779B3" w:rsidRPr="000A17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7B7A"/>
    <w:multiLevelType w:val="multilevel"/>
    <w:tmpl w:val="AFD4F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F321BC"/>
    <w:multiLevelType w:val="hybridMultilevel"/>
    <w:tmpl w:val="A9302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975400">
    <w:abstractNumId w:val="0"/>
  </w:num>
  <w:num w:numId="2" w16cid:durableId="2065593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86"/>
    <w:rsid w:val="000502E1"/>
    <w:rsid w:val="000656BC"/>
    <w:rsid w:val="000A17A1"/>
    <w:rsid w:val="001B470B"/>
    <w:rsid w:val="002428FA"/>
    <w:rsid w:val="00255C43"/>
    <w:rsid w:val="002A362A"/>
    <w:rsid w:val="002E229C"/>
    <w:rsid w:val="003569BF"/>
    <w:rsid w:val="00365480"/>
    <w:rsid w:val="00395E41"/>
    <w:rsid w:val="004664B6"/>
    <w:rsid w:val="00477475"/>
    <w:rsid w:val="004931F3"/>
    <w:rsid w:val="00496135"/>
    <w:rsid w:val="00526358"/>
    <w:rsid w:val="005345C5"/>
    <w:rsid w:val="00562D28"/>
    <w:rsid w:val="00583BAA"/>
    <w:rsid w:val="005978F4"/>
    <w:rsid w:val="005A76AB"/>
    <w:rsid w:val="005C1BEA"/>
    <w:rsid w:val="005E27F2"/>
    <w:rsid w:val="006C1E6C"/>
    <w:rsid w:val="00721486"/>
    <w:rsid w:val="00760941"/>
    <w:rsid w:val="00792A03"/>
    <w:rsid w:val="007D2E01"/>
    <w:rsid w:val="00827542"/>
    <w:rsid w:val="008720F5"/>
    <w:rsid w:val="008B0031"/>
    <w:rsid w:val="008B2FD9"/>
    <w:rsid w:val="008D1C5D"/>
    <w:rsid w:val="00901B39"/>
    <w:rsid w:val="009246D6"/>
    <w:rsid w:val="009564F5"/>
    <w:rsid w:val="009567AF"/>
    <w:rsid w:val="009779B3"/>
    <w:rsid w:val="009B3A49"/>
    <w:rsid w:val="009D4FDA"/>
    <w:rsid w:val="00A853D2"/>
    <w:rsid w:val="00A930D0"/>
    <w:rsid w:val="00A965D8"/>
    <w:rsid w:val="00AA53F7"/>
    <w:rsid w:val="00AE1842"/>
    <w:rsid w:val="00AE443B"/>
    <w:rsid w:val="00AE46A1"/>
    <w:rsid w:val="00BA2A64"/>
    <w:rsid w:val="00C06D34"/>
    <w:rsid w:val="00C36FAE"/>
    <w:rsid w:val="00C53605"/>
    <w:rsid w:val="00CB1C3A"/>
    <w:rsid w:val="00CF0E48"/>
    <w:rsid w:val="00CF0F2A"/>
    <w:rsid w:val="00D20421"/>
    <w:rsid w:val="00D414B3"/>
    <w:rsid w:val="00DE0236"/>
    <w:rsid w:val="00E00998"/>
    <w:rsid w:val="00E56300"/>
    <w:rsid w:val="00EA6151"/>
    <w:rsid w:val="00EC3E52"/>
    <w:rsid w:val="00F12300"/>
    <w:rsid w:val="00F1402D"/>
    <w:rsid w:val="00F24203"/>
    <w:rsid w:val="00F36486"/>
    <w:rsid w:val="00F4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94F92"/>
  <w15:chartTrackingRefBased/>
  <w15:docId w15:val="{AF289BF6-F0AB-40CD-ABEF-6619C61E3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86"/>
  </w:style>
  <w:style w:type="paragraph" w:styleId="Heading1">
    <w:name w:val="heading 1"/>
    <w:basedOn w:val="Normal"/>
    <w:next w:val="Normal"/>
    <w:link w:val="Heading1Char"/>
    <w:uiPriority w:val="9"/>
    <w:qFormat/>
    <w:rsid w:val="00F364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64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64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64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64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64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64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64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64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64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64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64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64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64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64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64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64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64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64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6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64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64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64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64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64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64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64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64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648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3648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664B6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664B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4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9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lrecycle.ca.gov/packaging/packaging-epr/needs-assessment/" TargetMode="External"/><Relationship Id="rId5" Type="http://schemas.openxmlformats.org/officeDocument/2006/relationships/hyperlink" Target="https://leginfo.legislature.ca.gov/faces/codes_displayexpandedbranch.xhtml?lawCode=PRC&amp;division=30.&amp;title=&amp;part=3.&amp;chapter=3.&amp;article=4.&amp;goUp=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Quarles</dc:creator>
  <cp:keywords/>
  <dc:description/>
  <cp:lastModifiedBy>Sarah Pollo</cp:lastModifiedBy>
  <cp:revision>2</cp:revision>
  <dcterms:created xsi:type="dcterms:W3CDTF">2024-05-01T21:58:00Z</dcterms:created>
  <dcterms:modified xsi:type="dcterms:W3CDTF">2024-05-01T21:58:00Z</dcterms:modified>
</cp:coreProperties>
</file>