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5306" w14:textId="5EC2BC71" w:rsidR="00C85245" w:rsidRDefault="00C85245" w:rsidP="00E81EB5">
      <w:pPr>
        <w:jc w:val="center"/>
        <w:rPr>
          <w:rFonts w:ascii="Arial" w:hAnsi="Arial" w:cs="Arial"/>
          <w:sz w:val="28"/>
          <w:szCs w:val="28"/>
        </w:rPr>
      </w:pPr>
      <w:r>
        <w:rPr>
          <w:rFonts w:ascii="Arial" w:hAnsi="Arial" w:cs="Arial"/>
          <w:noProof/>
        </w:rPr>
        <w:drawing>
          <wp:anchor distT="0" distB="0" distL="114300" distR="114300" simplePos="0" relativeHeight="251658240" behindDoc="0" locked="0" layoutInCell="1" allowOverlap="1" wp14:anchorId="4DC474D1" wp14:editId="74A11C59">
            <wp:simplePos x="0" y="0"/>
            <wp:positionH relativeFrom="column">
              <wp:posOffset>4010025</wp:posOffset>
            </wp:positionH>
            <wp:positionV relativeFrom="paragraph">
              <wp:posOffset>-669290</wp:posOffset>
            </wp:positionV>
            <wp:extent cx="1885950" cy="1344869"/>
            <wp:effectExtent l="0" t="0" r="0" b="8255"/>
            <wp:wrapNone/>
            <wp:docPr id="1" name="Picture 1" descr="L:\FIS Photos, Artwork\Artwork\FIS Color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FIS Photos, Artwork\Artwork\FIS Color Blo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448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w:drawing>
          <wp:anchor distT="0" distB="0" distL="114300" distR="114300" simplePos="0" relativeHeight="251659264" behindDoc="0" locked="0" layoutInCell="1" allowOverlap="1" wp14:anchorId="339EF694" wp14:editId="205C8336">
            <wp:simplePos x="0" y="0"/>
            <wp:positionH relativeFrom="column">
              <wp:posOffset>-257810</wp:posOffset>
            </wp:positionH>
            <wp:positionV relativeFrom="paragraph">
              <wp:posOffset>-368935</wp:posOffset>
            </wp:positionV>
            <wp:extent cx="676275" cy="1046616"/>
            <wp:effectExtent l="0" t="0" r="0" b="1270"/>
            <wp:wrapNone/>
            <wp:docPr id="2" name="Picture 2" descr="L:\FIS Photos, Artwork\Artwork\FiS for docusign 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FIS Photos, Artwork\Artwork\FiS for docusign 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1046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6344C" w14:textId="77777777" w:rsidR="00C85245" w:rsidRDefault="00C85245" w:rsidP="00E81EB5">
      <w:pPr>
        <w:jc w:val="center"/>
        <w:rPr>
          <w:rFonts w:ascii="Arial" w:hAnsi="Arial" w:cs="Arial"/>
          <w:noProof/>
        </w:rPr>
      </w:pPr>
    </w:p>
    <w:p w14:paraId="778E1CA5" w14:textId="60123733" w:rsidR="00C85245" w:rsidRDefault="00C85245" w:rsidP="00E81EB5">
      <w:pPr>
        <w:jc w:val="center"/>
        <w:rPr>
          <w:rFonts w:ascii="Arial" w:hAnsi="Arial" w:cs="Arial"/>
          <w:sz w:val="28"/>
          <w:szCs w:val="28"/>
        </w:rPr>
      </w:pPr>
    </w:p>
    <w:p w14:paraId="767B6D69" w14:textId="635F99EA" w:rsidR="00C85245" w:rsidRDefault="00C85245" w:rsidP="00E81EB5">
      <w:pPr>
        <w:jc w:val="center"/>
        <w:rPr>
          <w:rFonts w:ascii="Arial" w:hAnsi="Arial" w:cs="Arial"/>
          <w:sz w:val="36"/>
          <w:szCs w:val="36"/>
        </w:rPr>
      </w:pPr>
      <w:bookmarkStart w:id="0" w:name="_GoBack"/>
      <w:bookmarkEnd w:id="0"/>
    </w:p>
    <w:p w14:paraId="4D8BFD4D" w14:textId="0B395520" w:rsidR="008F2BE6" w:rsidRPr="00C85245" w:rsidRDefault="008F2BE6" w:rsidP="00E81EB5">
      <w:pPr>
        <w:jc w:val="center"/>
        <w:rPr>
          <w:rFonts w:ascii="Arial" w:hAnsi="Arial" w:cs="Arial"/>
          <w:sz w:val="36"/>
          <w:szCs w:val="36"/>
        </w:rPr>
      </w:pPr>
      <w:r w:rsidRPr="00C85245">
        <w:rPr>
          <w:rFonts w:ascii="Arial" w:hAnsi="Arial" w:cs="Arial"/>
          <w:sz w:val="36"/>
          <w:szCs w:val="36"/>
        </w:rPr>
        <w:t xml:space="preserve">Life Insurance: Out </w:t>
      </w:r>
      <w:r w:rsidR="00E81EB5" w:rsidRPr="00C85245">
        <w:rPr>
          <w:rFonts w:ascii="Arial" w:hAnsi="Arial" w:cs="Arial"/>
          <w:sz w:val="36"/>
          <w:szCs w:val="36"/>
        </w:rPr>
        <w:t>With the OLD, In With the NEW</w:t>
      </w:r>
    </w:p>
    <w:p w14:paraId="32A35582" w14:textId="5880B2FE" w:rsidR="00007648" w:rsidRDefault="00007648" w:rsidP="00E81EB5">
      <w:pPr>
        <w:jc w:val="center"/>
        <w:rPr>
          <w:rFonts w:ascii="Arial" w:hAnsi="Arial" w:cs="Arial"/>
          <w:sz w:val="28"/>
          <w:szCs w:val="28"/>
        </w:rPr>
      </w:pPr>
      <w:r w:rsidRPr="00E81EB5">
        <w:rPr>
          <w:rFonts w:ascii="Arial" w:hAnsi="Arial" w:cs="Arial"/>
          <w:sz w:val="28"/>
          <w:szCs w:val="28"/>
        </w:rPr>
        <w:t>A review of your current coverage is the Best Way to Better Benefits!</w:t>
      </w:r>
    </w:p>
    <w:p w14:paraId="17F4E8D1" w14:textId="7BF3BBB9" w:rsidR="00C85245" w:rsidRPr="00E81EB5" w:rsidRDefault="00C85245" w:rsidP="00E81EB5">
      <w:pPr>
        <w:jc w:val="center"/>
        <w:rPr>
          <w:rFonts w:ascii="Arial" w:hAnsi="Arial" w:cs="Arial"/>
          <w:sz w:val="28"/>
          <w:szCs w:val="28"/>
        </w:rPr>
      </w:pPr>
    </w:p>
    <w:p w14:paraId="20658F20" w14:textId="12256ECB" w:rsidR="008F2BE6" w:rsidRPr="00E81EB5" w:rsidRDefault="00E50E7D">
      <w:pPr>
        <w:rPr>
          <w:rFonts w:ascii="Arial" w:hAnsi="Arial" w:cs="Arial"/>
        </w:rPr>
      </w:pPr>
      <w:r w:rsidRPr="00E81EB5">
        <w:rPr>
          <w:rFonts w:ascii="Arial" w:hAnsi="Arial" w:cs="Arial"/>
        </w:rPr>
        <w:t xml:space="preserve">With innovations and advances all around us, it is time that life insurance saw their own.  Benefits that have previously only been available on permanent life policies are now available for term life </w:t>
      </w:r>
      <w:r w:rsidR="00F360A2" w:rsidRPr="00E81EB5">
        <w:rPr>
          <w:rFonts w:ascii="Arial" w:hAnsi="Arial" w:cs="Arial"/>
        </w:rPr>
        <w:t xml:space="preserve">policies.  These benefits are </w:t>
      </w:r>
      <w:r w:rsidR="00F360A2" w:rsidRPr="00E81EB5">
        <w:rPr>
          <w:rFonts w:ascii="Arial" w:hAnsi="Arial" w:cs="Arial"/>
          <w:b/>
          <w:bCs/>
        </w:rPr>
        <w:t>provided by no cost riders that do not add additional premiums to the coverage</w:t>
      </w:r>
      <w:r w:rsidR="00F360A2" w:rsidRPr="00E81EB5">
        <w:rPr>
          <w:rFonts w:ascii="Arial" w:hAnsi="Arial" w:cs="Arial"/>
        </w:rPr>
        <w:t>!</w:t>
      </w:r>
    </w:p>
    <w:p w14:paraId="310AEDF9" w14:textId="247B642F" w:rsidR="008F2BE6" w:rsidRPr="00E81EB5" w:rsidRDefault="008F2BE6">
      <w:pPr>
        <w:rPr>
          <w:rFonts w:ascii="Arial" w:hAnsi="Arial" w:cs="Arial"/>
        </w:rPr>
      </w:pPr>
      <w:r w:rsidRPr="00E81EB5">
        <w:rPr>
          <w:rFonts w:ascii="Arial" w:hAnsi="Arial" w:cs="Arial"/>
        </w:rPr>
        <w:t xml:space="preserve">New </w:t>
      </w:r>
      <w:r w:rsidR="00E50E7D" w:rsidRPr="00E81EB5">
        <w:rPr>
          <w:rFonts w:ascii="Arial" w:hAnsi="Arial" w:cs="Arial"/>
        </w:rPr>
        <w:t>l</w:t>
      </w:r>
      <w:r w:rsidRPr="00E81EB5">
        <w:rPr>
          <w:rFonts w:ascii="Arial" w:hAnsi="Arial" w:cs="Arial"/>
        </w:rPr>
        <w:t>ife insurance policies will provide more than just death benefits to your loved ones.</w:t>
      </w:r>
      <w:r w:rsidR="00007648" w:rsidRPr="00E81EB5">
        <w:rPr>
          <w:rFonts w:ascii="Arial" w:hAnsi="Arial" w:cs="Arial"/>
        </w:rPr>
        <w:t xml:space="preserve"> Think of it as an opportunity to tailor your policy to fit your </w:t>
      </w:r>
      <w:r w:rsidR="00057AC7" w:rsidRPr="00E81EB5">
        <w:rPr>
          <w:rFonts w:ascii="Arial" w:hAnsi="Arial" w:cs="Arial"/>
        </w:rPr>
        <w:t>needs with</w:t>
      </w:r>
      <w:r w:rsidR="00007648" w:rsidRPr="00E81EB5">
        <w:rPr>
          <w:rFonts w:ascii="Arial" w:hAnsi="Arial" w:cs="Arial"/>
        </w:rPr>
        <w:t xml:space="preserve"> riders.  Riders are like mini contracts added to your overall l</w:t>
      </w:r>
      <w:r w:rsidRPr="00E81EB5">
        <w:rPr>
          <w:rFonts w:ascii="Arial" w:hAnsi="Arial" w:cs="Arial"/>
        </w:rPr>
        <w:t xml:space="preserve">ife </w:t>
      </w:r>
      <w:r w:rsidR="00007648" w:rsidRPr="00E81EB5">
        <w:rPr>
          <w:rFonts w:ascii="Arial" w:hAnsi="Arial" w:cs="Arial"/>
        </w:rPr>
        <w:t>i</w:t>
      </w:r>
      <w:r w:rsidRPr="00E81EB5">
        <w:rPr>
          <w:rFonts w:ascii="Arial" w:hAnsi="Arial" w:cs="Arial"/>
        </w:rPr>
        <w:t xml:space="preserve">nsurance </w:t>
      </w:r>
      <w:r w:rsidR="00007648" w:rsidRPr="00E81EB5">
        <w:rPr>
          <w:rFonts w:ascii="Arial" w:hAnsi="Arial" w:cs="Arial"/>
        </w:rPr>
        <w:t>policy.  They</w:t>
      </w:r>
      <w:r w:rsidRPr="00E81EB5">
        <w:rPr>
          <w:rFonts w:ascii="Arial" w:hAnsi="Arial" w:cs="Arial"/>
        </w:rPr>
        <w:t xml:space="preserve"> </w:t>
      </w:r>
      <w:r w:rsidR="00007648" w:rsidRPr="00E81EB5">
        <w:rPr>
          <w:rFonts w:ascii="Arial" w:hAnsi="Arial" w:cs="Arial"/>
        </w:rPr>
        <w:t>provide</w:t>
      </w:r>
      <w:r w:rsidRPr="00E81EB5">
        <w:rPr>
          <w:rFonts w:ascii="Arial" w:hAnsi="Arial" w:cs="Arial"/>
        </w:rPr>
        <w:t xml:space="preserve"> coverages </w:t>
      </w:r>
      <w:r w:rsidR="00E50E7D" w:rsidRPr="00E81EB5">
        <w:rPr>
          <w:rFonts w:ascii="Arial" w:hAnsi="Arial" w:cs="Arial"/>
        </w:rPr>
        <w:t xml:space="preserve">that will pay </w:t>
      </w:r>
      <w:r w:rsidR="00E50E7D" w:rsidRPr="00E81EB5">
        <w:rPr>
          <w:rFonts w:ascii="Arial" w:hAnsi="Arial" w:cs="Arial"/>
          <w:b/>
          <w:bCs/>
        </w:rPr>
        <w:t>tax free</w:t>
      </w:r>
      <w:r w:rsidR="00E50E7D" w:rsidRPr="00E81EB5">
        <w:rPr>
          <w:rFonts w:ascii="Arial" w:hAnsi="Arial" w:cs="Arial"/>
        </w:rPr>
        <w:t xml:space="preserve"> cash benefits to you if you suffer a</w:t>
      </w:r>
      <w:r w:rsidR="00057AC7" w:rsidRPr="00E81EB5">
        <w:rPr>
          <w:rFonts w:ascii="Arial" w:hAnsi="Arial" w:cs="Arial"/>
        </w:rPr>
        <w:t xml:space="preserve"> </w:t>
      </w:r>
      <w:r w:rsidR="00E50E7D" w:rsidRPr="00E81EB5">
        <w:rPr>
          <w:rFonts w:ascii="Arial" w:hAnsi="Arial" w:cs="Arial"/>
        </w:rPr>
        <w:t xml:space="preserve">heart attack, stroke, or contract cancer. They even have </w:t>
      </w:r>
      <w:r w:rsidR="00E50E7D" w:rsidRPr="00E81EB5">
        <w:rPr>
          <w:rFonts w:ascii="Arial" w:hAnsi="Arial" w:cs="Arial"/>
          <w:b/>
          <w:bCs/>
        </w:rPr>
        <w:t>tax free</w:t>
      </w:r>
      <w:r w:rsidR="00E50E7D" w:rsidRPr="00E81EB5">
        <w:rPr>
          <w:rFonts w:ascii="Arial" w:hAnsi="Arial" w:cs="Arial"/>
        </w:rPr>
        <w:t xml:space="preserve"> benefits for long term care, should you need it. </w:t>
      </w:r>
    </w:p>
    <w:p w14:paraId="4CB08B80" w14:textId="7057B587" w:rsidR="008F2BE6" w:rsidRPr="00E81EB5" w:rsidRDefault="00007648">
      <w:pPr>
        <w:rPr>
          <w:rFonts w:ascii="Arial" w:hAnsi="Arial" w:cs="Arial"/>
        </w:rPr>
      </w:pPr>
      <w:r w:rsidRPr="00E81EB5">
        <w:rPr>
          <w:rFonts w:ascii="Arial" w:hAnsi="Arial" w:cs="Arial"/>
        </w:rPr>
        <w:t>As an independent agen</w:t>
      </w:r>
      <w:r w:rsidR="00057AC7" w:rsidRPr="00E81EB5">
        <w:rPr>
          <w:rFonts w:ascii="Arial" w:hAnsi="Arial" w:cs="Arial"/>
        </w:rPr>
        <w:t>cy</w:t>
      </w:r>
      <w:r w:rsidRPr="00E81EB5">
        <w:rPr>
          <w:rFonts w:ascii="Arial" w:hAnsi="Arial" w:cs="Arial"/>
        </w:rPr>
        <w:t xml:space="preserve">, </w:t>
      </w:r>
      <w:r w:rsidR="008F2BE6" w:rsidRPr="00E81EB5">
        <w:rPr>
          <w:rFonts w:ascii="Arial" w:hAnsi="Arial" w:cs="Arial"/>
        </w:rPr>
        <w:t>Fournier Insurance Solutions has over 50 Life Insurance carrie</w:t>
      </w:r>
      <w:r w:rsidR="00F360A2" w:rsidRPr="00E81EB5">
        <w:rPr>
          <w:rFonts w:ascii="Arial" w:hAnsi="Arial" w:cs="Arial"/>
        </w:rPr>
        <w:t>r</w:t>
      </w:r>
      <w:r w:rsidR="008F2BE6" w:rsidRPr="00E81EB5">
        <w:rPr>
          <w:rFonts w:ascii="Arial" w:hAnsi="Arial" w:cs="Arial"/>
        </w:rPr>
        <w:t xml:space="preserve">s with the most competitive ones </w:t>
      </w:r>
      <w:r w:rsidR="008F2BE6" w:rsidRPr="00E81EB5">
        <w:rPr>
          <w:rFonts w:ascii="Arial" w:hAnsi="Arial" w:cs="Arial"/>
          <w:b/>
          <w:bCs/>
        </w:rPr>
        <w:t>offering these riders at no additional cost to the policy premium</w:t>
      </w:r>
      <w:r w:rsidR="008F2BE6" w:rsidRPr="00E81EB5">
        <w:rPr>
          <w:rFonts w:ascii="Arial" w:hAnsi="Arial" w:cs="Arial"/>
        </w:rPr>
        <w:t xml:space="preserve">.  These benefits </w:t>
      </w:r>
      <w:r w:rsidR="00C85245">
        <w:rPr>
          <w:rFonts w:ascii="Arial" w:hAnsi="Arial" w:cs="Arial"/>
        </w:rPr>
        <w:t>just recently became available for</w:t>
      </w:r>
      <w:r w:rsidR="008F2BE6" w:rsidRPr="00E81EB5">
        <w:rPr>
          <w:rFonts w:ascii="Arial" w:hAnsi="Arial" w:cs="Arial"/>
        </w:rPr>
        <w:t xml:space="preserve"> </w:t>
      </w:r>
      <w:r w:rsidR="00F360A2" w:rsidRPr="00E81EB5">
        <w:rPr>
          <w:rFonts w:ascii="Arial" w:hAnsi="Arial" w:cs="Arial"/>
        </w:rPr>
        <w:t>n</w:t>
      </w:r>
      <w:r w:rsidR="008F2BE6" w:rsidRPr="00E81EB5">
        <w:rPr>
          <w:rFonts w:ascii="Arial" w:hAnsi="Arial" w:cs="Arial"/>
        </w:rPr>
        <w:t xml:space="preserve">ewly </w:t>
      </w:r>
      <w:r w:rsidR="00F360A2" w:rsidRPr="00E81EB5">
        <w:rPr>
          <w:rFonts w:ascii="Arial" w:hAnsi="Arial" w:cs="Arial"/>
        </w:rPr>
        <w:t>i</w:t>
      </w:r>
      <w:r w:rsidR="008F2BE6" w:rsidRPr="00E81EB5">
        <w:rPr>
          <w:rFonts w:ascii="Arial" w:hAnsi="Arial" w:cs="Arial"/>
        </w:rPr>
        <w:t>ssued policies only</w:t>
      </w:r>
      <w:r w:rsidR="00F360A2" w:rsidRPr="00E81EB5">
        <w:rPr>
          <w:rFonts w:ascii="Arial" w:hAnsi="Arial" w:cs="Arial"/>
        </w:rPr>
        <w:t xml:space="preserve">. Current state insurance law does not allow them to be added to already existing coverage. </w:t>
      </w:r>
    </w:p>
    <w:p w14:paraId="521AE34D" w14:textId="6CAAEF7C" w:rsidR="008F2BE6" w:rsidRPr="00E81EB5" w:rsidRDefault="00C85245">
      <w:pPr>
        <w:rPr>
          <w:rFonts w:ascii="Arial" w:hAnsi="Arial" w:cs="Arial"/>
        </w:rPr>
      </w:pPr>
      <w:r w:rsidRPr="00C85245">
        <w:rPr>
          <w:rFonts w:ascii="Arial" w:hAnsi="Arial" w:cs="Arial"/>
          <w:noProof/>
        </w:rPr>
        <mc:AlternateContent>
          <mc:Choice Requires="wps">
            <w:drawing>
              <wp:anchor distT="45720" distB="45720" distL="114300" distR="114300" simplePos="0" relativeHeight="251662336" behindDoc="0" locked="0" layoutInCell="1" allowOverlap="1" wp14:anchorId="736CB5FC" wp14:editId="0A75E582">
                <wp:simplePos x="0" y="0"/>
                <wp:positionH relativeFrom="column">
                  <wp:posOffset>1428750</wp:posOffset>
                </wp:positionH>
                <wp:positionV relativeFrom="paragraph">
                  <wp:posOffset>1014095</wp:posOffset>
                </wp:positionV>
                <wp:extent cx="2447925" cy="150558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05585"/>
                        </a:xfrm>
                        <a:prstGeom prst="rect">
                          <a:avLst/>
                        </a:prstGeom>
                        <a:solidFill>
                          <a:srgbClr val="FFFFFF"/>
                        </a:solidFill>
                        <a:ln w="9525">
                          <a:noFill/>
                          <a:miter lim="800000"/>
                          <a:headEnd/>
                          <a:tailEnd/>
                        </a:ln>
                      </wps:spPr>
                      <wps:txbx>
                        <w:txbxContent>
                          <w:p w14:paraId="3A2CCB95" w14:textId="082BE84E" w:rsidR="00C85245" w:rsidRPr="00C85245" w:rsidRDefault="00C85245" w:rsidP="00C85245">
                            <w:pPr>
                              <w:spacing w:after="0"/>
                              <w:rPr>
                                <w:rFonts w:ascii="Arial" w:hAnsi="Arial" w:cs="Arial"/>
                                <w:b/>
                                <w:bCs/>
                              </w:rPr>
                            </w:pPr>
                            <w:r w:rsidRPr="00C85245">
                              <w:rPr>
                                <w:rFonts w:ascii="Arial" w:hAnsi="Arial" w:cs="Arial"/>
                                <w:b/>
                                <w:bCs/>
                              </w:rPr>
                              <w:t>Phil Stamper</w:t>
                            </w:r>
                          </w:p>
                          <w:p w14:paraId="177BAFB6" w14:textId="1C48CE92" w:rsidR="00C85245" w:rsidRDefault="00C85245" w:rsidP="00C85245">
                            <w:pPr>
                              <w:spacing w:after="0"/>
                              <w:rPr>
                                <w:rFonts w:ascii="Arial" w:hAnsi="Arial" w:cs="Arial"/>
                                <w:b/>
                                <w:bCs/>
                              </w:rPr>
                            </w:pPr>
                            <w:r w:rsidRPr="00C85245">
                              <w:rPr>
                                <w:rFonts w:ascii="Arial" w:hAnsi="Arial" w:cs="Arial"/>
                                <w:b/>
                                <w:bCs/>
                              </w:rPr>
                              <w:t>Life Benefits Manager</w:t>
                            </w:r>
                          </w:p>
                          <w:p w14:paraId="302975FB" w14:textId="77777777" w:rsidR="00C85245" w:rsidRPr="00C85245" w:rsidRDefault="00C85245" w:rsidP="00C85245">
                            <w:pPr>
                              <w:spacing w:after="0"/>
                              <w:rPr>
                                <w:rFonts w:ascii="Arial" w:hAnsi="Arial" w:cs="Arial"/>
                                <w:b/>
                                <w:bCs/>
                              </w:rPr>
                            </w:pPr>
                          </w:p>
                          <w:p w14:paraId="1D07AD54" w14:textId="5213E2B3" w:rsidR="00C85245" w:rsidRPr="00C85245" w:rsidRDefault="00C85245" w:rsidP="00C85245">
                            <w:pPr>
                              <w:spacing w:after="0"/>
                              <w:rPr>
                                <w:rFonts w:ascii="Arial" w:hAnsi="Arial" w:cs="Arial"/>
                              </w:rPr>
                            </w:pPr>
                            <w:r w:rsidRPr="00C85245">
                              <w:rPr>
                                <w:rFonts w:ascii="Arial" w:hAnsi="Arial" w:cs="Arial"/>
                              </w:rPr>
                              <w:t>Office: 253-473-3010</w:t>
                            </w:r>
                          </w:p>
                          <w:p w14:paraId="5FECDB18" w14:textId="1474AF45" w:rsidR="00C85245" w:rsidRPr="00C85245" w:rsidRDefault="00C85245" w:rsidP="00C85245">
                            <w:pPr>
                              <w:spacing w:after="0"/>
                              <w:rPr>
                                <w:rFonts w:ascii="Arial" w:hAnsi="Arial" w:cs="Arial"/>
                              </w:rPr>
                            </w:pPr>
                            <w:r w:rsidRPr="00C85245">
                              <w:rPr>
                                <w:rFonts w:ascii="Arial" w:hAnsi="Arial" w:cs="Arial"/>
                              </w:rPr>
                              <w:t>Direct: 253-722-7523</w:t>
                            </w:r>
                          </w:p>
                          <w:p w14:paraId="768450B8" w14:textId="4CF5EAE7" w:rsidR="00C85245" w:rsidRDefault="00C85245" w:rsidP="00C85245">
                            <w:pPr>
                              <w:spacing w:after="0"/>
                              <w:rPr>
                                <w:rFonts w:ascii="Arial" w:hAnsi="Arial" w:cs="Arial"/>
                              </w:rPr>
                            </w:pPr>
                            <w:r w:rsidRPr="00C85245">
                              <w:rPr>
                                <w:rFonts w:ascii="Arial" w:hAnsi="Arial" w:cs="Arial"/>
                              </w:rPr>
                              <w:t xml:space="preserve">Cell: 206-669-7408 </w:t>
                            </w:r>
                            <w:r w:rsidRPr="00C85245">
                              <w:rPr>
                                <w:rFonts w:ascii="Arial" w:hAnsi="Arial" w:cs="Arial"/>
                              </w:rPr>
                              <w:t>phils@fourniersolutions.com</w:t>
                            </w:r>
                          </w:p>
                          <w:p w14:paraId="0E4FED2A" w14:textId="6CAA5F2B" w:rsidR="00C85245" w:rsidRPr="00C85245" w:rsidRDefault="00C85245" w:rsidP="00C85245">
                            <w:pPr>
                              <w:spacing w:after="0"/>
                              <w:rPr>
                                <w:rFonts w:ascii="Arial" w:hAnsi="Arial" w:cs="Arial"/>
                              </w:rPr>
                            </w:pPr>
                            <w:r>
                              <w:rPr>
                                <w:rFonts w:ascii="Arial" w:hAnsi="Arial" w:cs="Arial"/>
                              </w:rPr>
                              <w:t>Fourniersolutions.com</w:t>
                            </w:r>
                          </w:p>
                          <w:p w14:paraId="5B749FF0" w14:textId="0D9FE543" w:rsidR="00C85245" w:rsidRPr="00C85245" w:rsidRDefault="00C85245" w:rsidP="00C85245">
                            <w:pPr>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CB5FC" id="_x0000_t202" coordsize="21600,21600" o:spt="202" path="m,l,21600r21600,l21600,xe">
                <v:stroke joinstyle="miter"/>
                <v:path gradientshapeok="t" o:connecttype="rect"/>
              </v:shapetype>
              <v:shape id="Text Box 2" o:spid="_x0000_s1026" type="#_x0000_t202" style="position:absolute;margin-left:112.5pt;margin-top:79.85pt;width:192.75pt;height:11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" stroked="f">
                <v:textbox>
                  <w:txbxContent>
                    <w:p w14:paraId="3A2CCB95" w14:textId="082BE84E" w:rsidR="00C85245" w:rsidRPr="00C85245" w:rsidRDefault="00C85245" w:rsidP="00C85245">
                      <w:pPr>
                        <w:spacing w:after="0"/>
                        <w:rPr>
                          <w:rFonts w:ascii="Arial" w:hAnsi="Arial" w:cs="Arial"/>
                          <w:b/>
                          <w:bCs/>
                        </w:rPr>
                      </w:pPr>
                      <w:r w:rsidRPr="00C85245">
                        <w:rPr>
                          <w:rFonts w:ascii="Arial" w:hAnsi="Arial" w:cs="Arial"/>
                          <w:b/>
                          <w:bCs/>
                        </w:rPr>
                        <w:t>Phil Stamper</w:t>
                      </w:r>
                    </w:p>
                    <w:p w14:paraId="177BAFB6" w14:textId="1C48CE92" w:rsidR="00C85245" w:rsidRDefault="00C85245" w:rsidP="00C85245">
                      <w:pPr>
                        <w:spacing w:after="0"/>
                        <w:rPr>
                          <w:rFonts w:ascii="Arial" w:hAnsi="Arial" w:cs="Arial"/>
                          <w:b/>
                          <w:bCs/>
                        </w:rPr>
                      </w:pPr>
                      <w:r w:rsidRPr="00C85245">
                        <w:rPr>
                          <w:rFonts w:ascii="Arial" w:hAnsi="Arial" w:cs="Arial"/>
                          <w:b/>
                          <w:bCs/>
                        </w:rPr>
                        <w:t>Life Benefits Manager</w:t>
                      </w:r>
                    </w:p>
                    <w:p w14:paraId="302975FB" w14:textId="77777777" w:rsidR="00C85245" w:rsidRPr="00C85245" w:rsidRDefault="00C85245" w:rsidP="00C85245">
                      <w:pPr>
                        <w:spacing w:after="0"/>
                        <w:rPr>
                          <w:rFonts w:ascii="Arial" w:hAnsi="Arial" w:cs="Arial"/>
                          <w:b/>
                          <w:bCs/>
                        </w:rPr>
                      </w:pPr>
                    </w:p>
                    <w:p w14:paraId="1D07AD54" w14:textId="5213E2B3" w:rsidR="00C85245" w:rsidRPr="00C85245" w:rsidRDefault="00C85245" w:rsidP="00C85245">
                      <w:pPr>
                        <w:spacing w:after="0"/>
                        <w:rPr>
                          <w:rFonts w:ascii="Arial" w:hAnsi="Arial" w:cs="Arial"/>
                        </w:rPr>
                      </w:pPr>
                      <w:r w:rsidRPr="00C85245">
                        <w:rPr>
                          <w:rFonts w:ascii="Arial" w:hAnsi="Arial" w:cs="Arial"/>
                        </w:rPr>
                        <w:t>Office: 253-473-3010</w:t>
                      </w:r>
                    </w:p>
                    <w:p w14:paraId="5FECDB18" w14:textId="1474AF45" w:rsidR="00C85245" w:rsidRPr="00C85245" w:rsidRDefault="00C85245" w:rsidP="00C85245">
                      <w:pPr>
                        <w:spacing w:after="0"/>
                        <w:rPr>
                          <w:rFonts w:ascii="Arial" w:hAnsi="Arial" w:cs="Arial"/>
                        </w:rPr>
                      </w:pPr>
                      <w:r w:rsidRPr="00C85245">
                        <w:rPr>
                          <w:rFonts w:ascii="Arial" w:hAnsi="Arial" w:cs="Arial"/>
                        </w:rPr>
                        <w:t>Direct: 253-722-7523</w:t>
                      </w:r>
                    </w:p>
                    <w:p w14:paraId="768450B8" w14:textId="4CF5EAE7" w:rsidR="00C85245" w:rsidRDefault="00C85245" w:rsidP="00C85245">
                      <w:pPr>
                        <w:spacing w:after="0"/>
                        <w:rPr>
                          <w:rFonts w:ascii="Arial" w:hAnsi="Arial" w:cs="Arial"/>
                        </w:rPr>
                      </w:pPr>
                      <w:r w:rsidRPr="00C85245">
                        <w:rPr>
                          <w:rFonts w:ascii="Arial" w:hAnsi="Arial" w:cs="Arial"/>
                        </w:rPr>
                        <w:t xml:space="preserve">Cell: 206-669-7408 </w:t>
                      </w:r>
                      <w:r w:rsidRPr="00C85245">
                        <w:rPr>
                          <w:rFonts w:ascii="Arial" w:hAnsi="Arial" w:cs="Arial"/>
                        </w:rPr>
                        <w:t>phils@fourniersolutions.com</w:t>
                      </w:r>
                    </w:p>
                    <w:p w14:paraId="0E4FED2A" w14:textId="6CAA5F2B" w:rsidR="00C85245" w:rsidRPr="00C85245" w:rsidRDefault="00C85245" w:rsidP="00C85245">
                      <w:pPr>
                        <w:spacing w:after="0"/>
                        <w:rPr>
                          <w:rFonts w:ascii="Arial" w:hAnsi="Arial" w:cs="Arial"/>
                        </w:rPr>
                      </w:pPr>
                      <w:r>
                        <w:rPr>
                          <w:rFonts w:ascii="Arial" w:hAnsi="Arial" w:cs="Arial"/>
                        </w:rPr>
                        <w:t>Fourniersolutions.com</w:t>
                      </w:r>
                    </w:p>
                    <w:p w14:paraId="5B749FF0" w14:textId="0D9FE543" w:rsidR="00C85245" w:rsidRPr="00C85245" w:rsidRDefault="00C85245" w:rsidP="00C85245">
                      <w:pPr>
                        <w:spacing w:after="0"/>
                        <w:rPr>
                          <w:rFonts w:ascii="Arial" w:hAnsi="Arial" w:cs="Arial"/>
                        </w:rPr>
                      </w:pPr>
                    </w:p>
                  </w:txbxContent>
                </v:textbox>
                <w10:wrap type="square"/>
              </v:shape>
            </w:pict>
          </mc:Fallback>
        </mc:AlternateContent>
      </w:r>
      <w:r>
        <w:rPr>
          <w:rFonts w:ascii="Arial" w:hAnsi="Arial" w:cs="Arial"/>
          <w:noProof/>
        </w:rPr>
        <w:drawing>
          <wp:anchor distT="0" distB="0" distL="114300" distR="114300" simplePos="0" relativeHeight="251660288" behindDoc="0" locked="0" layoutInCell="1" allowOverlap="1" wp14:anchorId="2C39F8E2" wp14:editId="4ECBD6CB">
            <wp:simplePos x="0" y="0"/>
            <wp:positionH relativeFrom="column">
              <wp:posOffset>28575</wp:posOffset>
            </wp:positionH>
            <wp:positionV relativeFrom="paragraph">
              <wp:posOffset>956945</wp:posOffset>
            </wp:positionV>
            <wp:extent cx="1400175" cy="1563272"/>
            <wp:effectExtent l="0" t="0" r="0" b="0"/>
            <wp:wrapNone/>
            <wp:docPr id="3" name="Picture 3" descr="L:\FIS Photos, Artwork\Personnel Photos\P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FIS Photos, Artwork\Personnel Photos\Phil.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8029" t="6142" r="8942" b="34994"/>
                    <a:stretch/>
                  </pic:blipFill>
                  <pic:spPr bwMode="auto">
                    <a:xfrm>
                      <a:off x="0" y="0"/>
                      <a:ext cx="1401727" cy="156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E7D" w:rsidRPr="00E81EB5">
        <w:rPr>
          <w:rFonts w:ascii="Arial" w:hAnsi="Arial" w:cs="Arial"/>
        </w:rPr>
        <w:t xml:space="preserve">Life Insurance is all about providing a financial safety net for your family.  </w:t>
      </w:r>
      <w:r w:rsidR="008F2BE6" w:rsidRPr="00E81EB5">
        <w:rPr>
          <w:rFonts w:ascii="Arial" w:hAnsi="Arial" w:cs="Arial"/>
        </w:rPr>
        <w:t>Find the life insurance</w:t>
      </w:r>
      <w:r w:rsidR="00E50E7D" w:rsidRPr="00E81EB5">
        <w:rPr>
          <w:rFonts w:ascii="Arial" w:hAnsi="Arial" w:cs="Arial"/>
        </w:rPr>
        <w:t xml:space="preserve"> and custom riders</w:t>
      </w:r>
      <w:r w:rsidR="008F2BE6" w:rsidRPr="00E81EB5">
        <w:rPr>
          <w:rFonts w:ascii="Arial" w:hAnsi="Arial" w:cs="Arial"/>
        </w:rPr>
        <w:t xml:space="preserve"> that </w:t>
      </w:r>
      <w:r w:rsidR="00E50E7D" w:rsidRPr="00E81EB5">
        <w:rPr>
          <w:rFonts w:ascii="Arial" w:hAnsi="Arial" w:cs="Arial"/>
        </w:rPr>
        <w:t>are</w:t>
      </w:r>
      <w:r w:rsidR="008F2BE6" w:rsidRPr="00E81EB5">
        <w:rPr>
          <w:rFonts w:ascii="Arial" w:hAnsi="Arial" w:cs="Arial"/>
        </w:rPr>
        <w:t xml:space="preserve"> right for you by contacting our Life Benefits Manage</w:t>
      </w:r>
      <w:r w:rsidR="00007648" w:rsidRPr="00E81EB5">
        <w:rPr>
          <w:rFonts w:ascii="Arial" w:hAnsi="Arial" w:cs="Arial"/>
        </w:rPr>
        <w:t>r</w:t>
      </w:r>
      <w:r w:rsidR="008F2BE6" w:rsidRPr="00E81EB5">
        <w:rPr>
          <w:rFonts w:ascii="Arial" w:hAnsi="Arial" w:cs="Arial"/>
        </w:rPr>
        <w:t xml:space="preserve">, Phil Stamper, for a complementary review. </w:t>
      </w:r>
      <w:r>
        <w:rPr>
          <w:rFonts w:ascii="Arial" w:hAnsi="Arial" w:cs="Arial"/>
        </w:rPr>
        <w:t>Phil even bought one for himself!</w:t>
      </w:r>
    </w:p>
    <w:sectPr w:rsidR="008F2BE6" w:rsidRPr="00E8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6"/>
    <w:rsid w:val="00007648"/>
    <w:rsid w:val="00057AC7"/>
    <w:rsid w:val="002D1A88"/>
    <w:rsid w:val="008F2BE6"/>
    <w:rsid w:val="00C85245"/>
    <w:rsid w:val="00E50E7D"/>
    <w:rsid w:val="00E81EB5"/>
    <w:rsid w:val="00F3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389A"/>
  <w15:chartTrackingRefBased/>
  <w15:docId w15:val="{0950CAB8-3CCF-46BB-9E81-C6B0350E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245"/>
    <w:rPr>
      <w:color w:val="0563C1" w:themeColor="hyperlink"/>
      <w:u w:val="single"/>
    </w:rPr>
  </w:style>
  <w:style w:type="character" w:styleId="UnresolvedMention">
    <w:name w:val="Unresolved Mention"/>
    <w:basedOn w:val="DefaultParagraphFont"/>
    <w:uiPriority w:val="99"/>
    <w:semiHidden/>
    <w:unhideWhenUsed/>
    <w:rsid w:val="00C8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C305-20B3-41D3-A39A-CC22D14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Pullen</dc:creator>
  <cp:keywords/>
  <dc:description/>
  <cp:lastModifiedBy>Ashley Pullen</cp:lastModifiedBy>
  <cp:revision>3</cp:revision>
  <dcterms:created xsi:type="dcterms:W3CDTF">2019-06-12T19:16:00Z</dcterms:created>
  <dcterms:modified xsi:type="dcterms:W3CDTF">2019-06-27T15:43:00Z</dcterms:modified>
</cp:coreProperties>
</file>