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F2667" w14:textId="77777777" w:rsidR="008D1175" w:rsidRPr="00925BA6" w:rsidRDefault="008D1175" w:rsidP="008D1175">
      <w:pPr>
        <w:rPr>
          <w:b/>
          <w:u w:val="single"/>
        </w:rPr>
      </w:pPr>
      <w:r w:rsidRPr="00925BA6">
        <w:rPr>
          <w:b/>
          <w:u w:val="single"/>
        </w:rPr>
        <w:t>Sunday, Nov. 12</w:t>
      </w:r>
    </w:p>
    <w:p w14:paraId="77212065" w14:textId="77777777" w:rsidR="008D1175" w:rsidRDefault="008D1175" w:rsidP="008D1175">
      <w:pPr>
        <w:rPr>
          <w:b/>
        </w:rPr>
      </w:pPr>
      <w:r w:rsidRPr="00384355">
        <w:rPr>
          <w:b/>
        </w:rPr>
        <w:t>Puffin Cultural Forum, 20 Puffin Way</w:t>
      </w:r>
    </w:p>
    <w:p w14:paraId="4CE4C0DF" w14:textId="77777777" w:rsidR="008D1175" w:rsidRPr="00C14237" w:rsidRDefault="008D1175" w:rsidP="008D1175">
      <w:r>
        <w:rPr>
          <w:b/>
          <w:bCs/>
        </w:rPr>
        <w:t>12</w:t>
      </w:r>
      <w:r w:rsidRPr="00450B01">
        <w:rPr>
          <w:b/>
          <w:bCs/>
        </w:rPr>
        <w:t>:00 pm</w:t>
      </w:r>
      <w:r>
        <w:t xml:space="preserve"> Faith Ringgold: Tell It Like It is (67 min)</w:t>
      </w:r>
    </w:p>
    <w:p w14:paraId="7EC8005A" w14:textId="77777777" w:rsidR="008D1175" w:rsidRDefault="008D1175" w:rsidP="008D1175">
      <w:r w:rsidRPr="00925BA6">
        <w:rPr>
          <w:b/>
        </w:rPr>
        <w:t>2:30 pm</w:t>
      </w:r>
      <w:r>
        <w:t xml:space="preserve"> Shared Legacies &amp; The Empty Saddle (95 min + 12 min))</w:t>
      </w:r>
    </w:p>
    <w:p w14:paraId="59C278A0" w14:textId="7932180F" w:rsidR="008D1175" w:rsidRDefault="008D1175" w:rsidP="008D1175">
      <w:r w:rsidRPr="008D1175">
        <w:rPr>
          <w:b/>
          <w:highlight w:val="yellow"/>
        </w:rPr>
        <w:t xml:space="preserve">5:00 pm </w:t>
      </w:r>
      <w:r w:rsidRPr="008D1175">
        <w:rPr>
          <w:highlight w:val="yellow"/>
        </w:rPr>
        <w:t>Under G-d (24 min) &amp; Hollywood’s Orthodox</w:t>
      </w:r>
      <w:r>
        <w:rPr>
          <w:highlight w:val="yellow"/>
        </w:rPr>
        <w:t xml:space="preserve"> Jew</w:t>
      </w:r>
      <w:r w:rsidRPr="008D1175">
        <w:rPr>
          <w:highlight w:val="yellow"/>
        </w:rPr>
        <w:t xml:space="preserve"> Problem (15 min)</w:t>
      </w:r>
    </w:p>
    <w:p w14:paraId="68816C41" w14:textId="77777777" w:rsidR="007E03E4" w:rsidRDefault="007E03E4" w:rsidP="007E03E4">
      <w:pPr>
        <w:pStyle w:val="NoSpacing"/>
        <w:rPr>
          <w:rFonts w:ascii="Calibri" w:hAnsi="Calibri" w:cs="Calibri"/>
          <w:b/>
          <w:bCs/>
          <w:color w:val="0F1111"/>
          <w:sz w:val="28"/>
          <w:szCs w:val="28"/>
          <w:shd w:val="clear" w:color="auto" w:fill="FFFFFF"/>
        </w:rPr>
      </w:pPr>
    </w:p>
    <w:p w14:paraId="3C9B5012" w14:textId="77777777" w:rsidR="008D1175" w:rsidRDefault="008D1175" w:rsidP="005E2900">
      <w:pPr>
        <w:pStyle w:val="NoSpacing"/>
        <w:rPr>
          <w:b/>
          <w:bCs/>
        </w:rPr>
      </w:pPr>
    </w:p>
    <w:p w14:paraId="12FE9CFA" w14:textId="046C9AA0" w:rsidR="005E2900" w:rsidRPr="009D00A2" w:rsidRDefault="005E2900" w:rsidP="005E2900">
      <w:pPr>
        <w:pStyle w:val="NoSpacing"/>
        <w:rPr>
          <w:sz w:val="28"/>
          <w:szCs w:val="28"/>
        </w:rPr>
      </w:pPr>
      <w:r w:rsidRPr="003157B6">
        <w:rPr>
          <w:b/>
          <w:bCs/>
          <w:sz w:val="28"/>
          <w:szCs w:val="28"/>
        </w:rPr>
        <w:t>Hollywood’s Orthodox Jew Problem</w:t>
      </w:r>
      <w:r w:rsidRPr="003157B6">
        <w:rPr>
          <w:sz w:val="28"/>
          <w:szCs w:val="28"/>
        </w:rPr>
        <w:t xml:space="preserve"> (15 min) </w:t>
      </w:r>
      <w:r w:rsidRPr="009D00A2">
        <w:rPr>
          <w:sz w:val="28"/>
          <w:szCs w:val="28"/>
        </w:rPr>
        <w:t>Documentary</w:t>
      </w:r>
    </w:p>
    <w:p w14:paraId="4CD8D805" w14:textId="62D34703" w:rsidR="005E2900" w:rsidRPr="009D00A2" w:rsidRDefault="005E2900" w:rsidP="005E2900">
      <w:pPr>
        <w:pStyle w:val="NoSpacing"/>
        <w:rPr>
          <w:sz w:val="28"/>
          <w:szCs w:val="28"/>
        </w:rPr>
      </w:pPr>
      <w:r w:rsidRPr="009D00A2">
        <w:rPr>
          <w:sz w:val="28"/>
          <w:szCs w:val="28"/>
        </w:rPr>
        <w:t>Directed by Allison Joseph</w:t>
      </w:r>
    </w:p>
    <w:p w14:paraId="09526E09" w14:textId="2677A9E3" w:rsidR="005E2900" w:rsidRDefault="005E2900" w:rsidP="005E2900">
      <w:pPr>
        <w:pStyle w:val="NoSpacing"/>
        <w:rPr>
          <w:sz w:val="28"/>
          <w:szCs w:val="28"/>
        </w:rPr>
      </w:pPr>
      <w:r w:rsidRPr="009D00A2">
        <w:rPr>
          <w:sz w:val="28"/>
          <w:szCs w:val="28"/>
        </w:rPr>
        <w:t>Talkback with Allison Joseph, Jew in the City; Mendy Pellin, Hasidic comedian</w:t>
      </w:r>
    </w:p>
    <w:p w14:paraId="55E662F9" w14:textId="477BD95E" w:rsidR="00EE3B73" w:rsidRDefault="00EE3B73" w:rsidP="005E2900">
      <w:pPr>
        <w:pStyle w:val="NoSpacing"/>
        <w:rPr>
          <w:sz w:val="28"/>
          <w:szCs w:val="28"/>
        </w:rPr>
      </w:pPr>
      <w:r>
        <w:rPr>
          <w:sz w:val="28"/>
          <w:szCs w:val="28"/>
        </w:rPr>
        <w:t>Moderated by Barry Lichtenberg</w:t>
      </w:r>
    </w:p>
    <w:p w14:paraId="5B5DFC0D" w14:textId="77777777" w:rsidR="009D00A2" w:rsidRPr="009D00A2" w:rsidRDefault="009D00A2" w:rsidP="005E2900">
      <w:pPr>
        <w:pStyle w:val="NoSpacing"/>
        <w:rPr>
          <w:sz w:val="28"/>
          <w:szCs w:val="28"/>
        </w:rPr>
      </w:pPr>
    </w:p>
    <w:p w14:paraId="7F2C300A" w14:textId="250CF5AA" w:rsidR="00A52395" w:rsidRPr="003157B6" w:rsidRDefault="007508D7" w:rsidP="005E2900">
      <w:pPr>
        <w:pStyle w:val="NoSpacing"/>
        <w:rPr>
          <w:rFonts w:cstheme="minorHAnsi"/>
          <w:b/>
          <w:bCs/>
          <w:sz w:val="28"/>
          <w:szCs w:val="28"/>
        </w:rPr>
      </w:pPr>
      <w:r>
        <w:rPr>
          <w:rFonts w:cstheme="minorHAnsi"/>
          <w:b/>
          <w:bCs/>
          <w:noProof/>
          <w:sz w:val="24"/>
          <w:szCs w:val="24"/>
        </w:rPr>
        <w:drawing>
          <wp:anchor distT="0" distB="0" distL="114300" distR="114300" simplePos="0" relativeHeight="251659264" behindDoc="1" locked="0" layoutInCell="1" allowOverlap="1" wp14:anchorId="3B9B8DE0" wp14:editId="754EBAF2">
            <wp:simplePos x="0" y="0"/>
            <wp:positionH relativeFrom="column">
              <wp:posOffset>3414657</wp:posOffset>
            </wp:positionH>
            <wp:positionV relativeFrom="paragraph">
              <wp:posOffset>460748</wp:posOffset>
            </wp:positionV>
            <wp:extent cx="3375660" cy="5069205"/>
            <wp:effectExtent l="0" t="0" r="0" b="0"/>
            <wp:wrapTight wrapText="bothSides">
              <wp:wrapPolygon edited="0">
                <wp:start x="0" y="0"/>
                <wp:lineTo x="0" y="21511"/>
                <wp:lineTo x="21454" y="21511"/>
                <wp:lineTo x="21454" y="0"/>
                <wp:lineTo x="0" y="0"/>
              </wp:wrapPolygon>
            </wp:wrapTight>
            <wp:docPr id="814414778" name="Picture 1" descr="A person with a beard and gla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414778" name="Picture 1" descr="A person with a beard and glasses&#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3375660" cy="5069205"/>
                    </a:xfrm>
                    <a:prstGeom prst="rect">
                      <a:avLst/>
                    </a:prstGeom>
                  </pic:spPr>
                </pic:pic>
              </a:graphicData>
            </a:graphic>
            <wp14:sizeRelH relativeFrom="margin">
              <wp14:pctWidth>0</wp14:pctWidth>
            </wp14:sizeRelH>
            <wp14:sizeRelV relativeFrom="margin">
              <wp14:pctHeight>0</wp14:pctHeight>
            </wp14:sizeRelV>
          </wp:anchor>
        </w:drawing>
      </w:r>
      <w:r w:rsidR="005E2900" w:rsidRPr="003157B6">
        <w:rPr>
          <w:rFonts w:ascii="Calibri" w:hAnsi="Calibri" w:cs="Calibri"/>
          <w:color w:val="000000"/>
          <w:sz w:val="28"/>
          <w:szCs w:val="28"/>
          <w:shd w:val="clear" w:color="auto" w:fill="FFFFFF"/>
        </w:rPr>
        <w:t>This documentary short is the first of a three-part film laying out Hollywood’s mistreatment of Jews. The first part focuses on the Orthodox Jewish community. The film illustrates the uptick in antisemitism that has been on the rise recently and how dangerous it is now to be Jewish.</w:t>
      </w:r>
    </w:p>
    <w:p w14:paraId="0DAFA33A" w14:textId="27D8038D" w:rsidR="005E2900" w:rsidRDefault="007508D7" w:rsidP="005E2900">
      <w:pPr>
        <w:pStyle w:val="NoSpacing"/>
        <w:rPr>
          <w:rFonts w:cstheme="minorHAnsi"/>
          <w:b/>
          <w:bCs/>
          <w:sz w:val="24"/>
          <w:szCs w:val="24"/>
        </w:rPr>
      </w:pPr>
      <w:r>
        <w:rPr>
          <w:noProof/>
        </w:rPr>
        <w:drawing>
          <wp:anchor distT="0" distB="0" distL="114300" distR="114300" simplePos="0" relativeHeight="251661312" behindDoc="1" locked="0" layoutInCell="1" allowOverlap="1" wp14:anchorId="03E9B117" wp14:editId="79811368">
            <wp:simplePos x="0" y="0"/>
            <wp:positionH relativeFrom="column">
              <wp:posOffset>-357131</wp:posOffset>
            </wp:positionH>
            <wp:positionV relativeFrom="paragraph">
              <wp:posOffset>228562</wp:posOffset>
            </wp:positionV>
            <wp:extent cx="3524250" cy="3496945"/>
            <wp:effectExtent l="0" t="0" r="0" b="8255"/>
            <wp:wrapTight wrapText="bothSides">
              <wp:wrapPolygon edited="0">
                <wp:start x="0" y="0"/>
                <wp:lineTo x="0" y="21533"/>
                <wp:lineTo x="21483" y="21533"/>
                <wp:lineTo x="21483" y="0"/>
                <wp:lineTo x="0" y="0"/>
              </wp:wrapPolygon>
            </wp:wrapTight>
            <wp:docPr id="1325044237" name="Picture 1" descr="A person with long hair and a blu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044237" name="Picture 1" descr="A person with long hair and a blue shirt&#10;&#10;Description automatically generated"/>
                    <pic:cNvPicPr/>
                  </pic:nvPicPr>
                  <pic:blipFill>
                    <a:blip r:embed="rId5"/>
                    <a:stretch>
                      <a:fillRect/>
                    </a:stretch>
                  </pic:blipFill>
                  <pic:spPr>
                    <a:xfrm>
                      <a:off x="0" y="0"/>
                      <a:ext cx="3524250" cy="3496945"/>
                    </a:xfrm>
                    <a:prstGeom prst="rect">
                      <a:avLst/>
                    </a:prstGeom>
                  </pic:spPr>
                </pic:pic>
              </a:graphicData>
            </a:graphic>
            <wp14:sizeRelH relativeFrom="margin">
              <wp14:pctWidth>0</wp14:pctWidth>
            </wp14:sizeRelH>
            <wp14:sizeRelV relativeFrom="margin">
              <wp14:pctHeight>0</wp14:pctHeight>
            </wp14:sizeRelV>
          </wp:anchor>
        </w:drawing>
      </w:r>
    </w:p>
    <w:p w14:paraId="0C93C5CD" w14:textId="7719FC1A" w:rsidR="007508D7" w:rsidRDefault="007508D7" w:rsidP="005E2900">
      <w:pPr>
        <w:pStyle w:val="NoSpacing"/>
        <w:rPr>
          <w:rFonts w:cstheme="minorHAnsi"/>
          <w:b/>
          <w:bCs/>
          <w:sz w:val="24"/>
          <w:szCs w:val="24"/>
        </w:rPr>
      </w:pPr>
      <w:r>
        <w:rPr>
          <w:rFonts w:cstheme="minorHAnsi"/>
          <w:b/>
          <w:bCs/>
          <w:sz w:val="24"/>
          <w:szCs w:val="24"/>
        </w:rPr>
        <w:t>Allison Josephs</w:t>
      </w:r>
    </w:p>
    <w:p w14:paraId="48A948A6" w14:textId="77777777" w:rsidR="007508D7" w:rsidRDefault="007508D7" w:rsidP="007508D7">
      <w:pPr>
        <w:pStyle w:val="NoSpacing"/>
        <w:rPr>
          <w:rFonts w:ascii="Calibri" w:hAnsi="Calibri" w:cs="Calibri"/>
          <w:b/>
          <w:bCs/>
          <w:color w:val="4D5156"/>
          <w:sz w:val="28"/>
          <w:szCs w:val="28"/>
          <w:shd w:val="clear" w:color="auto" w:fill="FFFFFF"/>
        </w:rPr>
      </w:pPr>
    </w:p>
    <w:p w14:paraId="4FE1DDB5" w14:textId="77777777" w:rsidR="007508D7" w:rsidRDefault="007508D7" w:rsidP="007508D7">
      <w:pPr>
        <w:pStyle w:val="NoSpacing"/>
        <w:rPr>
          <w:rFonts w:ascii="Calibri" w:hAnsi="Calibri" w:cs="Calibri"/>
          <w:b/>
          <w:bCs/>
          <w:color w:val="4D5156"/>
          <w:sz w:val="28"/>
          <w:szCs w:val="28"/>
          <w:shd w:val="clear" w:color="auto" w:fill="FFFFFF"/>
        </w:rPr>
      </w:pPr>
    </w:p>
    <w:p w14:paraId="45CD93FB" w14:textId="77777777" w:rsidR="007508D7" w:rsidRDefault="007508D7" w:rsidP="007508D7">
      <w:pPr>
        <w:pStyle w:val="NoSpacing"/>
        <w:rPr>
          <w:rFonts w:ascii="Calibri" w:hAnsi="Calibri" w:cs="Calibri"/>
          <w:b/>
          <w:bCs/>
          <w:color w:val="4D5156"/>
          <w:sz w:val="28"/>
          <w:szCs w:val="28"/>
          <w:shd w:val="clear" w:color="auto" w:fill="FFFFFF"/>
        </w:rPr>
      </w:pPr>
    </w:p>
    <w:p w14:paraId="3CCB2908" w14:textId="3232B1D8" w:rsidR="007508D7" w:rsidRDefault="007508D7" w:rsidP="007508D7">
      <w:pPr>
        <w:pStyle w:val="NoSpacing"/>
        <w:rPr>
          <w:rFonts w:ascii="Calibri" w:hAnsi="Calibri" w:cs="Calibri"/>
          <w:b/>
          <w:bCs/>
          <w:color w:val="4D5156"/>
          <w:sz w:val="28"/>
          <w:szCs w:val="28"/>
          <w:shd w:val="clear" w:color="auto" w:fill="FFFFFF"/>
        </w:rPr>
      </w:pPr>
      <w:r>
        <w:rPr>
          <w:rFonts w:ascii="Calibri" w:hAnsi="Calibri" w:cs="Calibri"/>
          <w:b/>
          <w:bCs/>
          <w:color w:val="4D5156"/>
          <w:sz w:val="28"/>
          <w:szCs w:val="28"/>
          <w:shd w:val="clear" w:color="auto" w:fill="FFFFFF"/>
        </w:rPr>
        <w:t xml:space="preserve">                                                                                        Mendy Pellin</w:t>
      </w:r>
    </w:p>
    <w:p w14:paraId="49B04CB3" w14:textId="05AB6306" w:rsidR="007508D7" w:rsidRDefault="007508D7" w:rsidP="007508D7">
      <w:pPr>
        <w:pStyle w:val="NoSpacing"/>
        <w:rPr>
          <w:rFonts w:ascii="Calibri" w:hAnsi="Calibri" w:cs="Calibri"/>
          <w:b/>
          <w:bCs/>
          <w:color w:val="4D5156"/>
          <w:sz w:val="28"/>
          <w:szCs w:val="28"/>
          <w:shd w:val="clear" w:color="auto" w:fill="FFFFFF"/>
        </w:rPr>
      </w:pPr>
      <w:r>
        <w:rPr>
          <w:rFonts w:ascii="Calibri" w:hAnsi="Calibri" w:cs="Calibri"/>
          <w:b/>
          <w:bCs/>
          <w:color w:val="4D5156"/>
          <w:sz w:val="28"/>
          <w:szCs w:val="28"/>
          <w:shd w:val="clear" w:color="auto" w:fill="FFFFFF"/>
        </w:rPr>
        <w:lastRenderedPageBreak/>
        <w:t xml:space="preserve">                                                                                  </w:t>
      </w:r>
    </w:p>
    <w:p w14:paraId="4C26C0ED" w14:textId="31786EDF" w:rsidR="007508D7" w:rsidRPr="009D00A2" w:rsidRDefault="00401E0B" w:rsidP="007508D7">
      <w:pPr>
        <w:pStyle w:val="NoSpacing"/>
        <w:rPr>
          <w:rFonts w:ascii="Calibri" w:hAnsi="Calibri" w:cs="Calibri"/>
          <w:color w:val="4D5156"/>
          <w:sz w:val="28"/>
          <w:szCs w:val="28"/>
          <w:shd w:val="clear" w:color="auto" w:fill="FFFFFF"/>
        </w:rPr>
      </w:pPr>
      <w:r>
        <w:rPr>
          <w:rFonts w:ascii="Calibri" w:hAnsi="Calibri" w:cs="Calibri"/>
          <w:b/>
          <w:bCs/>
          <w:noProof/>
          <w:color w:val="4D5156"/>
          <w:sz w:val="28"/>
          <w:szCs w:val="28"/>
        </w:rPr>
        <w:drawing>
          <wp:anchor distT="0" distB="0" distL="114300" distR="114300" simplePos="0" relativeHeight="251663360" behindDoc="1" locked="0" layoutInCell="1" allowOverlap="1" wp14:anchorId="69945739" wp14:editId="4280CB9E">
            <wp:simplePos x="0" y="0"/>
            <wp:positionH relativeFrom="column">
              <wp:posOffset>0</wp:posOffset>
            </wp:positionH>
            <wp:positionV relativeFrom="paragraph">
              <wp:posOffset>44450</wp:posOffset>
            </wp:positionV>
            <wp:extent cx="2183130" cy="2910840"/>
            <wp:effectExtent l="0" t="0" r="7620" b="3810"/>
            <wp:wrapTight wrapText="bothSides">
              <wp:wrapPolygon edited="0">
                <wp:start x="0" y="0"/>
                <wp:lineTo x="0" y="21487"/>
                <wp:lineTo x="21487" y="21487"/>
                <wp:lineTo x="21487" y="0"/>
                <wp:lineTo x="0" y="0"/>
              </wp:wrapPolygon>
            </wp:wrapTight>
            <wp:docPr id="1165990643" name="Picture 1" descr="A movie cover of a mov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990643" name="Picture 1" descr="A movie cover of a movi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83130" cy="2910840"/>
                    </a:xfrm>
                    <a:prstGeom prst="rect">
                      <a:avLst/>
                    </a:prstGeom>
                  </pic:spPr>
                </pic:pic>
              </a:graphicData>
            </a:graphic>
            <wp14:sizeRelH relativeFrom="margin">
              <wp14:pctWidth>0</wp14:pctWidth>
            </wp14:sizeRelH>
            <wp14:sizeRelV relativeFrom="margin">
              <wp14:pctHeight>0</wp14:pctHeight>
            </wp14:sizeRelV>
          </wp:anchor>
        </w:drawing>
      </w:r>
      <w:r w:rsidR="007508D7" w:rsidRPr="003157B6">
        <w:rPr>
          <w:rFonts w:ascii="Calibri" w:hAnsi="Calibri" w:cs="Calibri"/>
          <w:b/>
          <w:bCs/>
          <w:color w:val="4D5156"/>
          <w:sz w:val="28"/>
          <w:szCs w:val="28"/>
          <w:shd w:val="clear" w:color="auto" w:fill="FFFFFF"/>
        </w:rPr>
        <w:t xml:space="preserve">Under G-d (24 min) </w:t>
      </w:r>
      <w:r w:rsidR="007508D7" w:rsidRPr="009D00A2">
        <w:rPr>
          <w:rFonts w:ascii="Calibri" w:hAnsi="Calibri" w:cs="Calibri"/>
          <w:color w:val="4D5156"/>
          <w:sz w:val="28"/>
          <w:szCs w:val="28"/>
          <w:shd w:val="clear" w:color="auto" w:fill="FFFFFF"/>
        </w:rPr>
        <w:t>Documentary</w:t>
      </w:r>
    </w:p>
    <w:p w14:paraId="05C413AD" w14:textId="07808ECF" w:rsidR="007508D7" w:rsidRPr="009D00A2" w:rsidRDefault="007508D7" w:rsidP="007508D7">
      <w:pPr>
        <w:pStyle w:val="NoSpacing"/>
        <w:rPr>
          <w:rFonts w:ascii="Calibri" w:hAnsi="Calibri" w:cs="Calibri"/>
          <w:color w:val="4D5156"/>
          <w:sz w:val="28"/>
          <w:szCs w:val="28"/>
          <w:shd w:val="clear" w:color="auto" w:fill="FFFFFF"/>
        </w:rPr>
      </w:pPr>
      <w:r w:rsidRPr="009D00A2">
        <w:rPr>
          <w:rFonts w:ascii="Calibri" w:hAnsi="Calibri" w:cs="Calibri"/>
          <w:color w:val="4D5156"/>
          <w:sz w:val="28"/>
          <w:szCs w:val="28"/>
          <w:shd w:val="clear" w:color="auto" w:fill="FFFFFF"/>
        </w:rPr>
        <w:t>Directed by Paula Eiselt</w:t>
      </w:r>
    </w:p>
    <w:p w14:paraId="4E338394" w14:textId="0AE3194F" w:rsidR="007508D7" w:rsidRPr="009D00A2" w:rsidRDefault="007508D7" w:rsidP="007508D7">
      <w:pPr>
        <w:pStyle w:val="NoSpacing"/>
        <w:rPr>
          <w:rFonts w:ascii="Calibri" w:hAnsi="Calibri" w:cs="Calibri"/>
          <w:color w:val="4D5156"/>
          <w:sz w:val="28"/>
          <w:szCs w:val="28"/>
          <w:shd w:val="clear" w:color="auto" w:fill="FFFFFF"/>
        </w:rPr>
      </w:pPr>
      <w:r w:rsidRPr="009D00A2">
        <w:rPr>
          <w:rFonts w:ascii="Calibri" w:hAnsi="Calibri" w:cs="Calibri"/>
          <w:color w:val="4D5156"/>
          <w:sz w:val="28"/>
          <w:szCs w:val="28"/>
          <w:shd w:val="clear" w:color="auto" w:fill="FFFFFF"/>
        </w:rPr>
        <w:t>Sponsored by Teaneck Women Together</w:t>
      </w:r>
    </w:p>
    <w:p w14:paraId="294B934B" w14:textId="7ACD0866" w:rsidR="007508D7" w:rsidRDefault="007508D7" w:rsidP="007508D7">
      <w:pPr>
        <w:pStyle w:val="NoSpacing"/>
        <w:rPr>
          <w:rFonts w:ascii="Calibri" w:hAnsi="Calibri" w:cs="Calibri"/>
          <w:color w:val="4D5156"/>
          <w:sz w:val="28"/>
          <w:szCs w:val="28"/>
          <w:shd w:val="clear" w:color="auto" w:fill="FFFFFF"/>
        </w:rPr>
      </w:pPr>
      <w:r w:rsidRPr="009D00A2">
        <w:rPr>
          <w:rFonts w:ascii="Calibri" w:hAnsi="Calibri" w:cs="Calibri"/>
          <w:color w:val="4D5156"/>
          <w:sz w:val="28"/>
          <w:szCs w:val="28"/>
          <w:shd w:val="clear" w:color="auto" w:fill="FFFFFF"/>
        </w:rPr>
        <w:t>Talkback with Paula Eiselt; Dr. Michal Raucher, Director of Jewish Studies, Rutgers</w:t>
      </w:r>
    </w:p>
    <w:p w14:paraId="4EF831BC" w14:textId="77777777" w:rsidR="009D00A2" w:rsidRPr="009D00A2" w:rsidRDefault="009D00A2" w:rsidP="007508D7">
      <w:pPr>
        <w:pStyle w:val="NoSpacing"/>
        <w:rPr>
          <w:rFonts w:ascii="Calibri" w:hAnsi="Calibri" w:cs="Calibri"/>
          <w:color w:val="4D5156"/>
          <w:sz w:val="28"/>
          <w:szCs w:val="28"/>
          <w:shd w:val="clear" w:color="auto" w:fill="FFFFFF"/>
        </w:rPr>
      </w:pPr>
    </w:p>
    <w:p w14:paraId="535E6582" w14:textId="7AE00D27" w:rsidR="007508D7" w:rsidRDefault="007508D7" w:rsidP="007508D7">
      <w:pPr>
        <w:pStyle w:val="NoSpacing"/>
        <w:rPr>
          <w:rStyle w:val="Hyperlink"/>
          <w:rFonts w:ascii="Calibri" w:hAnsi="Calibri" w:cs="Calibri"/>
          <w:sz w:val="28"/>
          <w:szCs w:val="28"/>
          <w:shd w:val="clear" w:color="auto" w:fill="FFFFFF"/>
        </w:rPr>
      </w:pPr>
      <w:r w:rsidRPr="003157B6">
        <w:rPr>
          <w:rFonts w:ascii="Calibri" w:hAnsi="Calibri" w:cs="Calibri"/>
          <w:color w:val="0F1111"/>
          <w:sz w:val="28"/>
          <w:szCs w:val="28"/>
          <w:shd w:val="clear" w:color="auto" w:fill="FFFFFF"/>
        </w:rPr>
        <w:t xml:space="preserve">Inspired by the lived experiences of Jewish women, lawsuits are currently being launched by rabbis, Jewish organizations, and interfaith leaders to challenge the overturning of Roe v. Wade. </w:t>
      </w:r>
      <w:hyperlink r:id="rId7" w:history="1">
        <w:r w:rsidRPr="003157B6">
          <w:rPr>
            <w:rStyle w:val="Hyperlink"/>
            <w:rFonts w:ascii="Calibri" w:hAnsi="Calibri" w:cs="Calibri"/>
            <w:sz w:val="28"/>
            <w:szCs w:val="28"/>
            <w:shd w:val="clear" w:color="auto" w:fill="FFFFFF"/>
          </w:rPr>
          <w:t>https://www.youtube.com/watch?v=M4aB-3Bxw3c</w:t>
        </w:r>
      </w:hyperlink>
    </w:p>
    <w:p w14:paraId="4792632D" w14:textId="6A628BA0" w:rsidR="00A74219" w:rsidRDefault="00A74219" w:rsidP="007508D7">
      <w:pPr>
        <w:pStyle w:val="NoSpacing"/>
        <w:rPr>
          <w:rFonts w:ascii="Calibri" w:hAnsi="Calibri" w:cs="Calibri"/>
          <w:color w:val="0F1111"/>
          <w:sz w:val="28"/>
          <w:szCs w:val="28"/>
          <w:shd w:val="clear" w:color="auto" w:fill="FFFFFF"/>
        </w:rPr>
      </w:pPr>
    </w:p>
    <w:p w14:paraId="571EAA59" w14:textId="6D15AFA6" w:rsidR="009D00A2" w:rsidRDefault="009D00A2" w:rsidP="007508D7">
      <w:pPr>
        <w:pStyle w:val="NoSpacing"/>
        <w:rPr>
          <w:rFonts w:ascii="Calibri" w:hAnsi="Calibri" w:cs="Calibri"/>
          <w:b/>
          <w:bCs/>
          <w:color w:val="0F1111"/>
          <w:sz w:val="28"/>
          <w:szCs w:val="28"/>
          <w:shd w:val="clear" w:color="auto" w:fill="FFFFFF"/>
        </w:rPr>
      </w:pPr>
    </w:p>
    <w:p w14:paraId="385D675F" w14:textId="7400687D" w:rsidR="009D00A2" w:rsidRDefault="009D00A2" w:rsidP="007508D7">
      <w:pPr>
        <w:pStyle w:val="NoSpacing"/>
        <w:rPr>
          <w:rFonts w:ascii="Calibri" w:hAnsi="Calibri" w:cs="Calibri"/>
          <w:b/>
          <w:bCs/>
          <w:color w:val="0F1111"/>
          <w:sz w:val="28"/>
          <w:szCs w:val="28"/>
          <w:shd w:val="clear" w:color="auto" w:fill="FFFFFF"/>
        </w:rPr>
      </w:pPr>
      <w:r w:rsidRPr="004E6ED7">
        <w:rPr>
          <w:b/>
          <w:bCs/>
          <w:noProof/>
        </w:rPr>
        <w:drawing>
          <wp:anchor distT="0" distB="0" distL="114300" distR="114300" simplePos="0" relativeHeight="251662336" behindDoc="1" locked="0" layoutInCell="1" allowOverlap="1" wp14:anchorId="680C6DDE" wp14:editId="1DAECD34">
            <wp:simplePos x="0" y="0"/>
            <wp:positionH relativeFrom="column">
              <wp:posOffset>1522</wp:posOffset>
            </wp:positionH>
            <wp:positionV relativeFrom="paragraph">
              <wp:posOffset>75904</wp:posOffset>
            </wp:positionV>
            <wp:extent cx="1684020" cy="2245995"/>
            <wp:effectExtent l="0" t="0" r="0" b="1905"/>
            <wp:wrapTight wrapText="bothSides">
              <wp:wrapPolygon edited="0">
                <wp:start x="0" y="0"/>
                <wp:lineTo x="0" y="21435"/>
                <wp:lineTo x="21258" y="21435"/>
                <wp:lineTo x="21258" y="0"/>
                <wp:lineTo x="0" y="0"/>
              </wp:wrapPolygon>
            </wp:wrapTight>
            <wp:docPr id="408046233" name="Picture 1" descr="A person in a red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046233" name="Picture 1" descr="A person in a red shi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4020" cy="2245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5719BA" w14:textId="322E9157" w:rsidR="009D00A2" w:rsidRDefault="009D00A2" w:rsidP="007508D7">
      <w:pPr>
        <w:pStyle w:val="NoSpacing"/>
        <w:rPr>
          <w:rFonts w:ascii="Calibri" w:hAnsi="Calibri" w:cs="Calibri"/>
          <w:b/>
          <w:bCs/>
          <w:color w:val="0F1111"/>
          <w:sz w:val="28"/>
          <w:szCs w:val="28"/>
          <w:shd w:val="clear" w:color="auto" w:fill="FFFFFF"/>
        </w:rPr>
      </w:pPr>
    </w:p>
    <w:p w14:paraId="35F72BB9" w14:textId="77777777" w:rsidR="009D00A2" w:rsidRDefault="009D00A2" w:rsidP="007508D7">
      <w:pPr>
        <w:pStyle w:val="NoSpacing"/>
        <w:rPr>
          <w:rFonts w:ascii="Calibri" w:hAnsi="Calibri" w:cs="Calibri"/>
          <w:b/>
          <w:bCs/>
          <w:color w:val="0F1111"/>
          <w:sz w:val="28"/>
          <w:szCs w:val="28"/>
          <w:shd w:val="clear" w:color="auto" w:fill="FFFFFF"/>
        </w:rPr>
      </w:pPr>
    </w:p>
    <w:p w14:paraId="6BCA1AE9" w14:textId="77777777" w:rsidR="009D00A2" w:rsidRDefault="009D00A2" w:rsidP="007508D7">
      <w:pPr>
        <w:pStyle w:val="NoSpacing"/>
        <w:rPr>
          <w:rFonts w:ascii="Calibri" w:hAnsi="Calibri" w:cs="Calibri"/>
          <w:b/>
          <w:bCs/>
          <w:color w:val="0F1111"/>
          <w:sz w:val="28"/>
          <w:szCs w:val="28"/>
          <w:shd w:val="clear" w:color="auto" w:fill="FFFFFF"/>
        </w:rPr>
      </w:pPr>
    </w:p>
    <w:p w14:paraId="534ED84E" w14:textId="0F0EC7D1" w:rsidR="009D00A2" w:rsidRDefault="009D00A2" w:rsidP="007508D7">
      <w:pPr>
        <w:pStyle w:val="NoSpacing"/>
        <w:rPr>
          <w:rFonts w:ascii="Calibri" w:hAnsi="Calibri" w:cs="Calibri"/>
          <w:b/>
          <w:bCs/>
          <w:color w:val="0F1111"/>
          <w:sz w:val="28"/>
          <w:szCs w:val="28"/>
          <w:shd w:val="clear" w:color="auto" w:fill="FFFFFF"/>
        </w:rPr>
      </w:pPr>
    </w:p>
    <w:p w14:paraId="402DCEBA" w14:textId="77777777" w:rsidR="009D00A2" w:rsidRDefault="009D00A2" w:rsidP="007508D7">
      <w:pPr>
        <w:pStyle w:val="NoSpacing"/>
        <w:rPr>
          <w:rFonts w:ascii="Calibri" w:hAnsi="Calibri" w:cs="Calibri"/>
          <w:b/>
          <w:bCs/>
          <w:color w:val="0F1111"/>
          <w:sz w:val="28"/>
          <w:szCs w:val="28"/>
          <w:shd w:val="clear" w:color="auto" w:fill="FFFFFF"/>
        </w:rPr>
      </w:pPr>
    </w:p>
    <w:p w14:paraId="6998D5C4" w14:textId="77777777" w:rsidR="009D00A2" w:rsidRDefault="009D00A2" w:rsidP="007508D7">
      <w:pPr>
        <w:pStyle w:val="NoSpacing"/>
        <w:rPr>
          <w:rFonts w:ascii="Calibri" w:hAnsi="Calibri" w:cs="Calibri"/>
          <w:b/>
          <w:bCs/>
          <w:color w:val="0F1111"/>
          <w:sz w:val="28"/>
          <w:szCs w:val="28"/>
          <w:shd w:val="clear" w:color="auto" w:fill="FFFFFF"/>
        </w:rPr>
      </w:pPr>
    </w:p>
    <w:p w14:paraId="695A4FCD" w14:textId="77777777" w:rsidR="009D00A2" w:rsidRDefault="009D00A2" w:rsidP="007508D7">
      <w:pPr>
        <w:pStyle w:val="NoSpacing"/>
        <w:rPr>
          <w:rFonts w:ascii="Calibri" w:hAnsi="Calibri" w:cs="Calibri"/>
          <w:b/>
          <w:bCs/>
          <w:color w:val="0F1111"/>
          <w:sz w:val="28"/>
          <w:szCs w:val="28"/>
          <w:shd w:val="clear" w:color="auto" w:fill="FFFFFF"/>
        </w:rPr>
      </w:pPr>
    </w:p>
    <w:p w14:paraId="49B97E5E" w14:textId="77777777" w:rsidR="009D00A2" w:rsidRDefault="009D00A2" w:rsidP="007508D7">
      <w:pPr>
        <w:pStyle w:val="NoSpacing"/>
        <w:rPr>
          <w:rFonts w:ascii="Calibri" w:hAnsi="Calibri" w:cs="Calibri"/>
          <w:b/>
          <w:bCs/>
          <w:color w:val="0F1111"/>
          <w:sz w:val="28"/>
          <w:szCs w:val="28"/>
          <w:shd w:val="clear" w:color="auto" w:fill="FFFFFF"/>
        </w:rPr>
      </w:pPr>
    </w:p>
    <w:p w14:paraId="4BB1EA7A" w14:textId="77777777" w:rsidR="009D00A2" w:rsidRDefault="009D00A2" w:rsidP="007508D7">
      <w:pPr>
        <w:pStyle w:val="NoSpacing"/>
        <w:rPr>
          <w:rFonts w:ascii="Calibri" w:hAnsi="Calibri" w:cs="Calibri"/>
          <w:b/>
          <w:bCs/>
          <w:color w:val="0F1111"/>
          <w:sz w:val="28"/>
          <w:szCs w:val="28"/>
          <w:shd w:val="clear" w:color="auto" w:fill="FFFFFF"/>
        </w:rPr>
      </w:pPr>
    </w:p>
    <w:p w14:paraId="729C0DAB" w14:textId="77777777" w:rsidR="009D00A2" w:rsidRDefault="009D00A2" w:rsidP="007508D7">
      <w:pPr>
        <w:pStyle w:val="NoSpacing"/>
        <w:rPr>
          <w:rFonts w:ascii="Calibri" w:hAnsi="Calibri" w:cs="Calibri"/>
          <w:b/>
          <w:bCs/>
          <w:color w:val="0F1111"/>
          <w:sz w:val="28"/>
          <w:szCs w:val="28"/>
          <w:shd w:val="clear" w:color="auto" w:fill="FFFFFF"/>
        </w:rPr>
      </w:pPr>
    </w:p>
    <w:p w14:paraId="11180E80" w14:textId="037D225D" w:rsidR="00A74219" w:rsidRPr="004E6ED7" w:rsidRDefault="00A74219" w:rsidP="007508D7">
      <w:pPr>
        <w:pStyle w:val="NoSpacing"/>
        <w:rPr>
          <w:rFonts w:ascii="Calibri" w:hAnsi="Calibri" w:cs="Calibri"/>
          <w:b/>
          <w:bCs/>
          <w:color w:val="0F1111"/>
          <w:sz w:val="28"/>
          <w:szCs w:val="28"/>
          <w:shd w:val="clear" w:color="auto" w:fill="FFFFFF"/>
        </w:rPr>
      </w:pPr>
      <w:r w:rsidRPr="004E6ED7">
        <w:rPr>
          <w:rFonts w:ascii="Calibri" w:hAnsi="Calibri" w:cs="Calibri"/>
          <w:b/>
          <w:bCs/>
          <w:color w:val="0F1111"/>
          <w:sz w:val="28"/>
          <w:szCs w:val="28"/>
          <w:shd w:val="clear" w:color="auto" w:fill="FFFFFF"/>
        </w:rPr>
        <w:t>PAULA EISELT</w:t>
      </w:r>
    </w:p>
    <w:p w14:paraId="67690E15" w14:textId="7869A79D" w:rsidR="007508D7" w:rsidRPr="003157B6" w:rsidRDefault="007508D7" w:rsidP="007508D7">
      <w:pPr>
        <w:pStyle w:val="NoSpacing"/>
        <w:rPr>
          <w:rFonts w:ascii="Calibri" w:hAnsi="Calibri" w:cs="Calibri"/>
          <w:b/>
          <w:bCs/>
          <w:color w:val="4D5156"/>
          <w:sz w:val="28"/>
          <w:szCs w:val="28"/>
          <w:shd w:val="clear" w:color="auto" w:fill="FFFFFF"/>
        </w:rPr>
      </w:pPr>
    </w:p>
    <w:p w14:paraId="444E1E03" w14:textId="555479EE" w:rsidR="007508D7" w:rsidRDefault="007508D7" w:rsidP="007508D7">
      <w:pPr>
        <w:pStyle w:val="NoSpacing"/>
        <w:rPr>
          <w:b/>
          <w:bCs/>
          <w:sz w:val="28"/>
          <w:szCs w:val="28"/>
        </w:rPr>
      </w:pPr>
    </w:p>
    <w:p w14:paraId="3E07CBEB" w14:textId="0D480BA8" w:rsidR="007508D7" w:rsidRPr="00F10EA7" w:rsidRDefault="007508D7" w:rsidP="005E2900">
      <w:pPr>
        <w:pStyle w:val="NoSpacing"/>
        <w:rPr>
          <w:rFonts w:cstheme="minorHAnsi"/>
          <w:b/>
          <w:bCs/>
          <w:sz w:val="24"/>
          <w:szCs w:val="24"/>
        </w:rPr>
      </w:pPr>
    </w:p>
    <w:sectPr w:rsidR="007508D7" w:rsidRPr="00F10E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B67"/>
    <w:rsid w:val="00035313"/>
    <w:rsid w:val="0011496B"/>
    <w:rsid w:val="00274525"/>
    <w:rsid w:val="003157B6"/>
    <w:rsid w:val="00401E0B"/>
    <w:rsid w:val="00475551"/>
    <w:rsid w:val="00483FD2"/>
    <w:rsid w:val="004C0DF0"/>
    <w:rsid w:val="004E6ED7"/>
    <w:rsid w:val="005E2900"/>
    <w:rsid w:val="0065717E"/>
    <w:rsid w:val="006D7570"/>
    <w:rsid w:val="006F4F01"/>
    <w:rsid w:val="007508D7"/>
    <w:rsid w:val="007E03E4"/>
    <w:rsid w:val="008341C8"/>
    <w:rsid w:val="008347FA"/>
    <w:rsid w:val="008B6A6D"/>
    <w:rsid w:val="008D1175"/>
    <w:rsid w:val="009D00A2"/>
    <w:rsid w:val="00A52395"/>
    <w:rsid w:val="00A67B67"/>
    <w:rsid w:val="00A74219"/>
    <w:rsid w:val="00AA7A59"/>
    <w:rsid w:val="00AC12E6"/>
    <w:rsid w:val="00AE0D8D"/>
    <w:rsid w:val="00B11C3F"/>
    <w:rsid w:val="00B24296"/>
    <w:rsid w:val="00BB459A"/>
    <w:rsid w:val="00BB64A8"/>
    <w:rsid w:val="00C21061"/>
    <w:rsid w:val="00C56365"/>
    <w:rsid w:val="00CE20C7"/>
    <w:rsid w:val="00CF7024"/>
    <w:rsid w:val="00D35257"/>
    <w:rsid w:val="00D6513A"/>
    <w:rsid w:val="00DB2E06"/>
    <w:rsid w:val="00DF79B5"/>
    <w:rsid w:val="00E41914"/>
    <w:rsid w:val="00E61F5D"/>
    <w:rsid w:val="00EE3B73"/>
    <w:rsid w:val="00F10EA7"/>
    <w:rsid w:val="00F1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7B30F"/>
  <w15:chartTrackingRefBased/>
  <w15:docId w15:val="{9B7CC5C0-39A7-4B3A-90C5-ADA8B655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95"/>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67B67"/>
    <w:pPr>
      <w:spacing w:after="0" w:line="240" w:lineRule="auto"/>
    </w:pPr>
  </w:style>
  <w:style w:type="character" w:styleId="Hyperlink">
    <w:name w:val="Hyperlink"/>
    <w:basedOn w:val="DefaultParagraphFont"/>
    <w:uiPriority w:val="99"/>
    <w:unhideWhenUsed/>
    <w:rsid w:val="00A67B67"/>
    <w:rPr>
      <w:color w:val="0563C1" w:themeColor="hyperlink"/>
      <w:u w:val="single"/>
    </w:rPr>
  </w:style>
  <w:style w:type="character" w:customStyle="1" w:styleId="yiv2100798359contentpasted0">
    <w:name w:val="yiv2100798359contentpasted0"/>
    <w:basedOn w:val="DefaultParagraphFont"/>
    <w:rsid w:val="00A67B67"/>
  </w:style>
  <w:style w:type="character" w:styleId="UnresolvedMention">
    <w:name w:val="Unresolved Mention"/>
    <w:basedOn w:val="DefaultParagraphFont"/>
    <w:uiPriority w:val="99"/>
    <w:semiHidden/>
    <w:unhideWhenUsed/>
    <w:rsid w:val="00A67B67"/>
    <w:rPr>
      <w:color w:val="605E5C"/>
      <w:shd w:val="clear" w:color="auto" w:fill="E1DFDD"/>
    </w:rPr>
  </w:style>
  <w:style w:type="character" w:customStyle="1" w:styleId="yzlgbd">
    <w:name w:val="yzlgbd"/>
    <w:basedOn w:val="DefaultParagraphFont"/>
    <w:rsid w:val="00D651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hyperlink" Target="https://www.youtube.com/watch?v=M4aB-3Bxw3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212</Words>
  <Characters>1211</Characters>
  <Application>Microsoft Office Word</Application>
  <DocSecurity>0</DocSecurity>
  <Lines>10</Lines>
  <Paragraphs>2</Paragraphs>
  <ScaleCrop>false</ScaleCrop>
  <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Sacks</dc:creator>
  <cp:keywords/>
  <dc:description/>
  <cp:lastModifiedBy>Karen Sacks</cp:lastModifiedBy>
  <cp:revision>15</cp:revision>
  <dcterms:created xsi:type="dcterms:W3CDTF">2023-10-12T12:19:00Z</dcterms:created>
  <dcterms:modified xsi:type="dcterms:W3CDTF">2023-10-14T22:05:00Z</dcterms:modified>
</cp:coreProperties>
</file>