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425E8" w14:textId="77777777" w:rsidR="00AC12E6" w:rsidRPr="001A7133" w:rsidRDefault="00AC12E6" w:rsidP="00AC12E6">
      <w:pPr>
        <w:rPr>
          <w:b/>
          <w:u w:val="single"/>
        </w:rPr>
      </w:pPr>
      <w:r w:rsidRPr="001A7133">
        <w:rPr>
          <w:b/>
          <w:u w:val="single"/>
        </w:rPr>
        <w:t>Saturday, Nov. 11</w:t>
      </w:r>
    </w:p>
    <w:p w14:paraId="5E4EF857" w14:textId="77777777" w:rsidR="00AC12E6" w:rsidRDefault="00AC12E6" w:rsidP="00AC12E6">
      <w:pPr>
        <w:rPr>
          <w:b/>
        </w:rPr>
      </w:pPr>
      <w:r w:rsidRPr="001A7133">
        <w:rPr>
          <w:b/>
        </w:rPr>
        <w:t>Puffin Cultural Forum, 20 Puffin Way</w:t>
      </w:r>
    </w:p>
    <w:p w14:paraId="169A1140" w14:textId="77777777" w:rsidR="00AC12E6" w:rsidRPr="00AE3004" w:rsidRDefault="00AC12E6" w:rsidP="00AC12E6">
      <w:r w:rsidRPr="00AC12E6">
        <w:rPr>
          <w:b/>
          <w:highlight w:val="yellow"/>
        </w:rPr>
        <w:t xml:space="preserve">12:00 pm </w:t>
      </w:r>
      <w:r w:rsidRPr="00AC12E6">
        <w:rPr>
          <w:highlight w:val="yellow"/>
        </w:rPr>
        <w:t>Going to Mars: The Nikki Giovanni Project (102 min)</w:t>
      </w:r>
    </w:p>
    <w:p w14:paraId="2F949074" w14:textId="77777777" w:rsidR="00AC12E6" w:rsidRPr="001A7133" w:rsidRDefault="00AC12E6" w:rsidP="00AC12E6">
      <w:pPr>
        <w:rPr>
          <w:b/>
        </w:rPr>
      </w:pPr>
      <w:r>
        <w:rPr>
          <w:b/>
        </w:rPr>
        <w:t xml:space="preserve">3:00 pm </w:t>
      </w:r>
      <w:r w:rsidRPr="001A7133">
        <w:t xml:space="preserve">All the Beauty &amp; The Bloodshed </w:t>
      </w:r>
      <w:r>
        <w:t>(122 min)</w:t>
      </w:r>
    </w:p>
    <w:p w14:paraId="2C157143" w14:textId="77777777" w:rsidR="006F4F01" w:rsidRDefault="006F4F01" w:rsidP="00D35257">
      <w:pPr>
        <w:pStyle w:val="NoSpacing"/>
        <w:rPr>
          <w:rFonts w:ascii="Calibri" w:hAnsi="Calibri" w:cs="Calibri"/>
          <w:b/>
          <w:bCs/>
          <w:color w:val="4D5156"/>
          <w:shd w:val="clear" w:color="auto" w:fill="FFFFFF"/>
        </w:rPr>
      </w:pPr>
    </w:p>
    <w:p w14:paraId="68816C41" w14:textId="2D25AC79" w:rsidR="007E03E4" w:rsidRDefault="007E03E4" w:rsidP="007E03E4">
      <w:pPr>
        <w:pStyle w:val="NoSpacing"/>
        <w:rPr>
          <w:rFonts w:ascii="Calibri" w:hAnsi="Calibri" w:cs="Calibri"/>
          <w:b/>
          <w:bCs/>
          <w:color w:val="0F1111"/>
          <w:sz w:val="28"/>
          <w:szCs w:val="28"/>
          <w:shd w:val="clear" w:color="auto" w:fill="FFFFFF"/>
        </w:rPr>
      </w:pPr>
    </w:p>
    <w:p w14:paraId="33F6A3A7" w14:textId="1956685D" w:rsidR="00035313" w:rsidRPr="00194FD8" w:rsidRDefault="001E3452" w:rsidP="00035313">
      <w:pPr>
        <w:pStyle w:val="NoSpacing"/>
        <w:rPr>
          <w:sz w:val="28"/>
          <w:szCs w:val="28"/>
        </w:rPr>
      </w:pPr>
      <w:r>
        <w:rPr>
          <w:b/>
          <w:bCs/>
          <w:noProof/>
          <w:sz w:val="28"/>
          <w:szCs w:val="28"/>
        </w:rPr>
        <w:drawing>
          <wp:anchor distT="0" distB="0" distL="114300" distR="114300" simplePos="0" relativeHeight="251659264" behindDoc="1" locked="0" layoutInCell="1" allowOverlap="1" wp14:anchorId="09FCFB1C" wp14:editId="27724D15">
            <wp:simplePos x="0" y="0"/>
            <wp:positionH relativeFrom="column">
              <wp:posOffset>-657225</wp:posOffset>
            </wp:positionH>
            <wp:positionV relativeFrom="paragraph">
              <wp:posOffset>45720</wp:posOffset>
            </wp:positionV>
            <wp:extent cx="4841240" cy="3740785"/>
            <wp:effectExtent l="0" t="0" r="0" b="0"/>
            <wp:wrapTight wrapText="bothSides">
              <wp:wrapPolygon edited="0">
                <wp:start x="0" y="0"/>
                <wp:lineTo x="0" y="21450"/>
                <wp:lineTo x="21504" y="21450"/>
                <wp:lineTo x="21504" y="0"/>
                <wp:lineTo x="0" y="0"/>
              </wp:wrapPolygon>
            </wp:wrapTight>
            <wp:docPr id="1642385022" name="Picture 1" descr="A person with a head in the ai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385022" name="Picture 1" descr="A person with a head in the air&#10;&#10;Description automatically generated with medium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4841240" cy="3740785"/>
                    </a:xfrm>
                    <a:prstGeom prst="rect">
                      <a:avLst/>
                    </a:prstGeom>
                  </pic:spPr>
                </pic:pic>
              </a:graphicData>
            </a:graphic>
            <wp14:sizeRelH relativeFrom="margin">
              <wp14:pctWidth>0</wp14:pctWidth>
            </wp14:sizeRelH>
            <wp14:sizeRelV relativeFrom="margin">
              <wp14:pctHeight>0</wp14:pctHeight>
            </wp14:sizeRelV>
          </wp:anchor>
        </w:drawing>
      </w:r>
      <w:r w:rsidR="00035313" w:rsidRPr="00035313">
        <w:rPr>
          <w:b/>
          <w:bCs/>
          <w:sz w:val="28"/>
          <w:szCs w:val="28"/>
        </w:rPr>
        <w:t>Going to Mars: The Nikki Giovanni Project (102 min)</w:t>
      </w:r>
      <w:r w:rsidR="00035313" w:rsidRPr="00035313">
        <w:rPr>
          <w:sz w:val="28"/>
          <w:szCs w:val="28"/>
        </w:rPr>
        <w:t xml:space="preserve"> </w:t>
      </w:r>
      <w:r w:rsidR="00035313" w:rsidRPr="00194FD8">
        <w:rPr>
          <w:sz w:val="28"/>
          <w:szCs w:val="28"/>
        </w:rPr>
        <w:t>Documentary</w:t>
      </w:r>
    </w:p>
    <w:p w14:paraId="17F110EB" w14:textId="5799CD82" w:rsidR="00035313" w:rsidRPr="00241465" w:rsidRDefault="00035313" w:rsidP="00035313">
      <w:pPr>
        <w:pStyle w:val="NoSpacing"/>
        <w:rPr>
          <w:rFonts w:ascii="Calibri" w:hAnsi="Calibri" w:cs="Calibri"/>
          <w:sz w:val="28"/>
          <w:szCs w:val="28"/>
        </w:rPr>
      </w:pPr>
      <w:r w:rsidRPr="00241465">
        <w:rPr>
          <w:rFonts w:ascii="Calibri" w:hAnsi="Calibri" w:cs="Calibri"/>
          <w:sz w:val="28"/>
          <w:szCs w:val="28"/>
        </w:rPr>
        <w:t>Directed by Joe Brewster and Michele Stephenson</w:t>
      </w:r>
    </w:p>
    <w:p w14:paraId="1622B348" w14:textId="4147BFEE" w:rsidR="00035313" w:rsidRPr="00241465" w:rsidRDefault="00035313" w:rsidP="00035313">
      <w:pPr>
        <w:pStyle w:val="NoSpacing"/>
        <w:rPr>
          <w:rFonts w:ascii="Calibri" w:hAnsi="Calibri" w:cs="Calibri"/>
          <w:sz w:val="28"/>
          <w:szCs w:val="28"/>
        </w:rPr>
      </w:pPr>
      <w:r w:rsidRPr="00241465">
        <w:rPr>
          <w:rFonts w:ascii="Calibri" w:hAnsi="Calibri" w:cs="Calibri"/>
          <w:sz w:val="28"/>
          <w:szCs w:val="28"/>
        </w:rPr>
        <w:t>Sponsored by Delta Sigma Theta Sorority, Inc., Bergen County Alumnae Chapter</w:t>
      </w:r>
    </w:p>
    <w:p w14:paraId="3D079C40" w14:textId="77777777" w:rsidR="00194FD8" w:rsidRDefault="00194FD8" w:rsidP="00035313">
      <w:pPr>
        <w:pStyle w:val="NoSpacing"/>
        <w:rPr>
          <w:rFonts w:ascii="Calibri" w:hAnsi="Calibri" w:cs="Calibri"/>
          <w:color w:val="000000"/>
          <w:sz w:val="28"/>
          <w:szCs w:val="28"/>
          <w:shd w:val="clear" w:color="auto" w:fill="FFFFFF"/>
        </w:rPr>
      </w:pPr>
    </w:p>
    <w:p w14:paraId="4693C55C" w14:textId="4DC86EA8" w:rsidR="00035313" w:rsidRDefault="00035313" w:rsidP="00035313">
      <w:pPr>
        <w:pStyle w:val="NoSpacing"/>
        <w:rPr>
          <w:sz w:val="28"/>
          <w:szCs w:val="28"/>
        </w:rPr>
      </w:pPr>
      <w:r w:rsidRPr="00035313">
        <w:rPr>
          <w:rFonts w:ascii="Calibri" w:hAnsi="Calibri" w:cs="Calibri"/>
          <w:color w:val="000000"/>
          <w:sz w:val="28"/>
          <w:szCs w:val="28"/>
          <w:shd w:val="clear" w:color="auto" w:fill="FFFFFF"/>
        </w:rPr>
        <w:t>Through intimate archival footage and visually innovative treatments of Nikki Giovanni’s poetry, the film pushes the boundaries of biographical documentary film by traveling through time and space to reveal the enduring influence of one of America’s greatest living artists and social commentators.</w:t>
      </w:r>
      <w:r w:rsidR="00194FD8">
        <w:rPr>
          <w:rFonts w:ascii="Calibri" w:hAnsi="Calibri" w:cs="Calibri"/>
          <w:color w:val="000000"/>
          <w:sz w:val="28"/>
          <w:szCs w:val="28"/>
          <w:shd w:val="clear" w:color="auto" w:fill="FFFFFF"/>
        </w:rPr>
        <w:t xml:space="preserve">  Trailer: </w:t>
      </w:r>
      <w:r w:rsidRPr="00035313">
        <w:rPr>
          <w:rFonts w:ascii="Calibri" w:hAnsi="Calibri" w:cs="Calibri"/>
          <w:color w:val="000000"/>
          <w:sz w:val="28"/>
          <w:szCs w:val="28"/>
          <w:shd w:val="clear" w:color="auto" w:fill="FFFFFF"/>
        </w:rPr>
        <w:t xml:space="preserve"> </w:t>
      </w:r>
      <w:hyperlink r:id="rId5" w:history="1">
        <w:r w:rsidR="00A16DBA" w:rsidRPr="00F97AF3">
          <w:rPr>
            <w:rStyle w:val="Hyperlink"/>
            <w:sz w:val="28"/>
            <w:szCs w:val="28"/>
          </w:rPr>
          <w:t>https://youtu.be/F0xCXuMO7VI</w:t>
        </w:r>
      </w:hyperlink>
    </w:p>
    <w:p w14:paraId="2FF89F0D" w14:textId="77777777" w:rsidR="00A16DBA" w:rsidRPr="00035313" w:rsidRDefault="00A16DBA" w:rsidP="00035313">
      <w:pPr>
        <w:pStyle w:val="NoSpacing"/>
        <w:rPr>
          <w:rFonts w:ascii="Calibri" w:hAnsi="Calibri" w:cs="Calibri"/>
          <w:b/>
          <w:bCs/>
          <w:color w:val="000000"/>
          <w:sz w:val="28"/>
          <w:szCs w:val="28"/>
          <w:shd w:val="clear" w:color="auto" w:fill="F4F5F6"/>
        </w:rPr>
      </w:pPr>
    </w:p>
    <w:p w14:paraId="7F2C300A" w14:textId="77777777" w:rsidR="00A52395" w:rsidRPr="00F10EA7" w:rsidRDefault="00A52395" w:rsidP="00B24296">
      <w:pPr>
        <w:pStyle w:val="NoSpacing"/>
        <w:rPr>
          <w:rFonts w:cstheme="minorHAnsi"/>
          <w:b/>
          <w:bCs/>
          <w:sz w:val="24"/>
          <w:szCs w:val="24"/>
        </w:rPr>
      </w:pPr>
    </w:p>
    <w:sectPr w:rsidR="00A52395" w:rsidRPr="00F10E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B67"/>
    <w:rsid w:val="00035313"/>
    <w:rsid w:val="00194FD8"/>
    <w:rsid w:val="001E3452"/>
    <w:rsid w:val="00241465"/>
    <w:rsid w:val="00483FD2"/>
    <w:rsid w:val="004C0DF0"/>
    <w:rsid w:val="0065717E"/>
    <w:rsid w:val="006D7570"/>
    <w:rsid w:val="006F4F01"/>
    <w:rsid w:val="007E03E4"/>
    <w:rsid w:val="008341C8"/>
    <w:rsid w:val="008347FA"/>
    <w:rsid w:val="00A16DBA"/>
    <w:rsid w:val="00A52395"/>
    <w:rsid w:val="00A67B67"/>
    <w:rsid w:val="00AA7A59"/>
    <w:rsid w:val="00AC12E6"/>
    <w:rsid w:val="00AE0D8D"/>
    <w:rsid w:val="00B11C3F"/>
    <w:rsid w:val="00B24296"/>
    <w:rsid w:val="00BB459A"/>
    <w:rsid w:val="00BB64A8"/>
    <w:rsid w:val="00C21061"/>
    <w:rsid w:val="00CE20C7"/>
    <w:rsid w:val="00CF7024"/>
    <w:rsid w:val="00D35257"/>
    <w:rsid w:val="00D6513A"/>
    <w:rsid w:val="00DB2E06"/>
    <w:rsid w:val="00DF79B5"/>
    <w:rsid w:val="00E41914"/>
    <w:rsid w:val="00E61F5D"/>
    <w:rsid w:val="00F10EA7"/>
    <w:rsid w:val="00F15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7B30F"/>
  <w15:chartTrackingRefBased/>
  <w15:docId w15:val="{9B7CC5C0-39A7-4B3A-90C5-ADA8B655D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395"/>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67B67"/>
    <w:pPr>
      <w:spacing w:after="0" w:line="240" w:lineRule="auto"/>
    </w:pPr>
  </w:style>
  <w:style w:type="character" w:styleId="Hyperlink">
    <w:name w:val="Hyperlink"/>
    <w:basedOn w:val="DefaultParagraphFont"/>
    <w:uiPriority w:val="99"/>
    <w:unhideWhenUsed/>
    <w:rsid w:val="00A67B67"/>
    <w:rPr>
      <w:color w:val="0563C1" w:themeColor="hyperlink"/>
      <w:u w:val="single"/>
    </w:rPr>
  </w:style>
  <w:style w:type="character" w:customStyle="1" w:styleId="yiv2100798359contentpasted0">
    <w:name w:val="yiv2100798359contentpasted0"/>
    <w:basedOn w:val="DefaultParagraphFont"/>
    <w:rsid w:val="00A67B67"/>
  </w:style>
  <w:style w:type="character" w:styleId="UnresolvedMention">
    <w:name w:val="Unresolved Mention"/>
    <w:basedOn w:val="DefaultParagraphFont"/>
    <w:uiPriority w:val="99"/>
    <w:semiHidden/>
    <w:unhideWhenUsed/>
    <w:rsid w:val="00A67B67"/>
    <w:rPr>
      <w:color w:val="605E5C"/>
      <w:shd w:val="clear" w:color="auto" w:fill="E1DFDD"/>
    </w:rPr>
  </w:style>
  <w:style w:type="character" w:customStyle="1" w:styleId="yzlgbd">
    <w:name w:val="yzlgbd"/>
    <w:basedOn w:val="DefaultParagraphFont"/>
    <w:rsid w:val="00D651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youtu.be/F0xCXuMO7VI"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110</Words>
  <Characters>632</Characters>
  <Application>Microsoft Office Word</Application>
  <DocSecurity>0</DocSecurity>
  <Lines>5</Lines>
  <Paragraphs>1</Paragraphs>
  <ScaleCrop>false</ScaleCrop>
  <Company/>
  <LinksUpToDate>false</LinksUpToDate>
  <CharactersWithSpaces>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Sacks</dc:creator>
  <cp:keywords/>
  <dc:description/>
  <cp:lastModifiedBy>Karen Sacks</cp:lastModifiedBy>
  <cp:revision>8</cp:revision>
  <dcterms:created xsi:type="dcterms:W3CDTF">2023-10-12T12:18:00Z</dcterms:created>
  <dcterms:modified xsi:type="dcterms:W3CDTF">2023-10-15T18:12:00Z</dcterms:modified>
</cp:coreProperties>
</file>