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A96F" w14:textId="077D8CB3" w:rsidR="001069F6" w:rsidRDefault="001069F6" w:rsidP="00537B58">
      <w:pPr>
        <w:rPr>
          <w:rFonts w:ascii="Segoe UI Emoji" w:hAnsi="Segoe UI Emoji" w:cs="Segoe UI Emoji"/>
          <w:b/>
          <w:bCs/>
        </w:rPr>
      </w:pPr>
      <w:r>
        <w:rPr>
          <w:b/>
          <w:bCs/>
          <w:noProof/>
        </w:rPr>
        <w:drawing>
          <wp:anchor distT="0" distB="0" distL="114300" distR="114300" simplePos="0" relativeHeight="251658240" behindDoc="0" locked="0" layoutInCell="1" allowOverlap="1" wp14:anchorId="3462916B" wp14:editId="0A5AD5C2">
            <wp:simplePos x="0" y="0"/>
            <wp:positionH relativeFrom="column">
              <wp:posOffset>0</wp:posOffset>
            </wp:positionH>
            <wp:positionV relativeFrom="paragraph">
              <wp:posOffset>0</wp:posOffset>
            </wp:positionV>
            <wp:extent cx="2428875" cy="952500"/>
            <wp:effectExtent l="0" t="0" r="9525" b="0"/>
            <wp:wrapThrough wrapText="bothSides">
              <wp:wrapPolygon edited="0">
                <wp:start x="6776" y="0"/>
                <wp:lineTo x="2541" y="432"/>
                <wp:lineTo x="1186" y="2160"/>
                <wp:lineTo x="1186" y="6912"/>
                <wp:lineTo x="0" y="13824"/>
                <wp:lineTo x="0" y="16848"/>
                <wp:lineTo x="4574" y="19440"/>
                <wp:lineTo x="10504" y="20304"/>
                <wp:lineTo x="19652" y="20304"/>
                <wp:lineTo x="20668" y="18144"/>
                <wp:lineTo x="21346" y="15552"/>
                <wp:lineTo x="21515" y="2592"/>
                <wp:lineTo x="17449" y="432"/>
                <wp:lineTo x="7962" y="0"/>
                <wp:lineTo x="6776" y="0"/>
              </wp:wrapPolygon>
            </wp:wrapThrough>
            <wp:docPr id="39859414" name="Picture 1" descr="A logo with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9414" name="Picture 1" descr="A logo with green and black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428875" cy="952500"/>
                    </a:xfrm>
                    <a:prstGeom prst="rect">
                      <a:avLst/>
                    </a:prstGeom>
                  </pic:spPr>
                </pic:pic>
              </a:graphicData>
            </a:graphic>
          </wp:anchor>
        </w:drawing>
      </w:r>
    </w:p>
    <w:p w14:paraId="5DE12E6E" w14:textId="77777777" w:rsidR="00537B58" w:rsidRDefault="00537B58" w:rsidP="00537B58">
      <w:pPr>
        <w:rPr>
          <w:rFonts w:ascii="Segoe UI Emoji" w:hAnsi="Segoe UI Emoji" w:cs="Segoe UI Emoji"/>
          <w:b/>
          <w:bCs/>
        </w:rPr>
      </w:pPr>
    </w:p>
    <w:p w14:paraId="15EF8C40" w14:textId="77777777" w:rsidR="00537B58" w:rsidRDefault="00537B58" w:rsidP="00537B58">
      <w:pPr>
        <w:rPr>
          <w:rFonts w:ascii="Segoe UI Emoji" w:hAnsi="Segoe UI Emoji" w:cs="Segoe UI Emoji"/>
          <w:b/>
          <w:bCs/>
        </w:rPr>
      </w:pPr>
    </w:p>
    <w:p w14:paraId="5532F705" w14:textId="396C8E82" w:rsidR="00537B58" w:rsidRPr="00537B58" w:rsidRDefault="00537B58" w:rsidP="00537B58">
      <w:r>
        <w:t xml:space="preserve"> </w:t>
      </w:r>
      <w:r>
        <w:rPr>
          <w:b/>
          <w:bCs/>
        </w:rPr>
        <w:t>Up</w:t>
      </w:r>
      <w:r w:rsidRPr="00537B58">
        <w:rPr>
          <w:b/>
          <w:bCs/>
        </w:rPr>
        <w:t>dates from Overlook</w:t>
      </w:r>
    </w:p>
    <w:p w14:paraId="1F3B5E19" w14:textId="77777777" w:rsidR="00537B58" w:rsidRPr="00537B58" w:rsidRDefault="00537B58" w:rsidP="00537B58">
      <w:pPr>
        <w:jc w:val="both"/>
      </w:pPr>
      <w:r w:rsidRPr="00537B58">
        <w:t>Things are moving along here at Overlook, and we have a full schedule of groups ahead! Both new and returning groups continue to enjoy coming to the Mountain for a time of renewal and fellowship with God. This fall, we’ll be hosting Scout groups, various faith groups, and in October, the Shenandoah Valley Emmaus Walks.</w:t>
      </w:r>
    </w:p>
    <w:p w14:paraId="4395B268" w14:textId="77777777" w:rsidR="00537B58" w:rsidRPr="00537B58" w:rsidRDefault="00537B58" w:rsidP="00537B58">
      <w:pPr>
        <w:rPr>
          <w:b/>
          <w:bCs/>
        </w:rPr>
      </w:pPr>
      <w:r w:rsidRPr="00537B58">
        <w:rPr>
          <w:b/>
          <w:bCs/>
        </w:rPr>
        <w:t>Projects at Overlook</w:t>
      </w:r>
    </w:p>
    <w:p w14:paraId="60EA2B00" w14:textId="77777777" w:rsidR="00537B58" w:rsidRPr="00537B58" w:rsidRDefault="00537B58" w:rsidP="00537B58">
      <w:r w:rsidRPr="00537B58">
        <w:t>We currently have two projects we’d love your help with:</w:t>
      </w:r>
    </w:p>
    <w:p w14:paraId="12809C6F" w14:textId="77777777" w:rsidR="00537B58" w:rsidRPr="00537B58" w:rsidRDefault="00537B58" w:rsidP="00537B58">
      <w:r w:rsidRPr="00537B58">
        <w:rPr>
          <w:b/>
          <w:bCs/>
        </w:rPr>
        <w:t>1. Blessings Lodge Renewal</w:t>
      </w:r>
      <w:r w:rsidRPr="00537B58">
        <w:br/>
        <w:t>Blessings Lodge is nearly 30 years old, and it’s time for a refresh! While the meeting spaces have already received new flooring, we would like to update seating, décor, and wall finishes. In the bedrooms, we plan to update the bedding and décor to create a more welcoming and restful space.</w:t>
      </w:r>
    </w:p>
    <w:p w14:paraId="6AFE0458" w14:textId="77777777" w:rsidR="00537B58" w:rsidRPr="00537B58" w:rsidRDefault="00537B58" w:rsidP="00537B58">
      <w:r w:rsidRPr="00537B58">
        <w:t>To complete these updates, we are inviting 52 people to give a donation of $100 each. This will cover the $5,200 needed for the project. Any amount raised over that goal will go toward other improvements in the Blessings Lodge.</w:t>
      </w:r>
      <w:r w:rsidRPr="00537B58">
        <w:br/>
        <w:t xml:space="preserve">Donations can be made online at </w:t>
      </w:r>
      <w:hyperlink r:id="rId6" w:tgtFrame="_new" w:history="1">
        <w:r w:rsidRPr="00537B58">
          <w:rPr>
            <w:rStyle w:val="Hyperlink"/>
            <w:b/>
            <w:bCs/>
          </w:rPr>
          <w:t>campoverlook.org</w:t>
        </w:r>
      </w:hyperlink>
      <w:r w:rsidRPr="00537B58">
        <w:t xml:space="preserve"> or by check.</w:t>
      </w:r>
    </w:p>
    <w:p w14:paraId="6B8CCA3D" w14:textId="77777777" w:rsidR="00537B58" w:rsidRDefault="00537B58" w:rsidP="00537B58">
      <w:r w:rsidRPr="00537B58">
        <w:rPr>
          <w:b/>
          <w:bCs/>
        </w:rPr>
        <w:t xml:space="preserve">2. Fall </w:t>
      </w:r>
      <w:proofErr w:type="gramStart"/>
      <w:r w:rsidRPr="00537B58">
        <w:rPr>
          <w:b/>
          <w:bCs/>
        </w:rPr>
        <w:t>Work Day</w:t>
      </w:r>
      <w:proofErr w:type="gramEnd"/>
      <w:r w:rsidRPr="00537B58">
        <w:rPr>
          <w:b/>
          <w:bCs/>
        </w:rPr>
        <w:t xml:space="preserve"> – November 8</w:t>
      </w:r>
      <w:r w:rsidRPr="00537B58">
        <w:br/>
        <w:t xml:space="preserve">Join us on </w:t>
      </w:r>
      <w:r w:rsidRPr="00537B58">
        <w:rPr>
          <w:b/>
          <w:bCs/>
        </w:rPr>
        <w:t>Saturday, November 8, starting at 9:00 AM</w:t>
      </w:r>
      <w:r w:rsidRPr="00537B58">
        <w:t xml:space="preserve"> for our annual Fall </w:t>
      </w:r>
      <w:proofErr w:type="gramStart"/>
      <w:r w:rsidRPr="00537B58">
        <w:t>Work Day</w:t>
      </w:r>
      <w:proofErr w:type="gramEnd"/>
      <w:r w:rsidRPr="00537B58">
        <w:t>! There will be projects for all ages and abilities—yes, including tree cutting. Lunch will be provided.</w:t>
      </w:r>
    </w:p>
    <w:p w14:paraId="2DF9A2C0" w14:textId="14A3D0C5" w:rsidR="00537B58" w:rsidRPr="00537B58" w:rsidRDefault="00537B58" w:rsidP="00537B58">
      <w:r w:rsidRPr="00537B58">
        <w:br/>
        <w:t>Please RSVP on our website so we can prepare for the right number of volunteers and meals.</w:t>
      </w:r>
    </w:p>
    <w:p w14:paraId="5CE5601D" w14:textId="77777777" w:rsidR="00537B58" w:rsidRPr="00537B58" w:rsidRDefault="00537B58" w:rsidP="00537B58">
      <w:pPr>
        <w:rPr>
          <w:b/>
          <w:bCs/>
        </w:rPr>
      </w:pPr>
      <w:r w:rsidRPr="00537B58">
        <w:rPr>
          <w:b/>
          <w:bCs/>
        </w:rPr>
        <w:t>Opportunities to Serve</w:t>
      </w:r>
    </w:p>
    <w:p w14:paraId="66A5137F" w14:textId="77777777" w:rsidR="00537B58" w:rsidRPr="00537B58" w:rsidRDefault="00537B58" w:rsidP="00537B58">
      <w:r w:rsidRPr="00537B58">
        <w:t xml:space="preserve">Our </w:t>
      </w:r>
      <w:r w:rsidRPr="00537B58">
        <w:rPr>
          <w:b/>
          <w:bCs/>
        </w:rPr>
        <w:t>Board of Directors</w:t>
      </w:r>
      <w:r w:rsidRPr="00537B58">
        <w:t xml:space="preserve"> is currently seeking a </w:t>
      </w:r>
      <w:r w:rsidRPr="00537B58">
        <w:rPr>
          <w:b/>
          <w:bCs/>
        </w:rPr>
        <w:t>Treasurer</w:t>
      </w:r>
      <w:r w:rsidRPr="00537B58">
        <w:t xml:space="preserve">, as well as District Representatives and At-Large members. If you know someone who would be a good fit, please contact </w:t>
      </w:r>
      <w:r w:rsidRPr="00537B58">
        <w:rPr>
          <w:b/>
          <w:bCs/>
        </w:rPr>
        <w:t>Chad at Camp</w:t>
      </w:r>
      <w:r w:rsidRPr="00537B58">
        <w:t xml:space="preserve"> or </w:t>
      </w:r>
      <w:r w:rsidRPr="00537B58">
        <w:rPr>
          <w:b/>
          <w:bCs/>
        </w:rPr>
        <w:t>Rev. Bertina Westley, Board President</w:t>
      </w:r>
      <w:r w:rsidRPr="00537B58">
        <w:t>.</w:t>
      </w:r>
    </w:p>
    <w:p w14:paraId="32FECE5B" w14:textId="77777777" w:rsidR="001069F6" w:rsidRPr="001069F6" w:rsidRDefault="00000000" w:rsidP="001069F6">
      <w:r>
        <w:pict w14:anchorId="30B72BBB">
          <v:rect id="_x0000_i1032" style="width:0;height:1.5pt" o:hralign="center" o:hrstd="t" o:hr="t" fillcolor="#a0a0a0" stroked="f"/>
        </w:pict>
      </w:r>
    </w:p>
    <w:p w14:paraId="34571360" w14:textId="19BC1196" w:rsidR="001069F6" w:rsidRDefault="001069F6">
      <w:r w:rsidRPr="001069F6">
        <w:rPr>
          <w:rFonts w:ascii="Segoe UI Emoji" w:hAnsi="Segoe UI Emoji" w:cs="Segoe UI Emoji"/>
        </w:rPr>
        <w:t>📣</w:t>
      </w:r>
      <w:r w:rsidRPr="001069F6">
        <w:t xml:space="preserve"> </w:t>
      </w:r>
      <w:r w:rsidRPr="001069F6">
        <w:rPr>
          <w:b/>
          <w:bCs/>
        </w:rPr>
        <w:t>Invite Chad to Speak!</w:t>
      </w:r>
      <w:r w:rsidRPr="001069F6">
        <w:br/>
        <w:t xml:space="preserve">If you'd like Chad to visit your church—on a Sunday morning or another time—reach out at </w:t>
      </w:r>
      <w:r w:rsidRPr="001069F6">
        <w:rPr>
          <w:b/>
          <w:bCs/>
        </w:rPr>
        <w:t>chadhrbek@vaumc.org</w:t>
      </w:r>
      <w:r w:rsidRPr="001069F6">
        <w:t>.</w:t>
      </w:r>
    </w:p>
    <w:sectPr w:rsidR="001069F6" w:rsidSect="001E3060">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3E6B"/>
    <w:multiLevelType w:val="multilevel"/>
    <w:tmpl w:val="8C06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05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C9"/>
    <w:rsid w:val="0007035D"/>
    <w:rsid w:val="001069F6"/>
    <w:rsid w:val="001E3060"/>
    <w:rsid w:val="002837A4"/>
    <w:rsid w:val="004478A9"/>
    <w:rsid w:val="00537B58"/>
    <w:rsid w:val="005931FE"/>
    <w:rsid w:val="005E617F"/>
    <w:rsid w:val="00762C87"/>
    <w:rsid w:val="00902BC9"/>
    <w:rsid w:val="00947506"/>
    <w:rsid w:val="00A46B8E"/>
    <w:rsid w:val="00B531BE"/>
    <w:rsid w:val="00B57C5B"/>
    <w:rsid w:val="00FA626A"/>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A9A7"/>
  <w15:chartTrackingRefBased/>
  <w15:docId w15:val="{DA79AF5E-48C2-4FFE-8E32-F06B439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BC9"/>
    <w:rPr>
      <w:rFonts w:eastAsiaTheme="majorEastAsia" w:cstheme="majorBidi"/>
      <w:color w:val="272727" w:themeColor="text1" w:themeTint="D8"/>
    </w:rPr>
  </w:style>
  <w:style w:type="paragraph" w:styleId="Title">
    <w:name w:val="Title"/>
    <w:basedOn w:val="Normal"/>
    <w:next w:val="Normal"/>
    <w:link w:val="TitleChar"/>
    <w:uiPriority w:val="10"/>
    <w:qFormat/>
    <w:rsid w:val="0090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BC9"/>
    <w:pPr>
      <w:spacing w:before="160"/>
      <w:jc w:val="center"/>
    </w:pPr>
    <w:rPr>
      <w:i/>
      <w:iCs/>
      <w:color w:val="404040" w:themeColor="text1" w:themeTint="BF"/>
    </w:rPr>
  </w:style>
  <w:style w:type="character" w:customStyle="1" w:styleId="QuoteChar">
    <w:name w:val="Quote Char"/>
    <w:basedOn w:val="DefaultParagraphFont"/>
    <w:link w:val="Quote"/>
    <w:uiPriority w:val="29"/>
    <w:rsid w:val="00902BC9"/>
    <w:rPr>
      <w:i/>
      <w:iCs/>
      <w:color w:val="404040" w:themeColor="text1" w:themeTint="BF"/>
    </w:rPr>
  </w:style>
  <w:style w:type="paragraph" w:styleId="ListParagraph">
    <w:name w:val="List Paragraph"/>
    <w:basedOn w:val="Normal"/>
    <w:uiPriority w:val="34"/>
    <w:qFormat/>
    <w:rsid w:val="00902BC9"/>
    <w:pPr>
      <w:ind w:left="720"/>
      <w:contextualSpacing/>
    </w:pPr>
  </w:style>
  <w:style w:type="character" w:styleId="IntenseEmphasis">
    <w:name w:val="Intense Emphasis"/>
    <w:basedOn w:val="DefaultParagraphFont"/>
    <w:uiPriority w:val="21"/>
    <w:qFormat/>
    <w:rsid w:val="00902BC9"/>
    <w:rPr>
      <w:i/>
      <w:iCs/>
      <w:color w:val="0F4761" w:themeColor="accent1" w:themeShade="BF"/>
    </w:rPr>
  </w:style>
  <w:style w:type="paragraph" w:styleId="IntenseQuote">
    <w:name w:val="Intense Quote"/>
    <w:basedOn w:val="Normal"/>
    <w:next w:val="Normal"/>
    <w:link w:val="IntenseQuoteChar"/>
    <w:uiPriority w:val="30"/>
    <w:qFormat/>
    <w:rsid w:val="00902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BC9"/>
    <w:rPr>
      <w:i/>
      <w:iCs/>
      <w:color w:val="0F4761" w:themeColor="accent1" w:themeShade="BF"/>
    </w:rPr>
  </w:style>
  <w:style w:type="character" w:styleId="IntenseReference">
    <w:name w:val="Intense Reference"/>
    <w:basedOn w:val="DefaultParagraphFont"/>
    <w:uiPriority w:val="32"/>
    <w:qFormat/>
    <w:rsid w:val="00902BC9"/>
    <w:rPr>
      <w:b/>
      <w:bCs/>
      <w:smallCaps/>
      <w:color w:val="0F4761" w:themeColor="accent1" w:themeShade="BF"/>
      <w:spacing w:val="5"/>
    </w:rPr>
  </w:style>
  <w:style w:type="character" w:styleId="Hyperlink">
    <w:name w:val="Hyperlink"/>
    <w:basedOn w:val="DefaultParagraphFont"/>
    <w:uiPriority w:val="99"/>
    <w:unhideWhenUsed/>
    <w:rsid w:val="00A46B8E"/>
    <w:rPr>
      <w:color w:val="467886" w:themeColor="hyperlink"/>
      <w:u w:val="single"/>
    </w:rPr>
  </w:style>
  <w:style w:type="character" w:styleId="UnresolvedMention">
    <w:name w:val="Unresolved Mention"/>
    <w:basedOn w:val="DefaultParagraphFont"/>
    <w:uiPriority w:val="99"/>
    <w:semiHidden/>
    <w:unhideWhenUsed/>
    <w:rsid w:val="00A46B8E"/>
    <w:rPr>
      <w:color w:val="605E5C"/>
      <w:shd w:val="clear" w:color="auto" w:fill="E1DFDD"/>
    </w:rPr>
  </w:style>
  <w:style w:type="paragraph" w:styleId="NormalWeb">
    <w:name w:val="Normal (Web)"/>
    <w:basedOn w:val="Normal"/>
    <w:uiPriority w:val="99"/>
    <w:semiHidden/>
    <w:unhideWhenUsed/>
    <w:rsid w:val="00537B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586951">
      <w:bodyDiv w:val="1"/>
      <w:marLeft w:val="0"/>
      <w:marRight w:val="0"/>
      <w:marTop w:val="0"/>
      <w:marBottom w:val="0"/>
      <w:divBdr>
        <w:top w:val="none" w:sz="0" w:space="0" w:color="auto"/>
        <w:left w:val="none" w:sz="0" w:space="0" w:color="auto"/>
        <w:bottom w:val="none" w:sz="0" w:space="0" w:color="auto"/>
        <w:right w:val="none" w:sz="0" w:space="0" w:color="auto"/>
      </w:divBdr>
    </w:div>
    <w:div w:id="16022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poverlook.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Hrbek</dc:creator>
  <cp:keywords/>
  <dc:description/>
  <cp:lastModifiedBy>Debbie Creech</cp:lastModifiedBy>
  <cp:revision>2</cp:revision>
  <cp:lastPrinted>2025-08-26T19:55:00Z</cp:lastPrinted>
  <dcterms:created xsi:type="dcterms:W3CDTF">2025-08-26T19:55:00Z</dcterms:created>
  <dcterms:modified xsi:type="dcterms:W3CDTF">2025-08-26T19:55:00Z</dcterms:modified>
</cp:coreProperties>
</file>