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FB" w:rsidRDefault="00403EFC" w:rsidP="00403EFC">
      <w:r>
        <w:t xml:space="preserve">Hospice of Washington County </w:t>
      </w:r>
      <w:r>
        <w:t>complies with applicable Federal civil rights laws and does not discriminate on the basis of race, color, national origin, age, disability, or sex.</w:t>
      </w:r>
    </w:p>
    <w:p w:rsidR="00403EFC" w:rsidRDefault="00DF58DD" w:rsidP="00403EFC">
      <w:r>
        <w:t>Hospice of Washington County</w:t>
      </w:r>
      <w:r>
        <w:t xml:space="preserve"> </w:t>
      </w:r>
      <w:proofErr w:type="spellStart"/>
      <w:r>
        <w:t>cumple</w:t>
      </w:r>
      <w:proofErr w:type="spellEnd"/>
      <w:r>
        <w:t xml:space="preserve"> con las </w:t>
      </w:r>
      <w:proofErr w:type="spellStart"/>
      <w:r>
        <w:t>leyes</w:t>
      </w:r>
      <w:proofErr w:type="spellEnd"/>
      <w:r>
        <w:t xml:space="preserve"> </w:t>
      </w:r>
      <w:proofErr w:type="spellStart"/>
      <w:r>
        <w:t>federales</w:t>
      </w:r>
      <w:proofErr w:type="spellEnd"/>
      <w:r>
        <w:t xml:space="preserve"> de derechos </w:t>
      </w:r>
      <w:proofErr w:type="spellStart"/>
      <w:r>
        <w:t>civiles</w:t>
      </w:r>
      <w:proofErr w:type="spellEnd"/>
      <w:r>
        <w:t xml:space="preserve"> </w:t>
      </w:r>
      <w:proofErr w:type="spellStart"/>
      <w:r>
        <w:t>aplicables</w:t>
      </w:r>
      <w:proofErr w:type="spellEnd"/>
      <w:r>
        <w:t xml:space="preserve"> y no </w:t>
      </w:r>
      <w:proofErr w:type="spellStart"/>
      <w:r>
        <w:t>discrimina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de </w:t>
      </w:r>
      <w:proofErr w:type="spellStart"/>
      <w:r>
        <w:t>raza</w:t>
      </w:r>
      <w:proofErr w:type="spellEnd"/>
      <w:r>
        <w:t xml:space="preserve">, color, </w:t>
      </w:r>
      <w:proofErr w:type="spellStart"/>
      <w:r>
        <w:t>nacionalidad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, </w:t>
      </w:r>
      <w:proofErr w:type="spellStart"/>
      <w:r>
        <w:t>discapacidad</w:t>
      </w:r>
      <w:proofErr w:type="spellEnd"/>
      <w:r>
        <w:t xml:space="preserve"> o </w:t>
      </w:r>
      <w:proofErr w:type="spellStart"/>
      <w:r>
        <w:t>sexo</w:t>
      </w:r>
      <w:proofErr w:type="spellEnd"/>
      <w:r>
        <w:t>.</w:t>
      </w:r>
    </w:p>
    <w:p w:rsidR="00DF58DD" w:rsidRDefault="00DF58DD" w:rsidP="00403EFC">
      <w:r>
        <w:t>Hospice of Washington County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遵守適用的聯邦民權法律規定，不因種族、膚色、民族血統、年齡、殘障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或性別而歧視任何人</w:t>
      </w:r>
      <w:proofErr w:type="spellEnd"/>
      <w:r>
        <w:rPr>
          <w:rFonts w:ascii="MS Gothic" w:eastAsia="MS Gothic" w:hAnsi="MS Gothic" w:cs="MS Gothic" w:hint="eastAsia"/>
        </w:rPr>
        <w:t>。</w:t>
      </w:r>
      <w:bookmarkStart w:id="0" w:name="_GoBack"/>
      <w:bookmarkEnd w:id="0"/>
    </w:p>
    <w:sectPr w:rsidR="00DF5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FC"/>
    <w:rsid w:val="00403EFC"/>
    <w:rsid w:val="00432223"/>
    <w:rsid w:val="00B454CF"/>
    <w:rsid w:val="00D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9599"/>
  <w15:chartTrackingRefBased/>
  <w15:docId w15:val="{BFAF2F8D-67C1-497A-9F7D-53DA12B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J. Berry</dc:creator>
  <cp:keywords/>
  <dc:description/>
  <cp:lastModifiedBy>Timothy J. Berry</cp:lastModifiedBy>
  <cp:revision>2</cp:revision>
  <dcterms:created xsi:type="dcterms:W3CDTF">2016-12-29T17:07:00Z</dcterms:created>
  <dcterms:modified xsi:type="dcterms:W3CDTF">2016-12-29T17:13:00Z</dcterms:modified>
</cp:coreProperties>
</file>